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BB12A9" w:rsidRPr="00B33EE2" w:rsidRDefault="00EB3762" w:rsidP="00BB12A9">
      <w:pPr>
        <w:jc w:val="right"/>
        <w:rPr>
          <w:rFonts w:cs="Calibri"/>
          <w:b/>
          <w:sz w:val="56"/>
          <w:szCs w:val="56"/>
        </w:rPr>
      </w:pPr>
      <w:r w:rsidRPr="00EB3762">
        <w:rPr>
          <w:rFonts w:cs="Calibri"/>
          <w:b/>
          <w:sz w:val="56"/>
          <w:szCs w:val="56"/>
        </w:rPr>
        <w:t>Causal Analysis and Resolution 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170"/>
        <w:gridCol w:w="1170"/>
        <w:gridCol w:w="1620"/>
        <w:gridCol w:w="4062"/>
      </w:tblGrid>
      <w:tr w:rsidR="00097E79" w:rsidRPr="00B33EE2" w:rsidTr="00232332">
        <w:trPr>
          <w:trHeight w:val="329"/>
        </w:trPr>
        <w:tc>
          <w:tcPr>
            <w:tcW w:w="109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17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Date</w:t>
            </w:r>
          </w:p>
        </w:tc>
        <w:tc>
          <w:tcPr>
            <w:tcW w:w="117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620" w:type="dxa"/>
          </w:tcPr>
          <w:p w:rsidR="00097E79" w:rsidRPr="001C4E23" w:rsidRDefault="00097E79" w:rsidP="000E35E9">
            <w:pPr>
              <w:spacing w:before="20" w:after="20" w:line="240" w:lineRule="auto"/>
              <w:rPr>
                <w:rFonts w:eastAsia="Times New Roman" w:cs="Calibri"/>
                <w:b/>
                <w:szCs w:val="20"/>
              </w:rPr>
            </w:pPr>
            <w:r>
              <w:rPr>
                <w:rFonts w:eastAsia="Times New Roman" w:cs="Calibri"/>
                <w:b/>
                <w:szCs w:val="20"/>
              </w:rPr>
              <w:t>Change Request ID</w:t>
            </w:r>
          </w:p>
        </w:tc>
        <w:tc>
          <w:tcPr>
            <w:tcW w:w="4062"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097E79" w:rsidRPr="00B33EE2" w:rsidTr="00232332">
        <w:trPr>
          <w:trHeight w:val="311"/>
        </w:trPr>
        <w:tc>
          <w:tcPr>
            <w:tcW w:w="109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1.0</w:t>
            </w:r>
          </w:p>
        </w:tc>
        <w:tc>
          <w:tcPr>
            <w:tcW w:w="1080" w:type="dxa"/>
          </w:tcPr>
          <w:p w:rsidR="00097E79" w:rsidRPr="001C4E23" w:rsidRDefault="00F56EC4" w:rsidP="000E35E9">
            <w:pPr>
              <w:spacing w:before="20" w:after="20" w:line="240" w:lineRule="auto"/>
              <w:rPr>
                <w:rFonts w:eastAsia="Times New Roman" w:cs="Calibri"/>
                <w:szCs w:val="20"/>
              </w:rPr>
            </w:pPr>
            <w:r>
              <w:rPr>
                <w:rFonts w:eastAsia="Times New Roman" w:cs="Calibri"/>
                <w:szCs w:val="20"/>
              </w:rPr>
              <w:t>SEPG</w:t>
            </w:r>
          </w:p>
        </w:tc>
        <w:tc>
          <w:tcPr>
            <w:tcW w:w="1170" w:type="dxa"/>
          </w:tcPr>
          <w:p w:rsidR="00097E79" w:rsidRPr="001C4E23" w:rsidRDefault="00A91565" w:rsidP="00EB3762">
            <w:pPr>
              <w:spacing w:before="20" w:after="20" w:line="240" w:lineRule="auto"/>
              <w:rPr>
                <w:rFonts w:eastAsia="Times New Roman" w:cs="Calibri"/>
                <w:szCs w:val="20"/>
              </w:rPr>
            </w:pPr>
            <w:r>
              <w:rPr>
                <w:rFonts w:eastAsia="Times New Roman" w:cs="Calibri"/>
                <w:szCs w:val="20"/>
              </w:rPr>
              <w:t>04</w:t>
            </w:r>
            <w:r w:rsidR="00097E79" w:rsidRPr="001C4E23">
              <w:rPr>
                <w:rFonts w:eastAsia="Times New Roman" w:cs="Calibri"/>
                <w:szCs w:val="20"/>
              </w:rPr>
              <w:t>-</w:t>
            </w:r>
            <w:r w:rsidR="00232332">
              <w:rPr>
                <w:rFonts w:eastAsia="Times New Roman" w:cs="Calibri"/>
                <w:szCs w:val="20"/>
              </w:rPr>
              <w:t>Jan</w:t>
            </w:r>
            <w:bookmarkStart w:id="0" w:name="_GoBack"/>
            <w:bookmarkEnd w:id="0"/>
            <w:r w:rsidR="00097E79" w:rsidRPr="001C4E23">
              <w:rPr>
                <w:rFonts w:eastAsia="Times New Roman" w:cs="Calibri"/>
                <w:szCs w:val="20"/>
              </w:rPr>
              <w:t>-1</w:t>
            </w:r>
            <w:r w:rsidR="00EB3762">
              <w:rPr>
                <w:rFonts w:eastAsia="Times New Roman" w:cs="Calibri"/>
                <w:szCs w:val="20"/>
              </w:rPr>
              <w:t>8</w:t>
            </w:r>
          </w:p>
        </w:tc>
        <w:tc>
          <w:tcPr>
            <w:tcW w:w="117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Manoj Nagpal</w:t>
            </w:r>
          </w:p>
        </w:tc>
        <w:tc>
          <w:tcPr>
            <w:tcW w:w="1620" w:type="dxa"/>
          </w:tcPr>
          <w:p w:rsidR="00097E79" w:rsidRPr="001C4E23" w:rsidRDefault="00097E79" w:rsidP="000E35E9">
            <w:pPr>
              <w:spacing w:before="20" w:after="20" w:line="240" w:lineRule="auto"/>
              <w:rPr>
                <w:rFonts w:eastAsia="Times New Roman" w:cs="Calibri"/>
                <w:szCs w:val="20"/>
              </w:rPr>
            </w:pPr>
            <w:r>
              <w:rPr>
                <w:rFonts w:eastAsia="Times New Roman" w:cs="Calibri"/>
                <w:szCs w:val="20"/>
              </w:rPr>
              <w:t>NA</w:t>
            </w:r>
          </w:p>
        </w:tc>
        <w:tc>
          <w:tcPr>
            <w:tcW w:w="4062" w:type="dxa"/>
          </w:tcPr>
          <w:p w:rsidR="00097E79" w:rsidRPr="001C4E23" w:rsidRDefault="00097E79" w:rsidP="000E35E9">
            <w:pPr>
              <w:spacing w:before="20" w:after="20" w:line="240" w:lineRule="auto"/>
              <w:rPr>
                <w:rFonts w:eastAsia="Times New Roman" w:cs="Calibri"/>
                <w:szCs w:val="20"/>
              </w:rPr>
            </w:pPr>
            <w:r w:rsidRPr="001C4E23">
              <w:rPr>
                <w:rFonts w:eastAsia="Times New Roman" w:cs="Calibri"/>
                <w:szCs w:val="20"/>
              </w:rPr>
              <w:t>Initial Version</w:t>
            </w:r>
          </w:p>
        </w:tc>
      </w:tr>
      <w:tr w:rsidR="00097E79" w:rsidRPr="00B33EE2" w:rsidTr="00232332">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r w:rsidR="00097E79" w:rsidRPr="00B33EE2" w:rsidTr="00232332">
        <w:trPr>
          <w:trHeight w:val="311"/>
        </w:trPr>
        <w:tc>
          <w:tcPr>
            <w:tcW w:w="1090" w:type="dxa"/>
          </w:tcPr>
          <w:p w:rsidR="00097E79" w:rsidRPr="001C4E23" w:rsidRDefault="00097E79" w:rsidP="000E35E9">
            <w:pPr>
              <w:spacing w:before="20" w:after="20" w:line="240" w:lineRule="auto"/>
              <w:rPr>
                <w:rFonts w:eastAsia="Times New Roman" w:cs="Calibri"/>
                <w:b/>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r w:rsidR="00097E79" w:rsidRPr="00B33EE2" w:rsidTr="00232332">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62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p>
    <w:p w:rsidR="00BB12A9" w:rsidRPr="00B33EE2" w:rsidRDefault="00BB12A9" w:rsidP="00BB12A9">
      <w:pPr>
        <w:rPr>
          <w:rFonts w:cs="Calibri"/>
        </w:rPr>
      </w:pPr>
    </w:p>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EB3762" w:rsidRDefault="00EB3762" w:rsidP="00BB12A9">
      <w:pPr>
        <w:spacing w:after="0" w:line="240" w:lineRule="auto"/>
        <w:rPr>
          <w:rFonts w:eastAsia="Times New Roman" w:cs="Calibri"/>
          <w:szCs w:val="20"/>
        </w:rPr>
      </w:pPr>
    </w:p>
    <w:p w:rsidR="00EB3762" w:rsidRDefault="00EB3762" w:rsidP="00BB12A9">
      <w:pPr>
        <w:spacing w:after="0" w:line="240" w:lineRule="auto"/>
        <w:rPr>
          <w:rFonts w:eastAsia="Times New Roman" w:cs="Calibri"/>
          <w:szCs w:val="20"/>
        </w:rPr>
      </w:pPr>
    </w:p>
    <w:p w:rsidR="00EB3762" w:rsidRPr="001A2D91"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Purpose</w:t>
      </w:r>
    </w:p>
    <w:p w:rsidR="00EB3762" w:rsidRPr="001A2D91" w:rsidRDefault="00EB3762" w:rsidP="00EB3762">
      <w:pPr>
        <w:spacing w:line="240" w:lineRule="auto"/>
        <w:jc w:val="both"/>
        <w:rPr>
          <w:rFonts w:ascii="Univers for KPMG" w:hAnsi="Univers for KPMG" w:cstheme="minorHAnsi"/>
          <w:sz w:val="20"/>
          <w:szCs w:val="20"/>
        </w:rPr>
      </w:pPr>
    </w:p>
    <w:p w:rsidR="00EB3762" w:rsidRPr="001A2D91" w:rsidRDefault="00EB3762" w:rsidP="00EB3762">
      <w:pPr>
        <w:spacing w:line="240" w:lineRule="auto"/>
        <w:ind w:left="567"/>
        <w:jc w:val="both"/>
        <w:rPr>
          <w:rFonts w:ascii="Univers for KPMG" w:hAnsi="Univers for KPMG" w:cstheme="minorHAnsi"/>
          <w:sz w:val="20"/>
          <w:szCs w:val="20"/>
        </w:rPr>
      </w:pPr>
      <w:r w:rsidRPr="00886754">
        <w:rPr>
          <w:rFonts w:ascii="Univers for KPMG" w:hAnsi="Univers for KPMG" w:cstheme="minorHAnsi"/>
          <w:sz w:val="20"/>
          <w:szCs w:val="20"/>
        </w:rPr>
        <w:t xml:space="preserve">The purpose of </w:t>
      </w:r>
      <w:r>
        <w:rPr>
          <w:rFonts w:ascii="Univers for KPMG" w:hAnsi="Univers for KPMG" w:cstheme="minorHAnsi"/>
          <w:sz w:val="20"/>
          <w:szCs w:val="20"/>
        </w:rPr>
        <w:t>causal analysis and resolution procedure</w:t>
      </w:r>
      <w:r w:rsidRPr="00886754">
        <w:rPr>
          <w:rFonts w:ascii="Univers for KPMG" w:hAnsi="Univers for KPMG" w:cstheme="minorHAnsi"/>
          <w:sz w:val="20"/>
          <w:szCs w:val="20"/>
        </w:rPr>
        <w:t xml:space="preserve"> is to describe the details on performing causal analysis. It explains the different actions to be performed to proactively reduce or eliminate repeating </w:t>
      </w:r>
      <w:r>
        <w:rPr>
          <w:rFonts w:ascii="Univers for KPMG" w:hAnsi="Univers for KPMG" w:cstheme="minorHAnsi"/>
          <w:sz w:val="20"/>
          <w:szCs w:val="20"/>
        </w:rPr>
        <w:t>errors</w:t>
      </w:r>
      <w:r w:rsidRPr="00886754">
        <w:rPr>
          <w:rFonts w:ascii="Univers for KPMG" w:hAnsi="Univers for KPMG" w:cstheme="minorHAnsi"/>
          <w:sz w:val="20"/>
          <w:szCs w:val="20"/>
        </w:rPr>
        <w:t xml:space="preserve">, or common causes of variation in process performance. In case of a positive outcome, best practices to be taken from respective </w:t>
      </w:r>
      <w:r w:rsidR="003B434C">
        <w:rPr>
          <w:rFonts w:ascii="Univers for KPMG" w:hAnsi="Univers for KPMG" w:cstheme="minorHAnsi"/>
          <w:sz w:val="20"/>
          <w:szCs w:val="20"/>
        </w:rPr>
        <w:t>Project</w:t>
      </w:r>
      <w:r w:rsidR="00A91565">
        <w:rPr>
          <w:rFonts w:ascii="Univers for KPMG" w:hAnsi="Univers for KPMG" w:cstheme="minorHAnsi"/>
          <w:sz w:val="20"/>
          <w:szCs w:val="20"/>
        </w:rPr>
        <w:t xml:space="preserve"> </w:t>
      </w:r>
      <w:r w:rsidRPr="00886754">
        <w:rPr>
          <w:rFonts w:ascii="Univers for KPMG" w:hAnsi="Univers for KPMG" w:cstheme="minorHAnsi"/>
          <w:sz w:val="20"/>
          <w:szCs w:val="20"/>
        </w:rPr>
        <w:t xml:space="preserve">for reuse in similar </w:t>
      </w:r>
      <w:r>
        <w:rPr>
          <w:rFonts w:ascii="Univers for KPMG" w:hAnsi="Univers for KPMG" w:cstheme="minorHAnsi"/>
          <w:sz w:val="20"/>
          <w:szCs w:val="20"/>
        </w:rPr>
        <w:t>services</w:t>
      </w:r>
      <w:r w:rsidRPr="00886754">
        <w:rPr>
          <w:rFonts w:ascii="Univers for KPMG" w:hAnsi="Univers for KPMG" w:cstheme="minorHAnsi"/>
          <w:sz w:val="20"/>
          <w:szCs w:val="20"/>
        </w:rPr>
        <w:t>.</w:t>
      </w:r>
    </w:p>
    <w:p w:rsidR="00EB3762" w:rsidRPr="001A2D91" w:rsidRDefault="00EB3762" w:rsidP="00EB3762">
      <w:pPr>
        <w:pStyle w:val="ListParagraph"/>
        <w:rPr>
          <w:b/>
          <w:bCs/>
          <w:color w:val="000000"/>
          <w:sz w:val="22"/>
          <w:szCs w:val="22"/>
        </w:rPr>
      </w:pPr>
    </w:p>
    <w:p w:rsidR="00EB3762"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A2D91">
        <w:rPr>
          <w:rFonts w:ascii="Univers for KPMG" w:hAnsi="Univers for KPMG" w:cstheme="minorHAnsi"/>
          <w:b/>
          <w:bCs/>
          <w:color w:val="000000"/>
          <w:sz w:val="22"/>
          <w:szCs w:val="22"/>
          <w:u w:val="single"/>
        </w:rPr>
        <w:t>Inputs</w:t>
      </w:r>
    </w:p>
    <w:p w:rsidR="00EB3762" w:rsidRPr="001A2D91" w:rsidRDefault="00EB3762" w:rsidP="00EB3762">
      <w:pPr>
        <w:pStyle w:val="ListParagraph"/>
        <w:ind w:left="0"/>
        <w:rPr>
          <w:rFonts w:ascii="Univers for KPMG" w:hAnsi="Univers for KPMG" w:cstheme="minorHAnsi"/>
          <w:b/>
          <w:bCs/>
          <w:color w:val="000000"/>
          <w:sz w:val="22"/>
          <w:szCs w:val="22"/>
          <w:u w:val="single"/>
        </w:rPr>
      </w:pPr>
    </w:p>
    <w:p w:rsidR="00EB3762" w:rsidRDefault="00EB3762" w:rsidP="00EB3762">
      <w:pPr>
        <w:pStyle w:val="ListParagraph"/>
        <w:numPr>
          <w:ilvl w:val="0"/>
          <w:numId w:val="12"/>
        </w:numPr>
        <w:ind w:left="1440"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Process performance of service line.</w:t>
      </w:r>
    </w:p>
    <w:p w:rsidR="00EB3762" w:rsidRDefault="00EB3762" w:rsidP="00EB3762">
      <w:pPr>
        <w:pStyle w:val="ListParagraph"/>
        <w:numPr>
          <w:ilvl w:val="0"/>
          <w:numId w:val="12"/>
        </w:numPr>
        <w:ind w:left="1440"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Client escalation or feedback.</w:t>
      </w:r>
    </w:p>
    <w:p w:rsidR="00EB3762" w:rsidRDefault="00EB3762" w:rsidP="00EB3762">
      <w:pPr>
        <w:pStyle w:val="ListParagraph"/>
        <w:numPr>
          <w:ilvl w:val="0"/>
          <w:numId w:val="12"/>
        </w:numPr>
        <w:ind w:left="1440"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Implemented PPMs performance.</w:t>
      </w:r>
    </w:p>
    <w:p w:rsidR="00EB3762" w:rsidRPr="00412715" w:rsidRDefault="00EB3762" w:rsidP="00EB3762">
      <w:pPr>
        <w:pStyle w:val="ListParagraph"/>
        <w:numPr>
          <w:ilvl w:val="0"/>
          <w:numId w:val="12"/>
        </w:numPr>
        <w:ind w:left="1440" w:hanging="567"/>
        <w:jc w:val="both"/>
      </w:pPr>
      <w:r w:rsidRPr="00412715">
        <w:rPr>
          <w:rFonts w:ascii="Univers for KPMG" w:hAnsi="Univers for KPMG" w:cstheme="minorHAnsi"/>
          <w:color w:val="000000"/>
          <w:sz w:val="20"/>
          <w:szCs w:val="22"/>
        </w:rPr>
        <w:t>Problems/bottlenecks</w:t>
      </w:r>
      <w:r>
        <w:rPr>
          <w:rFonts w:ascii="Univers for KPMG" w:hAnsi="Univers for KPMG" w:cstheme="minorHAnsi"/>
          <w:color w:val="000000"/>
          <w:sz w:val="20"/>
          <w:szCs w:val="22"/>
        </w:rPr>
        <w:t>.</w:t>
      </w:r>
    </w:p>
    <w:p w:rsidR="00EB3762" w:rsidRPr="001A2D91" w:rsidRDefault="00EB3762" w:rsidP="00EB3762">
      <w:pPr>
        <w:spacing w:line="240" w:lineRule="auto"/>
        <w:jc w:val="both"/>
        <w:rPr>
          <w:rFonts w:ascii="Univers for KPMG" w:hAnsi="Univers for KPMG" w:cstheme="minorHAnsi"/>
        </w:rPr>
      </w:pPr>
    </w:p>
    <w:p w:rsidR="00EB3762" w:rsidRPr="001A2D91"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Entry Criteria</w:t>
      </w:r>
    </w:p>
    <w:p w:rsidR="00EB3762" w:rsidRPr="001A2D91" w:rsidRDefault="00EB3762" w:rsidP="00EB3762">
      <w:pPr>
        <w:spacing w:line="240" w:lineRule="auto"/>
        <w:rPr>
          <w:rFonts w:ascii="Univers for KPMG" w:eastAsia="Times New Roman" w:hAnsi="Univers for KPMG" w:cstheme="minorHAnsi"/>
          <w:u w:val="single"/>
        </w:rPr>
      </w:pPr>
    </w:p>
    <w:p w:rsidR="00EB3762" w:rsidRDefault="00EB3762" w:rsidP="00EB3762">
      <w:pPr>
        <w:pStyle w:val="ListParagraph"/>
        <w:numPr>
          <w:ilvl w:val="0"/>
          <w:numId w:val="13"/>
        </w:numPr>
        <w:ind w:left="1440"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Instability or incapability of process/data</w:t>
      </w:r>
    </w:p>
    <w:p w:rsidR="00EB3762" w:rsidRDefault="00EB3762" w:rsidP="00EB3762">
      <w:pPr>
        <w:pStyle w:val="ListParagraph"/>
        <w:numPr>
          <w:ilvl w:val="0"/>
          <w:numId w:val="13"/>
        </w:numPr>
        <w:ind w:left="1440"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Superior performance of the process.</w:t>
      </w:r>
    </w:p>
    <w:p w:rsidR="00EB3762" w:rsidRPr="001A2D91" w:rsidRDefault="00EB3762" w:rsidP="00EB3762">
      <w:pPr>
        <w:spacing w:line="240" w:lineRule="auto"/>
        <w:ind w:left="360"/>
        <w:jc w:val="both"/>
        <w:rPr>
          <w:rFonts w:ascii="Univers for KPMG" w:hAnsi="Univers for KPMG" w:cstheme="minorHAnsi"/>
          <w:color w:val="000000"/>
          <w:sz w:val="20"/>
        </w:rPr>
      </w:pPr>
    </w:p>
    <w:p w:rsidR="00EB3762" w:rsidRPr="001A2D91"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Tasks</w:t>
      </w:r>
    </w:p>
    <w:p w:rsidR="00EB3762" w:rsidRPr="001A2D91" w:rsidRDefault="00EB3762" w:rsidP="00EB3762">
      <w:pPr>
        <w:pStyle w:val="ListParagraph"/>
        <w:jc w:val="both"/>
        <w:rPr>
          <w:rFonts w:ascii="Univers for KPMG" w:hAnsi="Univers for KPMG" w:cstheme="minorHAnsi"/>
          <w:color w:val="000000"/>
          <w:sz w:val="20"/>
          <w:szCs w:val="22"/>
        </w:rPr>
      </w:pPr>
    </w:p>
    <w:p w:rsidR="00EB3762" w:rsidRDefault="00EB3762" w:rsidP="00EB3762">
      <w:pPr>
        <w:pStyle w:val="ListParagraph"/>
        <w:jc w:val="both"/>
        <w:rPr>
          <w:rFonts w:ascii="Univers for KPMG" w:hAnsi="Univers for KPMG" w:cstheme="minorHAnsi"/>
          <w:color w:val="000000"/>
          <w:sz w:val="20"/>
          <w:szCs w:val="22"/>
        </w:rPr>
      </w:pPr>
    </w:p>
    <w:p w:rsidR="00EB3762" w:rsidRPr="00033295" w:rsidRDefault="00EB3762" w:rsidP="00EB3762">
      <w:pPr>
        <w:jc w:val="both"/>
        <w:rPr>
          <w:rFonts w:ascii="Univers for KPMG" w:eastAsia="Times New Roman" w:hAnsi="Univers for KPMG" w:cstheme="minorHAnsi"/>
          <w:b/>
          <w:bCs/>
          <w:color w:val="000000"/>
          <w:u w:val="single"/>
        </w:rPr>
      </w:pPr>
      <w:r>
        <w:rPr>
          <w:rFonts w:ascii="Univers for KPMG" w:eastAsia="Times New Roman" w:hAnsi="Univers for KPMG" w:cstheme="minorHAnsi"/>
          <w:b/>
          <w:bCs/>
          <w:color w:val="000000"/>
          <w:u w:val="single"/>
        </w:rPr>
        <w:t xml:space="preserve">At </w:t>
      </w:r>
      <w:r w:rsidR="003B434C">
        <w:rPr>
          <w:rFonts w:ascii="Univers for KPMG" w:eastAsia="Times New Roman" w:hAnsi="Univers for KPMG" w:cstheme="minorHAnsi"/>
          <w:b/>
          <w:bCs/>
          <w:color w:val="000000"/>
          <w:u w:val="single"/>
        </w:rPr>
        <w:t>Project L</w:t>
      </w:r>
      <w:r>
        <w:rPr>
          <w:rFonts w:ascii="Univers for KPMG" w:eastAsia="Times New Roman" w:hAnsi="Univers for KPMG" w:cstheme="minorHAnsi"/>
          <w:b/>
          <w:bCs/>
          <w:color w:val="000000"/>
          <w:u w:val="single"/>
        </w:rPr>
        <w:t>evel</w:t>
      </w:r>
    </w:p>
    <w:p w:rsidR="00EB3762" w:rsidRPr="001A2D91" w:rsidRDefault="00EB3762" w:rsidP="00EB3762">
      <w:pPr>
        <w:pStyle w:val="ListParagraph"/>
        <w:jc w:val="both"/>
        <w:rPr>
          <w:rFonts w:ascii="Univers for KPMG" w:hAnsi="Univers for KPMG" w:cstheme="minorHAnsi"/>
          <w:color w:val="000000"/>
          <w:sz w:val="20"/>
          <w:szCs w:val="22"/>
        </w:rPr>
      </w:pPr>
    </w:p>
    <w:p w:rsidR="00EB3762" w:rsidRPr="00F72F41" w:rsidRDefault="00EB3762" w:rsidP="00EB3762">
      <w:pPr>
        <w:pStyle w:val="ListParagraph"/>
        <w:numPr>
          <w:ilvl w:val="1"/>
          <w:numId w:val="9"/>
        </w:numPr>
        <w:ind w:hanging="567"/>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Identify a</w:t>
      </w:r>
      <w:r w:rsidRPr="00AD7BFC">
        <w:rPr>
          <w:rFonts w:ascii="Univers for KPMG" w:hAnsi="Univers for KPMG" w:cstheme="minorHAnsi"/>
          <w:b/>
          <w:bCs/>
          <w:color w:val="000000"/>
          <w:sz w:val="22"/>
          <w:szCs w:val="22"/>
          <w:u w:val="single"/>
        </w:rPr>
        <w:t>reas of improvement</w:t>
      </w:r>
    </w:p>
    <w:p w:rsidR="00EB3762" w:rsidRDefault="00EB3762" w:rsidP="00EB3762">
      <w:pPr>
        <w:spacing w:line="240" w:lineRule="auto"/>
        <w:jc w:val="both"/>
        <w:rPr>
          <w:rFonts w:ascii="Univers for KPMG" w:eastAsia="Times New Roman" w:hAnsi="Univers for KPMG" w:cs="Calibri"/>
          <w:b/>
          <w:bCs/>
          <w:color w:val="000000"/>
          <w:u w:val="single"/>
        </w:rPr>
      </w:pPr>
    </w:p>
    <w:p w:rsidR="00EB3762" w:rsidRPr="00AD7BFC"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D7BFC">
        <w:rPr>
          <w:rFonts w:ascii="Univers for KPMG" w:hAnsi="Univers for KPMG" w:cs="Arial"/>
          <w:sz w:val="20"/>
        </w:rPr>
        <w:t xml:space="preserve">Opportunities or causes for improvement can be identified at </w:t>
      </w:r>
      <w:r w:rsidR="003B434C">
        <w:rPr>
          <w:rFonts w:ascii="Univers for KPMG" w:hAnsi="Univers for KPMG" w:cs="Arial"/>
          <w:sz w:val="20"/>
        </w:rPr>
        <w:t xml:space="preserve">project </w:t>
      </w:r>
      <w:r w:rsidRPr="00AD7BFC">
        <w:rPr>
          <w:rFonts w:ascii="Univers for KPMG" w:hAnsi="Univers for KPMG" w:cs="Arial"/>
          <w:sz w:val="20"/>
        </w:rPr>
        <w:t>level and organization level.</w:t>
      </w:r>
    </w:p>
    <w:p w:rsidR="00EB3762" w:rsidRPr="00AD7BFC"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D7BFC">
        <w:rPr>
          <w:rFonts w:ascii="Univers for KPMG" w:hAnsi="Univers for KPMG" w:cs="Arial"/>
          <w:sz w:val="20"/>
        </w:rPr>
        <w:t xml:space="preserve">At the start of the </w:t>
      </w:r>
      <w:r w:rsidR="003B434C">
        <w:rPr>
          <w:rFonts w:ascii="Univers for KPMG" w:hAnsi="Univers for KPMG" w:cs="Arial"/>
          <w:sz w:val="20"/>
        </w:rPr>
        <w:t>project</w:t>
      </w:r>
      <w:r>
        <w:rPr>
          <w:rFonts w:ascii="Univers for KPMG" w:hAnsi="Univers for KPMG" w:cs="Arial"/>
          <w:sz w:val="20"/>
        </w:rPr>
        <w:t xml:space="preserve"> </w:t>
      </w:r>
      <w:r w:rsidRPr="00AD7BFC">
        <w:rPr>
          <w:rFonts w:ascii="Univers for KPMG" w:hAnsi="Univers for KPMG" w:cs="Arial"/>
          <w:sz w:val="20"/>
        </w:rPr>
        <w:t xml:space="preserve">or during </w:t>
      </w:r>
      <w:r w:rsidR="003B434C">
        <w:rPr>
          <w:rFonts w:ascii="Univers for KPMG" w:hAnsi="Univers for KPMG" w:cs="Arial"/>
          <w:sz w:val="20"/>
        </w:rPr>
        <w:t>project</w:t>
      </w:r>
      <w:r w:rsidRPr="00AD7BFC">
        <w:rPr>
          <w:rFonts w:ascii="Univers for KPMG" w:hAnsi="Univers for KPMG" w:cs="Arial"/>
          <w:sz w:val="20"/>
        </w:rPr>
        <w:t xml:space="preserve"> execution, based on the results of PPM</w:t>
      </w:r>
      <w:r>
        <w:rPr>
          <w:rFonts w:ascii="Univers for KPMG" w:hAnsi="Univers for KPMG" w:cs="Arial"/>
          <w:sz w:val="20"/>
        </w:rPr>
        <w:t>s</w:t>
      </w:r>
      <w:r w:rsidRPr="00AD7BFC">
        <w:rPr>
          <w:rFonts w:ascii="Univers for KPMG" w:hAnsi="Univers for KPMG" w:cs="Arial"/>
          <w:sz w:val="20"/>
        </w:rPr>
        <w:t xml:space="preserve"> and PPB</w:t>
      </w:r>
      <w:r>
        <w:rPr>
          <w:rFonts w:ascii="Univers for KPMG" w:hAnsi="Univers for KPMG" w:cs="Arial"/>
          <w:sz w:val="20"/>
        </w:rPr>
        <w:t>s</w:t>
      </w:r>
      <w:r w:rsidRPr="00AD7BFC">
        <w:rPr>
          <w:rFonts w:ascii="Univers for KPMG" w:hAnsi="Univers for KPMG" w:cs="Arial"/>
          <w:sz w:val="20"/>
        </w:rPr>
        <w:t>, opportunities for improvement are proactively identified by</w:t>
      </w:r>
      <w:r w:rsidR="003B434C">
        <w:rPr>
          <w:rFonts w:ascii="Univers for KPMG" w:hAnsi="Univers for KPMG" w:cs="Arial"/>
          <w:sz w:val="20"/>
        </w:rPr>
        <w:t xml:space="preserve"> projects</w:t>
      </w:r>
      <w:r w:rsidRPr="00AD7BFC">
        <w:rPr>
          <w:rFonts w:ascii="Univers for KPMG" w:hAnsi="Univers for KPMG" w:cs="Arial"/>
          <w:sz w:val="20"/>
        </w:rPr>
        <w:t>.</w:t>
      </w:r>
    </w:p>
    <w:p w:rsidR="00EB3762" w:rsidRPr="00AD7BFC"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D7BFC">
        <w:rPr>
          <w:rFonts w:ascii="Univers for KPMG" w:hAnsi="Univers for KPMG" w:cs="Arial"/>
          <w:sz w:val="20"/>
        </w:rPr>
        <w:t>At organization level, the PPBs and business objectives trigger opportunities for improvement.</w:t>
      </w:r>
    </w:p>
    <w:p w:rsidR="00EB3762" w:rsidRPr="00AD7BFC"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D7BFC">
        <w:rPr>
          <w:rFonts w:ascii="Univers for KPMG" w:hAnsi="Univers for KPMG" w:cs="Arial"/>
          <w:sz w:val="20"/>
        </w:rPr>
        <w:t>The trigger</w:t>
      </w:r>
      <w:r>
        <w:rPr>
          <w:rFonts w:ascii="Univers for KPMG" w:hAnsi="Univers for KPMG" w:cs="Arial"/>
          <w:sz w:val="20"/>
        </w:rPr>
        <w:t>s</w:t>
      </w:r>
      <w:r w:rsidRPr="00AD7BFC">
        <w:rPr>
          <w:rFonts w:ascii="Univers for KPMG" w:hAnsi="Univers for KPMG" w:cs="Arial"/>
          <w:sz w:val="20"/>
        </w:rPr>
        <w:t xml:space="preserve"> for proactively identifying opportunities or causes for improvement can be:</w:t>
      </w:r>
    </w:p>
    <w:p w:rsidR="00EB3762" w:rsidRPr="00F2337E" w:rsidRDefault="00EB3762" w:rsidP="00EB3762">
      <w:pPr>
        <w:pStyle w:val="ListParagraph"/>
        <w:numPr>
          <w:ilvl w:val="2"/>
          <w:numId w:val="11"/>
        </w:numPr>
        <w:tabs>
          <w:tab w:val="clear" w:pos="1740"/>
          <w:tab w:val="num" w:pos="1701"/>
        </w:tabs>
        <w:autoSpaceDE w:val="0"/>
        <w:autoSpaceDN w:val="0"/>
        <w:ind w:hanging="606"/>
        <w:jc w:val="both"/>
        <w:rPr>
          <w:rFonts w:ascii="Univers for KPMG" w:hAnsi="Univers for KPMG" w:cstheme="minorHAnsi"/>
          <w:color w:val="222222"/>
          <w:sz w:val="20"/>
        </w:rPr>
      </w:pPr>
      <w:r w:rsidRPr="00F2337E">
        <w:rPr>
          <w:rFonts w:ascii="Univers for KPMG" w:hAnsi="Univers for KPMG" w:cstheme="minorHAnsi"/>
          <w:color w:val="222222"/>
          <w:sz w:val="20"/>
        </w:rPr>
        <w:t>Risk in achieving the defined quality and process performance objectives.</w:t>
      </w:r>
    </w:p>
    <w:p w:rsidR="00EB3762" w:rsidRPr="00F2337E" w:rsidRDefault="00EB3762" w:rsidP="00EB3762">
      <w:pPr>
        <w:pStyle w:val="ListParagraph"/>
        <w:numPr>
          <w:ilvl w:val="2"/>
          <w:numId w:val="11"/>
        </w:numPr>
        <w:tabs>
          <w:tab w:val="clear" w:pos="1740"/>
          <w:tab w:val="num" w:pos="1701"/>
        </w:tabs>
        <w:autoSpaceDE w:val="0"/>
        <w:autoSpaceDN w:val="0"/>
        <w:ind w:hanging="606"/>
        <w:jc w:val="both"/>
        <w:rPr>
          <w:rFonts w:ascii="Univers for KPMG" w:hAnsi="Univers for KPMG" w:cstheme="minorHAnsi"/>
          <w:color w:val="222222"/>
          <w:sz w:val="20"/>
        </w:rPr>
      </w:pPr>
      <w:r w:rsidRPr="00F2337E">
        <w:rPr>
          <w:rFonts w:ascii="Univers for KPMG" w:hAnsi="Univers for KPMG" w:cstheme="minorHAnsi"/>
          <w:color w:val="222222"/>
          <w:sz w:val="20"/>
        </w:rPr>
        <w:t xml:space="preserve">When the performance/control limits (UCL/LCL) of process / sub process </w:t>
      </w:r>
      <w:r>
        <w:rPr>
          <w:rFonts w:ascii="Univers for KPMG" w:hAnsi="Univers for KPMG" w:cstheme="minorHAnsi"/>
          <w:color w:val="222222"/>
          <w:sz w:val="20"/>
        </w:rPr>
        <w:t>are</w:t>
      </w:r>
      <w:r w:rsidRPr="00F2337E">
        <w:rPr>
          <w:rFonts w:ascii="Univers for KPMG" w:hAnsi="Univers for KPMG" w:cstheme="minorHAnsi"/>
          <w:color w:val="222222"/>
          <w:sz w:val="20"/>
        </w:rPr>
        <w:t xml:space="preserve"> very wide. </w:t>
      </w:r>
    </w:p>
    <w:p w:rsidR="00EB3762" w:rsidRDefault="00EB3762" w:rsidP="00EB3762">
      <w:pPr>
        <w:pStyle w:val="ListParagraph"/>
        <w:numPr>
          <w:ilvl w:val="2"/>
          <w:numId w:val="11"/>
        </w:numPr>
        <w:tabs>
          <w:tab w:val="clear" w:pos="1740"/>
          <w:tab w:val="num" w:pos="1701"/>
        </w:tabs>
        <w:autoSpaceDE w:val="0"/>
        <w:autoSpaceDN w:val="0"/>
        <w:ind w:hanging="606"/>
        <w:jc w:val="both"/>
        <w:rPr>
          <w:rFonts w:ascii="Univers for KPMG" w:hAnsi="Univers for KPMG" w:cstheme="minorHAnsi"/>
          <w:color w:val="222222"/>
          <w:sz w:val="20"/>
        </w:rPr>
      </w:pPr>
      <w:r>
        <w:rPr>
          <w:rFonts w:ascii="Univers for KPMG" w:hAnsi="Univers for KPMG" w:cstheme="minorHAnsi"/>
          <w:color w:val="222222"/>
          <w:sz w:val="20"/>
        </w:rPr>
        <w:t>Superior performance in process or</w:t>
      </w:r>
      <w:r w:rsidRPr="001E000A">
        <w:rPr>
          <w:rFonts w:ascii="Univers for KPMG" w:hAnsi="Univers for KPMG" w:cstheme="minorHAnsi"/>
          <w:color w:val="222222"/>
          <w:sz w:val="20"/>
        </w:rPr>
        <w:t xml:space="preserve"> sub process as seen in trends or statistical analysis. For example reduced variation in the control limits or improved mean. </w:t>
      </w:r>
    </w:p>
    <w:p w:rsidR="00EB3762" w:rsidRDefault="00EB3762" w:rsidP="00EB3762">
      <w:pPr>
        <w:autoSpaceDE w:val="0"/>
        <w:autoSpaceDN w:val="0"/>
        <w:spacing w:line="240" w:lineRule="auto"/>
        <w:jc w:val="both"/>
        <w:rPr>
          <w:rFonts w:cs="Calibri"/>
          <w:szCs w:val="20"/>
        </w:rPr>
      </w:pPr>
    </w:p>
    <w:p w:rsidR="00EB3762"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sidRPr="001E000A">
        <w:rPr>
          <w:rFonts w:ascii="Univers for KPMG" w:hAnsi="Univers for KPMG" w:cstheme="minorHAnsi"/>
          <w:b/>
          <w:bCs/>
          <w:color w:val="000000"/>
          <w:sz w:val="22"/>
          <w:szCs w:val="22"/>
          <w:u w:val="single"/>
        </w:rPr>
        <w:t xml:space="preserve">Identify </w:t>
      </w:r>
      <w:r>
        <w:rPr>
          <w:rFonts w:ascii="Univers for KPMG" w:hAnsi="Univers for KPMG" w:cstheme="minorHAnsi"/>
          <w:b/>
          <w:bCs/>
          <w:color w:val="000000"/>
          <w:sz w:val="22"/>
          <w:szCs w:val="22"/>
          <w:u w:val="single"/>
        </w:rPr>
        <w:t>problem s</w:t>
      </w:r>
      <w:r w:rsidRPr="001E000A">
        <w:rPr>
          <w:rFonts w:ascii="Univers for KPMG" w:hAnsi="Univers for KPMG" w:cstheme="minorHAnsi"/>
          <w:b/>
          <w:bCs/>
          <w:color w:val="000000"/>
          <w:sz w:val="22"/>
          <w:szCs w:val="22"/>
          <w:u w:val="single"/>
        </w:rPr>
        <w:t>tatement</w:t>
      </w:r>
    </w:p>
    <w:p w:rsidR="00EB3762" w:rsidRPr="001E000A"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1E000A">
        <w:rPr>
          <w:rFonts w:ascii="Univers for KPMG" w:hAnsi="Univers for KPMG" w:cs="Arial"/>
          <w:sz w:val="20"/>
        </w:rPr>
        <w:t xml:space="preserve">The identified problem or outcome needs to be analyzed by </w:t>
      </w:r>
      <w:r w:rsidR="003B434C">
        <w:rPr>
          <w:rFonts w:ascii="Univers for KPMG" w:hAnsi="Univers for KPMG" w:cs="Arial"/>
          <w:sz w:val="20"/>
        </w:rPr>
        <w:t>project</w:t>
      </w:r>
      <w:r>
        <w:rPr>
          <w:rFonts w:ascii="Univers for KPMG" w:hAnsi="Univers for KPMG" w:cs="Arial"/>
          <w:sz w:val="20"/>
        </w:rPr>
        <w:t xml:space="preserve"> manager</w:t>
      </w:r>
      <w:r w:rsidRPr="001E000A">
        <w:rPr>
          <w:rFonts w:ascii="Univers for KPMG" w:hAnsi="Univers for KPMG" w:cs="Arial"/>
          <w:sz w:val="20"/>
        </w:rPr>
        <w:t xml:space="preserve"> and all the identified stakeholders supported by statistical and quantitative techniques. </w:t>
      </w:r>
    </w:p>
    <w:p w:rsidR="00EB3762" w:rsidRPr="001E000A" w:rsidRDefault="00EB3762" w:rsidP="00EB3762">
      <w:pPr>
        <w:pStyle w:val="ListParagraph"/>
        <w:spacing w:before="40" w:after="40"/>
        <w:ind w:left="1134"/>
        <w:jc w:val="both"/>
        <w:rPr>
          <w:rFonts w:ascii="Univers for KPMG" w:hAnsi="Univers for KPMG" w:cs="Arial"/>
          <w:sz w:val="20"/>
        </w:rPr>
      </w:pPr>
      <w:r w:rsidRPr="001E000A">
        <w:rPr>
          <w:rFonts w:ascii="Univers for KPMG" w:hAnsi="Univers for KPMG" w:cs="Arial"/>
          <w:sz w:val="20"/>
        </w:rPr>
        <w:t xml:space="preserve"> </w:t>
      </w:r>
    </w:p>
    <w:p w:rsidR="00EB3762" w:rsidRPr="00484A3F" w:rsidRDefault="00EB3762" w:rsidP="00EB3762">
      <w:pPr>
        <w:pStyle w:val="ListParagraph"/>
        <w:autoSpaceDE w:val="0"/>
        <w:autoSpaceDN w:val="0"/>
        <w:ind w:left="1134"/>
        <w:jc w:val="both"/>
        <w:rPr>
          <w:rFonts w:ascii="Univers for KPMG" w:hAnsi="Univers for KPMG" w:cstheme="minorHAnsi"/>
          <w:snapToGrid w:val="0"/>
          <w:sz w:val="20"/>
        </w:rPr>
      </w:pPr>
    </w:p>
    <w:p w:rsidR="00EB3762" w:rsidRPr="00A772CD"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Identify r</w:t>
      </w:r>
      <w:r w:rsidRPr="00A772CD">
        <w:rPr>
          <w:rFonts w:ascii="Univers for KPMG" w:hAnsi="Univers for KPMG" w:cstheme="minorHAnsi"/>
          <w:b/>
          <w:bCs/>
          <w:color w:val="000000"/>
          <w:sz w:val="22"/>
          <w:szCs w:val="22"/>
          <w:u w:val="single"/>
        </w:rPr>
        <w:t>oot cause of problem</w:t>
      </w:r>
      <w:r>
        <w:rPr>
          <w:rFonts w:ascii="Univers for KPMG" w:hAnsi="Univers for KPMG" w:cstheme="minorHAnsi"/>
          <w:b/>
          <w:bCs/>
          <w:color w:val="000000"/>
          <w:sz w:val="22"/>
          <w:szCs w:val="22"/>
          <w:u w:val="single"/>
        </w:rPr>
        <w:t xml:space="preserve"> and identify s</w:t>
      </w:r>
      <w:r w:rsidRPr="00A772CD">
        <w:rPr>
          <w:rFonts w:ascii="Univers for KPMG" w:hAnsi="Univers for KPMG" w:cstheme="minorHAnsi"/>
          <w:b/>
          <w:bCs/>
          <w:color w:val="000000"/>
          <w:sz w:val="22"/>
          <w:szCs w:val="22"/>
          <w:u w:val="single"/>
        </w:rPr>
        <w:t>olution</w:t>
      </w:r>
    </w:p>
    <w:p w:rsidR="00EB3762" w:rsidRDefault="00EB3762" w:rsidP="00EB3762">
      <w:pPr>
        <w:pStyle w:val="ListParagraph"/>
        <w:autoSpaceDE w:val="0"/>
        <w:autoSpaceDN w:val="0"/>
        <w:ind w:left="1134"/>
        <w:jc w:val="both"/>
        <w:rPr>
          <w:rFonts w:cs="Calibri"/>
        </w:rPr>
      </w:pPr>
    </w:p>
    <w:p w:rsidR="00EB3762" w:rsidRPr="00A772CD" w:rsidRDefault="003B434C" w:rsidP="00EB3762">
      <w:pPr>
        <w:pStyle w:val="ListParagraph"/>
        <w:numPr>
          <w:ilvl w:val="0"/>
          <w:numId w:val="10"/>
        </w:numPr>
        <w:spacing w:before="40" w:after="40"/>
        <w:ind w:left="1134" w:hanging="567"/>
        <w:contextualSpacing/>
        <w:jc w:val="both"/>
        <w:rPr>
          <w:rFonts w:ascii="Univers for KPMG" w:hAnsi="Univers for KPMG" w:cs="Arial"/>
          <w:sz w:val="20"/>
        </w:rPr>
      </w:pPr>
      <w:r>
        <w:rPr>
          <w:rFonts w:ascii="Univers for KPMG" w:hAnsi="Univers for KPMG" w:cs="Arial"/>
          <w:sz w:val="20"/>
        </w:rPr>
        <w:t>Project</w:t>
      </w:r>
      <w:r w:rsidR="00EB3762">
        <w:rPr>
          <w:rFonts w:ascii="Univers for KPMG" w:hAnsi="Univers for KPMG" w:cs="Arial"/>
          <w:sz w:val="20"/>
        </w:rPr>
        <w:t xml:space="preserve"> manager </w:t>
      </w:r>
      <w:r w:rsidR="00EB3762" w:rsidRPr="00A772CD">
        <w:rPr>
          <w:rFonts w:ascii="Univers for KPMG" w:hAnsi="Univers for KPMG" w:cs="Arial"/>
          <w:sz w:val="20"/>
        </w:rPr>
        <w:t xml:space="preserve">and all the identified stakeholders </w:t>
      </w:r>
      <w:r w:rsidR="00EB3762">
        <w:rPr>
          <w:rFonts w:ascii="Univers for KPMG" w:hAnsi="Univers for KPMG" w:cs="Arial"/>
          <w:sz w:val="20"/>
        </w:rPr>
        <w:t>i</w:t>
      </w:r>
      <w:r w:rsidR="00EB3762" w:rsidRPr="00A772CD">
        <w:rPr>
          <w:rFonts w:ascii="Univers for KPMG" w:hAnsi="Univers for KPMG" w:cs="Arial"/>
          <w:sz w:val="20"/>
        </w:rPr>
        <w:t>dentify the root c</w:t>
      </w:r>
      <w:r w:rsidR="00EB3762">
        <w:rPr>
          <w:rFonts w:ascii="Univers for KPMG" w:hAnsi="Univers for KPMG" w:cs="Arial"/>
          <w:sz w:val="20"/>
        </w:rPr>
        <w:t>ause of the problem using five w</w:t>
      </w:r>
      <w:r w:rsidR="00EB3762" w:rsidRPr="00A772CD">
        <w:rPr>
          <w:rFonts w:ascii="Univers for KPMG" w:hAnsi="Univers for KPMG" w:cs="Arial"/>
          <w:sz w:val="20"/>
        </w:rPr>
        <w:t xml:space="preserve">hy concept </w:t>
      </w:r>
      <w:r w:rsidR="00EB3762">
        <w:rPr>
          <w:rFonts w:ascii="Univers for KPMG" w:hAnsi="Univers for KPMG" w:cs="Arial"/>
          <w:sz w:val="20"/>
        </w:rPr>
        <w:t>or</w:t>
      </w:r>
      <w:r w:rsidR="00EB3762" w:rsidRPr="00A772CD">
        <w:rPr>
          <w:rFonts w:ascii="Univers for KPMG" w:hAnsi="Univers for KPMG" w:cs="Arial"/>
          <w:sz w:val="20"/>
        </w:rPr>
        <w:t xml:space="preserve"> the </w:t>
      </w:r>
      <w:r w:rsidR="00EB3762">
        <w:rPr>
          <w:rFonts w:ascii="Univers for KPMG" w:hAnsi="Univers for KPMG" w:cs="Arial"/>
          <w:sz w:val="20"/>
        </w:rPr>
        <w:t>fish b</w:t>
      </w:r>
      <w:r w:rsidR="00EB3762" w:rsidRPr="00A772CD">
        <w:rPr>
          <w:rFonts w:ascii="Univers for KPMG" w:hAnsi="Univers for KPMG" w:cs="Arial"/>
          <w:sz w:val="20"/>
        </w:rPr>
        <w:t>one analysis technique</w:t>
      </w:r>
      <w:r w:rsidR="00EB3762">
        <w:rPr>
          <w:rFonts w:ascii="Univers for KPMG" w:hAnsi="Univers for KPMG" w:cs="Arial"/>
          <w:sz w:val="20"/>
        </w:rPr>
        <w:t>.</w:t>
      </w:r>
    </w:p>
    <w:p w:rsidR="00EB3762" w:rsidRPr="00A772CD"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772CD">
        <w:rPr>
          <w:rFonts w:ascii="Univers for KPMG" w:hAnsi="Univers for KPMG" w:cs="Arial"/>
          <w:sz w:val="20"/>
        </w:rPr>
        <w:t xml:space="preserve">To eliminate or reduce the impact of causes, solution for each of these causes is identified by the </w:t>
      </w:r>
      <w:r w:rsidR="003B434C">
        <w:rPr>
          <w:rFonts w:ascii="Univers for KPMG" w:hAnsi="Univers for KPMG" w:cs="Arial"/>
          <w:sz w:val="20"/>
        </w:rPr>
        <w:t xml:space="preserve">Project </w:t>
      </w:r>
      <w:r>
        <w:rPr>
          <w:rFonts w:ascii="Univers for KPMG" w:hAnsi="Univers for KPMG" w:cs="Arial"/>
          <w:sz w:val="20"/>
        </w:rPr>
        <w:t>and relevant stakeholders.</w:t>
      </w:r>
    </w:p>
    <w:p w:rsidR="00EB3762" w:rsidRPr="00BA6CCE"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BA6CCE">
        <w:rPr>
          <w:rFonts w:ascii="Univers for KPMG" w:hAnsi="Univers for KPMG" w:cs="Arial"/>
          <w:sz w:val="20"/>
        </w:rPr>
        <w:t>Adequate care has to be taken to ensure that the root causes as well as the action items are specific, actionable and verifiable. The actions should typically result in changes to the process artifacts along with implementation related actionable.</w:t>
      </w:r>
    </w:p>
    <w:p w:rsidR="00EB3762" w:rsidRPr="00A772CD"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772CD">
        <w:rPr>
          <w:rFonts w:ascii="Univers for KPMG" w:hAnsi="Univers for KPMG" w:cs="Arial"/>
          <w:sz w:val="20"/>
        </w:rPr>
        <w:t>In cases of positive outcomes</w:t>
      </w:r>
      <w:r>
        <w:rPr>
          <w:rFonts w:ascii="Univers for KPMG" w:hAnsi="Univers for KPMG" w:cs="Arial"/>
          <w:sz w:val="20"/>
        </w:rPr>
        <w:t>,</w:t>
      </w:r>
      <w:r w:rsidRPr="00A772CD">
        <w:rPr>
          <w:rFonts w:ascii="Univers for KPMG" w:hAnsi="Univers for KPMG" w:cs="Arial"/>
          <w:sz w:val="20"/>
        </w:rPr>
        <w:t xml:space="preserve"> the identified causes of superior performance</w:t>
      </w:r>
      <w:r>
        <w:rPr>
          <w:rFonts w:ascii="Univers for KPMG" w:hAnsi="Univers for KPMG" w:cs="Arial"/>
          <w:sz w:val="20"/>
        </w:rPr>
        <w:t xml:space="preserve"> </w:t>
      </w:r>
      <w:r w:rsidRPr="00A772CD">
        <w:rPr>
          <w:rFonts w:ascii="Univers for KPMG" w:hAnsi="Univers for KPMG" w:cs="Arial"/>
          <w:sz w:val="20"/>
        </w:rPr>
        <w:t>(Process showing better trends than organization norms) is identified and noted.</w:t>
      </w:r>
    </w:p>
    <w:p w:rsidR="00EB3762" w:rsidRPr="00406CB4" w:rsidRDefault="00EB3762" w:rsidP="00EB3762">
      <w:pPr>
        <w:tabs>
          <w:tab w:val="num" w:pos="1134"/>
        </w:tabs>
        <w:autoSpaceDE w:val="0"/>
        <w:autoSpaceDN w:val="0"/>
        <w:jc w:val="both"/>
        <w:rPr>
          <w:rFonts w:ascii="Univers for KPMG" w:eastAsia="Times New Roman" w:hAnsi="Univers for KPMG" w:cstheme="minorHAnsi"/>
          <w:b/>
          <w:bCs/>
          <w:color w:val="000000"/>
          <w:u w:val="single"/>
        </w:rPr>
      </w:pPr>
    </w:p>
    <w:p w:rsidR="00EB3762" w:rsidRPr="00A772CD"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sidRPr="00A772CD">
        <w:rPr>
          <w:rFonts w:ascii="Univers for KPMG" w:hAnsi="Univers for KPMG" w:cstheme="minorHAnsi"/>
          <w:b/>
          <w:bCs/>
          <w:color w:val="000000"/>
          <w:sz w:val="22"/>
          <w:szCs w:val="22"/>
          <w:u w:val="single"/>
        </w:rPr>
        <w:t>Analyze the impact of implementing solution</w:t>
      </w:r>
    </w:p>
    <w:p w:rsidR="00EB3762" w:rsidRPr="00A772CD"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772CD">
        <w:rPr>
          <w:rFonts w:ascii="Univers for KPMG" w:hAnsi="Univers for KPMG" w:cs="Arial"/>
          <w:sz w:val="20"/>
        </w:rPr>
        <w:t>Impact analysis of implement</w:t>
      </w:r>
      <w:r>
        <w:rPr>
          <w:rFonts w:ascii="Univers for KPMG" w:hAnsi="Univers for KPMG" w:cs="Arial"/>
          <w:sz w:val="20"/>
        </w:rPr>
        <w:t>ing these solutions is performed.</w:t>
      </w:r>
    </w:p>
    <w:p w:rsidR="00EB3762" w:rsidRPr="00A772CD"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772CD">
        <w:rPr>
          <w:rFonts w:ascii="Univers for KPMG" w:hAnsi="Univers for KPMG" w:cs="Arial"/>
          <w:sz w:val="20"/>
        </w:rPr>
        <w:t>The identified solutions are taken further for implementation and tracked as action items</w:t>
      </w:r>
      <w:r w:rsidR="003B434C">
        <w:rPr>
          <w:rFonts w:ascii="Univers for KPMG" w:hAnsi="Univers for KPMG" w:cs="Arial"/>
          <w:sz w:val="20"/>
        </w:rPr>
        <w:t>.</w:t>
      </w:r>
    </w:p>
    <w:p w:rsidR="00EB3762" w:rsidRPr="00A772CD"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A772CD">
        <w:rPr>
          <w:rFonts w:ascii="Univers for KPMG" w:hAnsi="Univers for KPMG" w:cs="Arial"/>
          <w:sz w:val="20"/>
        </w:rPr>
        <w:t>The actions taken for positive outcome are noted and refined if required.</w:t>
      </w:r>
    </w:p>
    <w:p w:rsidR="00EB3762" w:rsidRDefault="00EB3762" w:rsidP="00EB3762">
      <w:pPr>
        <w:spacing w:line="240" w:lineRule="auto"/>
        <w:rPr>
          <w:rFonts w:ascii="Univers for KPMG" w:eastAsia="Times New Roman" w:hAnsi="Univers for KPMG" w:cs="Calibri"/>
          <w:b/>
          <w:bCs/>
          <w:color w:val="000000"/>
          <w:u w:val="single"/>
        </w:rPr>
      </w:pPr>
    </w:p>
    <w:p w:rsidR="00EB3762" w:rsidRPr="00721BB6"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Identify a</w:t>
      </w:r>
      <w:r w:rsidRPr="00721BB6">
        <w:rPr>
          <w:rFonts w:ascii="Univers for KPMG" w:hAnsi="Univers for KPMG" w:cstheme="minorHAnsi"/>
          <w:b/>
          <w:bCs/>
          <w:color w:val="000000"/>
          <w:sz w:val="22"/>
          <w:szCs w:val="22"/>
          <w:u w:val="single"/>
        </w:rPr>
        <w:t xml:space="preserve">ctions and </w:t>
      </w:r>
      <w:r>
        <w:rPr>
          <w:rFonts w:ascii="Univers for KPMG" w:hAnsi="Univers for KPMG" w:cstheme="minorHAnsi"/>
          <w:b/>
          <w:bCs/>
          <w:color w:val="000000"/>
          <w:sz w:val="22"/>
          <w:szCs w:val="22"/>
          <w:u w:val="single"/>
        </w:rPr>
        <w:t>i</w:t>
      </w:r>
      <w:r w:rsidRPr="00721BB6">
        <w:rPr>
          <w:rFonts w:ascii="Univers for KPMG" w:hAnsi="Univers for KPMG" w:cstheme="minorHAnsi"/>
          <w:b/>
          <w:bCs/>
          <w:color w:val="000000"/>
          <w:sz w:val="22"/>
          <w:szCs w:val="22"/>
          <w:u w:val="single"/>
        </w:rPr>
        <w:t>mplement solution</w:t>
      </w:r>
    </w:p>
    <w:p w:rsidR="00EB3762" w:rsidRPr="00721BB6"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721BB6">
        <w:rPr>
          <w:rFonts w:ascii="Univers for KPMG" w:hAnsi="Univers for KPMG" w:cs="Arial"/>
          <w:sz w:val="20"/>
        </w:rPr>
        <w:t xml:space="preserve">For positive outcome causes and actions taken in </w:t>
      </w:r>
      <w:r w:rsidR="003B434C">
        <w:rPr>
          <w:rFonts w:ascii="Univers for KPMG" w:hAnsi="Univers for KPMG" w:cs="Arial"/>
          <w:sz w:val="20"/>
        </w:rPr>
        <w:t xml:space="preserve">Project </w:t>
      </w:r>
      <w:r w:rsidRPr="00721BB6">
        <w:rPr>
          <w:rFonts w:ascii="Univers for KPMG" w:hAnsi="Univers for KPMG" w:cs="Arial"/>
          <w:sz w:val="20"/>
        </w:rPr>
        <w:t>context are noted and action plan created to evaluate the implementation in another instance</w:t>
      </w:r>
      <w:r>
        <w:rPr>
          <w:rFonts w:ascii="Univers for KPMG" w:hAnsi="Univers for KPMG" w:cs="Arial"/>
          <w:sz w:val="20"/>
        </w:rPr>
        <w:t>.</w:t>
      </w:r>
    </w:p>
    <w:p w:rsidR="00EB3762" w:rsidRPr="00721BB6"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Pr>
          <w:rFonts w:ascii="Univers for KPMG" w:hAnsi="Univers for KPMG" w:cs="Arial"/>
          <w:sz w:val="20"/>
        </w:rPr>
        <w:t>For negative outcomes, a</w:t>
      </w:r>
      <w:r w:rsidRPr="00721BB6">
        <w:rPr>
          <w:rFonts w:ascii="Univers for KPMG" w:hAnsi="Univers for KPMG" w:cs="Arial"/>
          <w:sz w:val="20"/>
        </w:rPr>
        <w:t>ction plan is created to implement the selected solutio</w:t>
      </w:r>
      <w:r>
        <w:rPr>
          <w:rFonts w:ascii="Univers for KPMG" w:hAnsi="Univers for KPMG" w:cs="Arial"/>
          <w:sz w:val="20"/>
        </w:rPr>
        <w:t>ns</w:t>
      </w:r>
      <w:r w:rsidR="003B434C">
        <w:rPr>
          <w:rFonts w:ascii="Univers for KPMG" w:hAnsi="Univers for KPMG" w:cs="Arial"/>
          <w:sz w:val="20"/>
        </w:rPr>
        <w:t>.</w:t>
      </w:r>
      <w:r>
        <w:rPr>
          <w:rFonts w:ascii="Univers for KPMG" w:hAnsi="Univers for KPMG" w:cs="Arial"/>
          <w:sz w:val="20"/>
        </w:rPr>
        <w:t xml:space="preserve"> </w:t>
      </w:r>
      <w:r w:rsidRPr="00721BB6">
        <w:rPr>
          <w:rFonts w:ascii="Univers for KPMG" w:hAnsi="Univers for KPMG" w:cs="Arial"/>
          <w:sz w:val="20"/>
        </w:rPr>
        <w:t xml:space="preserve">The plan identifies the process impacted, the responsibility and the targets dates. </w:t>
      </w:r>
    </w:p>
    <w:p w:rsidR="00EB3762"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721BB6">
        <w:rPr>
          <w:rFonts w:ascii="Univers for KPMG" w:hAnsi="Univers for KPMG" w:cs="Arial"/>
          <w:sz w:val="20"/>
        </w:rPr>
        <w:t>Actions are implemented and tracked till closure with relevant stakeholders.</w:t>
      </w:r>
    </w:p>
    <w:p w:rsidR="00EB3762" w:rsidRDefault="00EB3762" w:rsidP="00EB3762">
      <w:pPr>
        <w:spacing w:before="40" w:after="40" w:line="240" w:lineRule="auto"/>
        <w:jc w:val="both"/>
        <w:rPr>
          <w:rFonts w:ascii="Univers for KPMG" w:hAnsi="Univers for KPMG" w:cs="Arial"/>
          <w:sz w:val="20"/>
          <w:szCs w:val="20"/>
        </w:rPr>
      </w:pPr>
    </w:p>
    <w:p w:rsidR="00EB3762" w:rsidRPr="00033295"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sidRPr="00033295">
        <w:rPr>
          <w:rFonts w:ascii="Univers for KPMG" w:hAnsi="Univers for KPMG" w:cstheme="minorHAnsi"/>
          <w:b/>
          <w:bCs/>
          <w:color w:val="000000"/>
          <w:sz w:val="22"/>
          <w:szCs w:val="22"/>
          <w:u w:val="single"/>
        </w:rPr>
        <w:t>Evaluate Effectiveness</w:t>
      </w:r>
    </w:p>
    <w:p w:rsidR="00EB3762" w:rsidRPr="00033295"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033295">
        <w:rPr>
          <w:rFonts w:ascii="Univers for KPMG" w:hAnsi="Univers for KPMG" w:cs="Arial"/>
          <w:sz w:val="20"/>
        </w:rPr>
        <w:t xml:space="preserve">The effectiveness of the implemented solution is evaluated and the learnings of the </w:t>
      </w:r>
      <w:r w:rsidR="003B434C">
        <w:rPr>
          <w:rFonts w:ascii="Univers for KPMG" w:hAnsi="Univers for KPMG" w:cs="Arial"/>
          <w:sz w:val="20"/>
        </w:rPr>
        <w:t>project</w:t>
      </w:r>
      <w:r>
        <w:rPr>
          <w:rFonts w:ascii="Univers for KPMG" w:hAnsi="Univers for KPMG" w:cs="Arial"/>
          <w:sz w:val="20"/>
        </w:rPr>
        <w:t xml:space="preserve"> are </w:t>
      </w:r>
      <w:r w:rsidRPr="00033295">
        <w:rPr>
          <w:rFonts w:ascii="Univers for KPMG" w:hAnsi="Univers for KPMG" w:cs="Arial"/>
          <w:sz w:val="20"/>
        </w:rPr>
        <w:t xml:space="preserve">documented in the </w:t>
      </w:r>
      <w:r w:rsidR="003B434C">
        <w:rPr>
          <w:rFonts w:ascii="Univers for KPMG" w:hAnsi="Univers for KPMG" w:cs="Arial"/>
          <w:sz w:val="20"/>
        </w:rPr>
        <w:t>CAR</w:t>
      </w:r>
      <w:r w:rsidRPr="00033295">
        <w:rPr>
          <w:rFonts w:ascii="Univers for KPMG" w:hAnsi="Univers for KPMG" w:cs="Arial"/>
          <w:sz w:val="20"/>
        </w:rPr>
        <w:t xml:space="preserve"> Report.</w:t>
      </w:r>
    </w:p>
    <w:p w:rsidR="00EB3762" w:rsidRPr="00033295"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033295">
        <w:rPr>
          <w:rFonts w:ascii="Univers for KPMG" w:hAnsi="Univers for KPMG" w:cs="Arial"/>
          <w:sz w:val="20"/>
        </w:rPr>
        <w:t>The effectiveness is evaluated using statistical and quantitative techniques</w:t>
      </w:r>
      <w:r>
        <w:rPr>
          <w:rFonts w:ascii="Univers for KPMG" w:hAnsi="Univers for KPMG" w:cs="Arial"/>
          <w:sz w:val="20"/>
        </w:rPr>
        <w:t xml:space="preserve"> of comparing the pre and post c</w:t>
      </w:r>
      <w:r w:rsidRPr="00033295">
        <w:rPr>
          <w:rFonts w:ascii="Univers for KPMG" w:hAnsi="Univers for KPMG" w:cs="Arial"/>
          <w:sz w:val="20"/>
        </w:rPr>
        <w:t xml:space="preserve">ausal </w:t>
      </w:r>
      <w:r>
        <w:rPr>
          <w:rFonts w:ascii="Univers for KPMG" w:hAnsi="Univers for KPMG" w:cs="Arial"/>
          <w:sz w:val="20"/>
        </w:rPr>
        <w:t>a</w:t>
      </w:r>
      <w:r w:rsidRPr="00033295">
        <w:rPr>
          <w:rFonts w:ascii="Univers for KPMG" w:hAnsi="Univers for KPMG" w:cs="Arial"/>
          <w:sz w:val="20"/>
        </w:rPr>
        <w:t>nalysis data. This is typically done using the test of hypothesis techniques.</w:t>
      </w:r>
    </w:p>
    <w:p w:rsidR="00EB3762" w:rsidRPr="00033295"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033295">
        <w:rPr>
          <w:rFonts w:ascii="Univers for KPMG" w:hAnsi="Univers for KPMG" w:cs="Arial"/>
          <w:sz w:val="20"/>
        </w:rPr>
        <w:t>Data of the improved process is used in the PPM to show the overall impact on the objective.</w:t>
      </w:r>
    </w:p>
    <w:p w:rsidR="00EB3762" w:rsidRDefault="00EB3762" w:rsidP="00EB3762">
      <w:pPr>
        <w:pStyle w:val="ListParagraph"/>
        <w:numPr>
          <w:ilvl w:val="0"/>
          <w:numId w:val="10"/>
        </w:numPr>
        <w:spacing w:before="40" w:after="40"/>
        <w:ind w:left="1134" w:hanging="567"/>
        <w:contextualSpacing/>
        <w:jc w:val="both"/>
        <w:rPr>
          <w:rFonts w:cs="Calibri"/>
        </w:rPr>
      </w:pPr>
      <w:r w:rsidRPr="00033295">
        <w:rPr>
          <w:rFonts w:ascii="Univers for KPMG" w:hAnsi="Univers for KPMG" w:cs="Arial"/>
          <w:sz w:val="20"/>
        </w:rPr>
        <w:t xml:space="preserve">The results are evaluated if the processes/sub processes improvements did not achieve the expected </w:t>
      </w:r>
      <w:r w:rsidR="003B434C">
        <w:rPr>
          <w:rFonts w:ascii="Univers for KPMG" w:hAnsi="Univers for KPMG" w:cs="Arial"/>
          <w:sz w:val="20"/>
        </w:rPr>
        <w:t xml:space="preserve">Project </w:t>
      </w:r>
      <w:r w:rsidRPr="00033295">
        <w:rPr>
          <w:rFonts w:ascii="Univers for KPMG" w:hAnsi="Univers for KPMG" w:cs="Arial"/>
          <w:sz w:val="20"/>
        </w:rPr>
        <w:t>benefits and further actions identified.</w:t>
      </w:r>
    </w:p>
    <w:p w:rsidR="00EB3762" w:rsidRPr="00033295" w:rsidRDefault="00EB3762" w:rsidP="00EB3762">
      <w:pPr>
        <w:spacing w:before="40" w:after="40" w:line="240" w:lineRule="auto"/>
        <w:jc w:val="both"/>
        <w:rPr>
          <w:rFonts w:ascii="Univers for KPMG" w:hAnsi="Univers for KPMG" w:cs="Arial"/>
          <w:sz w:val="20"/>
          <w:szCs w:val="20"/>
        </w:rPr>
      </w:pPr>
    </w:p>
    <w:p w:rsidR="00EB3762" w:rsidRPr="00033295" w:rsidRDefault="00EB3762" w:rsidP="00EB3762">
      <w:pPr>
        <w:jc w:val="both"/>
        <w:rPr>
          <w:rFonts w:ascii="Univers for KPMG" w:eastAsia="Times New Roman" w:hAnsi="Univers for KPMG" w:cstheme="minorHAnsi"/>
          <w:b/>
          <w:bCs/>
          <w:color w:val="000000"/>
          <w:u w:val="single"/>
        </w:rPr>
      </w:pPr>
      <w:r>
        <w:rPr>
          <w:rFonts w:ascii="Univers for KPMG" w:eastAsia="Times New Roman" w:hAnsi="Univers for KPMG" w:cstheme="minorHAnsi"/>
          <w:b/>
          <w:bCs/>
          <w:color w:val="000000"/>
          <w:u w:val="single"/>
        </w:rPr>
        <w:t>At o</w:t>
      </w:r>
      <w:r w:rsidRPr="00033295">
        <w:rPr>
          <w:rFonts w:ascii="Univers for KPMG" w:eastAsia="Times New Roman" w:hAnsi="Univers for KPMG" w:cstheme="minorHAnsi"/>
          <w:b/>
          <w:bCs/>
          <w:color w:val="000000"/>
          <w:u w:val="single"/>
        </w:rPr>
        <w:t>rganiza</w:t>
      </w:r>
      <w:r>
        <w:rPr>
          <w:rFonts w:ascii="Univers for KPMG" w:eastAsia="Times New Roman" w:hAnsi="Univers for KPMG" w:cstheme="minorHAnsi"/>
          <w:b/>
          <w:bCs/>
          <w:color w:val="000000"/>
          <w:u w:val="single"/>
        </w:rPr>
        <w:t>tional Level</w:t>
      </w:r>
    </w:p>
    <w:p w:rsidR="00EB3762" w:rsidRDefault="00EB3762" w:rsidP="00EB3762">
      <w:pPr>
        <w:spacing w:line="240" w:lineRule="auto"/>
        <w:rPr>
          <w:rFonts w:ascii="Univers for KPMG" w:eastAsia="Times New Roman" w:hAnsi="Univers for KPMG" w:cs="Calibri"/>
          <w:b/>
          <w:bCs/>
          <w:color w:val="000000"/>
          <w:u w:val="single"/>
        </w:rPr>
      </w:pPr>
    </w:p>
    <w:p w:rsidR="00EB3762" w:rsidRPr="004A3FF8"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sidRPr="004A3FF8">
        <w:rPr>
          <w:rFonts w:ascii="Univers for KPMG" w:hAnsi="Univers for KPMG" w:cstheme="minorHAnsi"/>
          <w:b/>
          <w:bCs/>
          <w:color w:val="000000"/>
          <w:sz w:val="22"/>
          <w:szCs w:val="22"/>
          <w:u w:val="single"/>
        </w:rPr>
        <w:t>Org Level CAR Triggers</w:t>
      </w:r>
    </w:p>
    <w:p w:rsidR="00EB3762" w:rsidRPr="004A3FF8"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4A3FF8">
        <w:rPr>
          <w:rFonts w:ascii="Univers for KPMG" w:hAnsi="Univers for KPMG" w:cs="Arial"/>
          <w:sz w:val="20"/>
        </w:rPr>
        <w:t>The CA</w:t>
      </w:r>
      <w:r w:rsidR="003C4776">
        <w:rPr>
          <w:rFonts w:ascii="Univers for KPMG" w:hAnsi="Univers for KPMG" w:cs="Arial"/>
          <w:sz w:val="20"/>
        </w:rPr>
        <w:t>R</w:t>
      </w:r>
      <w:r w:rsidRPr="004A3FF8">
        <w:rPr>
          <w:rFonts w:ascii="Univers for KPMG" w:hAnsi="Univers for KPMG" w:cs="Arial"/>
          <w:sz w:val="20"/>
        </w:rPr>
        <w:t xml:space="preserve"> initiated at the </w:t>
      </w:r>
      <w:r w:rsidR="003B434C">
        <w:rPr>
          <w:rFonts w:ascii="Univers for KPMG" w:hAnsi="Univers for KPMG" w:cs="Arial"/>
          <w:sz w:val="20"/>
        </w:rPr>
        <w:t>Project</w:t>
      </w:r>
      <w:r w:rsidR="003C4776">
        <w:rPr>
          <w:rFonts w:ascii="Univers for KPMG" w:hAnsi="Univers for KPMG" w:cs="Arial"/>
          <w:sz w:val="20"/>
        </w:rPr>
        <w:t xml:space="preserve"> </w:t>
      </w:r>
      <w:r w:rsidR="00A91565">
        <w:rPr>
          <w:rFonts w:ascii="Univers for KPMG" w:hAnsi="Univers for KPMG" w:cs="Arial"/>
          <w:sz w:val="20"/>
        </w:rPr>
        <w:t>l</w:t>
      </w:r>
      <w:r w:rsidRPr="004A3FF8">
        <w:rPr>
          <w:rFonts w:ascii="Univers for KPMG" w:hAnsi="Univers for KPMG" w:cs="Arial"/>
          <w:sz w:val="20"/>
        </w:rPr>
        <w:t xml:space="preserve">evel may trigger an opportunity for improvement in the process across the organization. </w:t>
      </w:r>
    </w:p>
    <w:p w:rsidR="00EB3762" w:rsidRPr="004A3FF8"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4A3FF8">
        <w:rPr>
          <w:rFonts w:ascii="Univers for KPMG" w:hAnsi="Univers for KPMG" w:cs="Arial"/>
          <w:sz w:val="20"/>
        </w:rPr>
        <w:t xml:space="preserve">In such a scenario, the </w:t>
      </w:r>
      <w:r w:rsidR="003B434C">
        <w:rPr>
          <w:rFonts w:ascii="Univers for KPMG" w:hAnsi="Univers for KPMG" w:cs="Arial"/>
          <w:sz w:val="20"/>
        </w:rPr>
        <w:t>Project</w:t>
      </w:r>
      <w:r>
        <w:rPr>
          <w:rFonts w:ascii="Univers for KPMG" w:hAnsi="Univers for KPMG" w:cs="Arial"/>
          <w:sz w:val="20"/>
        </w:rPr>
        <w:t xml:space="preserve"> manager</w:t>
      </w:r>
      <w:r w:rsidRPr="004A3FF8">
        <w:rPr>
          <w:rFonts w:ascii="Univers for KPMG" w:hAnsi="Univers for KPMG" w:cs="Arial"/>
          <w:sz w:val="20"/>
        </w:rPr>
        <w:t xml:space="preserve"> should provide the details of the improvements observed in the </w:t>
      </w:r>
      <w:r w:rsidR="003B434C">
        <w:rPr>
          <w:rFonts w:ascii="Univers for KPMG" w:hAnsi="Univers for KPMG" w:cs="Arial"/>
          <w:sz w:val="20"/>
        </w:rPr>
        <w:t>Project</w:t>
      </w:r>
      <w:r w:rsidR="003C4776">
        <w:rPr>
          <w:rFonts w:ascii="Univers for KPMG" w:hAnsi="Univers for KPMG" w:cs="Arial"/>
          <w:sz w:val="20"/>
        </w:rPr>
        <w:t xml:space="preserve"> </w:t>
      </w:r>
      <w:r>
        <w:rPr>
          <w:rFonts w:ascii="Univers for KPMG" w:hAnsi="Univers for KPMG" w:cs="Arial"/>
          <w:sz w:val="20"/>
        </w:rPr>
        <w:t>and the organizational performance management (OPM)</w:t>
      </w:r>
      <w:r w:rsidRPr="004A3FF8">
        <w:rPr>
          <w:rFonts w:ascii="Univers for KPMG" w:hAnsi="Univers for KPMG" w:cs="Arial"/>
          <w:sz w:val="20"/>
        </w:rPr>
        <w:t xml:space="preserve"> procedure is initiated to take the improvement initiatives at organizational level.</w:t>
      </w:r>
    </w:p>
    <w:p w:rsidR="00EB3762" w:rsidRDefault="00EB3762" w:rsidP="00EB3762">
      <w:pPr>
        <w:spacing w:line="240" w:lineRule="auto"/>
        <w:rPr>
          <w:rFonts w:cstheme="minorHAnsi"/>
        </w:rPr>
      </w:pPr>
    </w:p>
    <w:p w:rsidR="00EB3762" w:rsidRPr="00FF5976" w:rsidRDefault="00EB3762" w:rsidP="00EB3762">
      <w:pPr>
        <w:pStyle w:val="ListParagraph"/>
        <w:numPr>
          <w:ilvl w:val="1"/>
          <w:numId w:val="9"/>
        </w:numPr>
        <w:ind w:left="1134" w:hanging="567"/>
        <w:contextualSpacing/>
        <w:rPr>
          <w:rFonts w:ascii="Univers for KPMG" w:hAnsi="Univers for KPMG" w:cstheme="minorHAnsi"/>
          <w:b/>
          <w:bCs/>
          <w:color w:val="000000"/>
          <w:sz w:val="22"/>
          <w:szCs w:val="22"/>
          <w:u w:val="single"/>
        </w:rPr>
      </w:pPr>
      <w:r w:rsidRPr="00FF5976">
        <w:rPr>
          <w:rFonts w:ascii="Univers for KPMG" w:hAnsi="Univers for KPMG" w:cstheme="minorHAnsi"/>
          <w:b/>
          <w:bCs/>
          <w:color w:val="000000"/>
          <w:sz w:val="22"/>
          <w:szCs w:val="22"/>
          <w:u w:val="single"/>
        </w:rPr>
        <w:t xml:space="preserve">Track organization level action item to closure </w:t>
      </w:r>
    </w:p>
    <w:p w:rsidR="00EB3762" w:rsidRPr="00FF5976" w:rsidRDefault="00EB3762" w:rsidP="00EB3762">
      <w:pPr>
        <w:pStyle w:val="ListParagraph"/>
        <w:numPr>
          <w:ilvl w:val="0"/>
          <w:numId w:val="10"/>
        </w:numPr>
        <w:spacing w:before="40" w:after="40"/>
        <w:ind w:left="1134" w:hanging="567"/>
        <w:contextualSpacing/>
        <w:jc w:val="both"/>
        <w:rPr>
          <w:rFonts w:ascii="Univers for KPMG" w:hAnsi="Univers for KPMG" w:cs="Arial"/>
          <w:sz w:val="20"/>
        </w:rPr>
      </w:pPr>
      <w:r w:rsidRPr="00FF5976">
        <w:rPr>
          <w:rFonts w:ascii="Univers for KPMG" w:hAnsi="Univers for KPMG" w:cs="Arial"/>
          <w:sz w:val="20"/>
        </w:rPr>
        <w:t xml:space="preserve">A continuous feedback to the organization is maintained by sharing the results on improvements though the organization process asset repository </w:t>
      </w:r>
    </w:p>
    <w:p w:rsidR="00EB3762" w:rsidRDefault="00EB3762" w:rsidP="00EB3762">
      <w:pPr>
        <w:spacing w:line="240" w:lineRule="auto"/>
        <w:rPr>
          <w:rFonts w:ascii="Univers for KPMG" w:eastAsia="Times New Roman" w:hAnsi="Univers for KPMG" w:cs="Calibri"/>
          <w:b/>
          <w:bCs/>
          <w:color w:val="000000"/>
          <w:u w:val="single"/>
        </w:rPr>
      </w:pPr>
    </w:p>
    <w:p w:rsidR="00EB3762" w:rsidRDefault="00EB3762" w:rsidP="00EB3762">
      <w:pPr>
        <w:spacing w:line="240" w:lineRule="auto"/>
        <w:rPr>
          <w:rFonts w:ascii="Univers for KPMG" w:eastAsia="Times New Roman" w:hAnsi="Univers for KPMG" w:cs="Calibri"/>
          <w:b/>
          <w:bCs/>
          <w:color w:val="000000"/>
          <w:u w:val="single"/>
        </w:rPr>
      </w:pPr>
    </w:p>
    <w:p w:rsidR="00EB3762"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sidRPr="005E4E92">
        <w:rPr>
          <w:rFonts w:ascii="Univers for KPMG" w:hAnsi="Univers for KPMG" w:cstheme="minorHAnsi"/>
          <w:b/>
          <w:bCs/>
          <w:color w:val="000000"/>
          <w:sz w:val="22"/>
          <w:szCs w:val="22"/>
          <w:u w:val="single"/>
        </w:rPr>
        <w:t>Outputs</w:t>
      </w:r>
    </w:p>
    <w:p w:rsidR="00EB3762" w:rsidRPr="005E4E92" w:rsidRDefault="00EB3762" w:rsidP="00EB3762">
      <w:pPr>
        <w:pStyle w:val="ListParagraph"/>
        <w:ind w:left="0"/>
        <w:rPr>
          <w:rFonts w:ascii="Univers for KPMG" w:hAnsi="Univers for KPMG" w:cstheme="minorHAnsi"/>
          <w:b/>
          <w:bCs/>
          <w:color w:val="000000"/>
          <w:sz w:val="22"/>
          <w:szCs w:val="22"/>
          <w:u w:val="single"/>
        </w:rPr>
      </w:pPr>
    </w:p>
    <w:p w:rsidR="00EB3762" w:rsidRDefault="00EB3762" w:rsidP="00EB3762">
      <w:pPr>
        <w:pStyle w:val="ListParagraph"/>
        <w:numPr>
          <w:ilvl w:val="0"/>
          <w:numId w:val="1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CA</w:t>
      </w:r>
      <w:r w:rsidR="003C4776">
        <w:rPr>
          <w:rFonts w:ascii="Univers for KPMG" w:hAnsi="Univers for KPMG" w:cstheme="minorHAnsi"/>
          <w:color w:val="000000"/>
          <w:sz w:val="20"/>
          <w:szCs w:val="22"/>
        </w:rPr>
        <w:t>R</w:t>
      </w:r>
      <w:r>
        <w:rPr>
          <w:rFonts w:ascii="Univers for KPMG" w:hAnsi="Univers for KPMG" w:cstheme="minorHAnsi"/>
          <w:color w:val="000000"/>
          <w:sz w:val="20"/>
          <w:szCs w:val="22"/>
        </w:rPr>
        <w:t xml:space="preserve"> report</w:t>
      </w:r>
    </w:p>
    <w:p w:rsidR="00EB3762" w:rsidRDefault="00EB3762" w:rsidP="00EB3762">
      <w:pPr>
        <w:pStyle w:val="ListParagraph"/>
        <w:numPr>
          <w:ilvl w:val="0"/>
          <w:numId w:val="1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Effectiveness results</w:t>
      </w:r>
    </w:p>
    <w:p w:rsidR="00EB3762" w:rsidRPr="001A2D91" w:rsidRDefault="00EB3762" w:rsidP="00EB3762">
      <w:pPr>
        <w:spacing w:line="240" w:lineRule="auto"/>
        <w:jc w:val="both"/>
        <w:rPr>
          <w:rFonts w:ascii="Univers for KPMG" w:eastAsia="Times New Roman" w:hAnsi="Univers for KPMG" w:cstheme="minorHAnsi"/>
          <w:b/>
          <w:bCs/>
          <w:color w:val="000000"/>
        </w:rPr>
      </w:pPr>
      <w:bookmarkStart w:id="1" w:name="_Toc42341775"/>
      <w:bookmarkStart w:id="2" w:name="_Toc252978674"/>
    </w:p>
    <w:p w:rsidR="00EB3762" w:rsidRPr="001A2D91" w:rsidRDefault="00EB3762" w:rsidP="00EB3762">
      <w:pPr>
        <w:pStyle w:val="ListParagraph"/>
        <w:numPr>
          <w:ilvl w:val="0"/>
          <w:numId w:val="9"/>
        </w:numPr>
        <w:ind w:left="0" w:firstLine="0"/>
        <w:contextualSpacing/>
        <w:rPr>
          <w:rFonts w:ascii="Univers for KPMG" w:hAnsi="Univers for KPMG" w:cstheme="minorHAnsi"/>
          <w:color w:val="000000"/>
          <w:szCs w:val="22"/>
        </w:rPr>
      </w:pPr>
      <w:r w:rsidRPr="00456E6D">
        <w:rPr>
          <w:rFonts w:ascii="Univers for KPMG" w:hAnsi="Univers for KPMG" w:cstheme="minorHAnsi"/>
          <w:b/>
          <w:bCs/>
          <w:color w:val="000000"/>
          <w:sz w:val="22"/>
          <w:szCs w:val="22"/>
          <w:u w:val="single"/>
        </w:rPr>
        <w:t>Exit Criteria</w:t>
      </w:r>
      <w:r w:rsidRPr="001A2D91">
        <w:rPr>
          <w:rFonts w:ascii="Univers for KPMG" w:hAnsi="Univers for KPMG" w:cstheme="minorHAnsi"/>
          <w:color w:val="000000"/>
          <w:szCs w:val="22"/>
        </w:rPr>
        <w:t> </w:t>
      </w:r>
    </w:p>
    <w:p w:rsidR="00EB3762" w:rsidRPr="001A2D91" w:rsidRDefault="00EB3762" w:rsidP="00EB3762">
      <w:pPr>
        <w:pStyle w:val="ListParagraph"/>
        <w:autoSpaceDE w:val="0"/>
        <w:autoSpaceDN w:val="0"/>
        <w:ind w:left="0"/>
        <w:rPr>
          <w:rFonts w:ascii="Univers for KPMG" w:hAnsi="Univers for KPMG" w:cstheme="minorHAnsi"/>
          <w:color w:val="000000"/>
          <w:sz w:val="22"/>
          <w:szCs w:val="22"/>
        </w:rPr>
      </w:pPr>
    </w:p>
    <w:p w:rsidR="00EB3762" w:rsidRPr="00976279" w:rsidRDefault="00EB3762" w:rsidP="00EB3762">
      <w:pPr>
        <w:pStyle w:val="ListParagraph"/>
        <w:numPr>
          <w:ilvl w:val="0"/>
          <w:numId w:val="15"/>
        </w:numPr>
        <w:ind w:left="1134" w:hanging="567"/>
        <w:jc w:val="both"/>
        <w:rPr>
          <w:rFonts w:ascii="Univers for KPMG" w:hAnsi="Univers for KPMG" w:cstheme="minorHAnsi"/>
          <w:color w:val="222222"/>
          <w:sz w:val="20"/>
        </w:rPr>
      </w:pPr>
      <w:r>
        <w:rPr>
          <w:rFonts w:ascii="Univers for KPMG" w:hAnsi="Univers for KPMG" w:cstheme="minorHAnsi"/>
          <w:color w:val="222222"/>
          <w:sz w:val="20"/>
        </w:rPr>
        <w:t>D</w:t>
      </w:r>
      <w:r w:rsidRPr="00976279">
        <w:rPr>
          <w:rFonts w:ascii="Univers for KPMG" w:hAnsi="Univers for KPMG" w:cstheme="minorHAnsi"/>
          <w:color w:val="222222"/>
          <w:sz w:val="20"/>
        </w:rPr>
        <w:t>ata is collected, st</w:t>
      </w:r>
      <w:r>
        <w:rPr>
          <w:rFonts w:ascii="Univers for KPMG" w:hAnsi="Univers for KPMG" w:cstheme="minorHAnsi"/>
          <w:color w:val="222222"/>
          <w:sz w:val="20"/>
        </w:rPr>
        <w:t>ored, analyzed and uploaded in o</w:t>
      </w:r>
      <w:r w:rsidRPr="00976279">
        <w:rPr>
          <w:rFonts w:ascii="Univers for KPMG" w:hAnsi="Univers for KPMG" w:cstheme="minorHAnsi"/>
          <w:color w:val="222222"/>
          <w:sz w:val="20"/>
        </w:rPr>
        <w:t xml:space="preserve">rganizational CAR </w:t>
      </w:r>
      <w:r>
        <w:rPr>
          <w:rFonts w:ascii="Univers for KPMG" w:hAnsi="Univers for KPMG" w:cstheme="minorHAnsi"/>
          <w:color w:val="222222"/>
          <w:sz w:val="20"/>
        </w:rPr>
        <w:t>repository.</w:t>
      </w:r>
    </w:p>
    <w:p w:rsidR="00EB3762" w:rsidRDefault="00EB3762" w:rsidP="00EB3762">
      <w:pPr>
        <w:pStyle w:val="ListParagraph"/>
        <w:numPr>
          <w:ilvl w:val="0"/>
          <w:numId w:val="15"/>
        </w:numPr>
        <w:ind w:left="1134" w:hanging="567"/>
        <w:jc w:val="both"/>
        <w:rPr>
          <w:rFonts w:ascii="Univers for KPMG" w:hAnsi="Univers for KPMG" w:cstheme="minorHAnsi"/>
          <w:color w:val="222222"/>
          <w:sz w:val="20"/>
        </w:rPr>
      </w:pPr>
      <w:r>
        <w:rPr>
          <w:rFonts w:ascii="Univers for KPMG" w:hAnsi="Univers for KPMG" w:cstheme="minorHAnsi"/>
          <w:color w:val="222222"/>
          <w:sz w:val="20"/>
        </w:rPr>
        <w:t>Solution is implemented and effectiveness evaluated.</w:t>
      </w:r>
    </w:p>
    <w:p w:rsidR="00EB3762" w:rsidRDefault="00EB3762" w:rsidP="00EB3762">
      <w:pPr>
        <w:pStyle w:val="ListParagraph"/>
        <w:ind w:left="1134"/>
        <w:jc w:val="both"/>
        <w:rPr>
          <w:rFonts w:ascii="Univers for KPMG" w:hAnsi="Univers for KPMG" w:cstheme="minorHAnsi"/>
          <w:color w:val="222222"/>
          <w:sz w:val="20"/>
        </w:rPr>
      </w:pPr>
    </w:p>
    <w:p w:rsidR="00EB3762" w:rsidRPr="00456E6D" w:rsidRDefault="00EB3762" w:rsidP="00EB3762">
      <w:pPr>
        <w:pStyle w:val="ListParagraph"/>
        <w:autoSpaceDE w:val="0"/>
        <w:autoSpaceDN w:val="0"/>
        <w:ind w:left="0"/>
        <w:rPr>
          <w:rFonts w:ascii="Univers for KPMG" w:hAnsi="Univers for KPMG" w:cstheme="minorHAnsi"/>
          <w:b/>
          <w:bCs/>
          <w:color w:val="000000"/>
          <w:sz w:val="22"/>
          <w:szCs w:val="22"/>
          <w:u w:val="single"/>
        </w:rPr>
      </w:pPr>
    </w:p>
    <w:p w:rsidR="00EB3762" w:rsidRPr="00456E6D"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sidRPr="00456E6D">
        <w:rPr>
          <w:rFonts w:ascii="Univers for KPMG" w:hAnsi="Univers for KPMG" w:cstheme="minorHAnsi"/>
          <w:b/>
          <w:bCs/>
          <w:color w:val="000000"/>
          <w:sz w:val="22"/>
          <w:szCs w:val="22"/>
          <w:u w:val="single"/>
        </w:rPr>
        <w:t>Verification</w:t>
      </w:r>
    </w:p>
    <w:p w:rsidR="00EB3762" w:rsidRPr="001A2D91" w:rsidRDefault="00EB3762" w:rsidP="00EB3762">
      <w:pPr>
        <w:pStyle w:val="ListParagraph"/>
        <w:autoSpaceDE w:val="0"/>
        <w:autoSpaceDN w:val="0"/>
        <w:ind w:left="0"/>
        <w:rPr>
          <w:rFonts w:ascii="Univers for KPMG" w:hAnsi="Univers for KPMG" w:cstheme="minorHAnsi"/>
          <w:color w:val="000000"/>
          <w:sz w:val="20"/>
        </w:rPr>
      </w:pPr>
    </w:p>
    <w:p w:rsidR="00EB3762" w:rsidRDefault="00EB3762" w:rsidP="00EB3762">
      <w:pPr>
        <w:pStyle w:val="ListParagraph"/>
        <w:numPr>
          <w:ilvl w:val="0"/>
          <w:numId w:val="16"/>
        </w:numPr>
        <w:ind w:left="1134" w:hanging="567"/>
        <w:jc w:val="both"/>
        <w:rPr>
          <w:rFonts w:ascii="Univers for KPMG" w:hAnsi="Univers for KPMG" w:cstheme="minorHAnsi"/>
          <w:color w:val="222222"/>
          <w:sz w:val="20"/>
        </w:rPr>
      </w:pPr>
      <w:r>
        <w:rPr>
          <w:rFonts w:ascii="Univers for KPMG" w:hAnsi="Univers for KPMG" w:cstheme="minorHAnsi"/>
          <w:color w:val="222222"/>
          <w:sz w:val="20"/>
        </w:rPr>
        <w:t>Review of CA</w:t>
      </w:r>
      <w:r w:rsidR="003C4776">
        <w:rPr>
          <w:rFonts w:ascii="Univers for KPMG" w:hAnsi="Univers for KPMG" w:cstheme="minorHAnsi"/>
          <w:color w:val="222222"/>
          <w:sz w:val="20"/>
        </w:rPr>
        <w:t>R</w:t>
      </w:r>
      <w:r>
        <w:rPr>
          <w:rFonts w:ascii="Univers for KPMG" w:hAnsi="Univers for KPMG" w:cstheme="minorHAnsi"/>
          <w:color w:val="222222"/>
          <w:sz w:val="20"/>
        </w:rPr>
        <w:t xml:space="preserve"> report by </w:t>
      </w:r>
      <w:r w:rsidR="00F56EC4">
        <w:rPr>
          <w:rFonts w:ascii="Univers for KPMG" w:hAnsi="Univers for KPMG" w:cstheme="minorHAnsi"/>
          <w:color w:val="222222"/>
          <w:sz w:val="20"/>
        </w:rPr>
        <w:t>SEPG</w:t>
      </w:r>
      <w:r>
        <w:rPr>
          <w:rFonts w:ascii="Univers for KPMG" w:hAnsi="Univers for KPMG" w:cstheme="minorHAnsi"/>
          <w:color w:val="222222"/>
          <w:sz w:val="20"/>
        </w:rPr>
        <w:t xml:space="preserve"> head and </w:t>
      </w:r>
      <w:r w:rsidR="003B434C">
        <w:rPr>
          <w:rFonts w:ascii="Univers for KPMG" w:hAnsi="Univers for KPMG" w:cstheme="minorHAnsi"/>
          <w:color w:val="222222"/>
          <w:sz w:val="20"/>
        </w:rPr>
        <w:t>Project</w:t>
      </w:r>
      <w:r>
        <w:rPr>
          <w:rFonts w:ascii="Univers for KPMG" w:hAnsi="Univers for KPMG" w:cstheme="minorHAnsi"/>
          <w:color w:val="222222"/>
          <w:sz w:val="20"/>
        </w:rPr>
        <w:t xml:space="preserve"> head.</w:t>
      </w:r>
    </w:p>
    <w:p w:rsidR="00EB3762" w:rsidRDefault="00EB3762" w:rsidP="003C4776">
      <w:pPr>
        <w:pStyle w:val="ListParagraph"/>
        <w:ind w:left="1134"/>
        <w:jc w:val="both"/>
        <w:rPr>
          <w:rFonts w:ascii="Univers for KPMG" w:hAnsi="Univers for KPMG" w:cstheme="minorHAnsi"/>
          <w:color w:val="222222"/>
          <w:sz w:val="20"/>
        </w:rPr>
      </w:pPr>
    </w:p>
    <w:p w:rsidR="003C4776" w:rsidRPr="00976279" w:rsidRDefault="003C4776" w:rsidP="003C4776">
      <w:pPr>
        <w:pStyle w:val="ListParagraph"/>
        <w:ind w:left="1134"/>
        <w:jc w:val="both"/>
        <w:rPr>
          <w:rFonts w:ascii="Univers for KPMG" w:hAnsi="Univers for KPMG" w:cstheme="minorHAnsi"/>
          <w:color w:val="222222"/>
          <w:sz w:val="20"/>
        </w:rPr>
      </w:pPr>
    </w:p>
    <w:p w:rsidR="00EB3762" w:rsidRPr="00456E6D" w:rsidRDefault="00EB3762" w:rsidP="00EB3762">
      <w:pPr>
        <w:pStyle w:val="ListParagraph"/>
        <w:numPr>
          <w:ilvl w:val="0"/>
          <w:numId w:val="9"/>
        </w:numPr>
        <w:ind w:left="0" w:firstLine="0"/>
        <w:contextualSpacing/>
        <w:rPr>
          <w:rFonts w:ascii="Univers for KPMG" w:hAnsi="Univers for KPMG" w:cstheme="minorHAnsi"/>
          <w:b/>
          <w:bCs/>
          <w:color w:val="000000"/>
          <w:sz w:val="22"/>
          <w:szCs w:val="22"/>
          <w:u w:val="single"/>
        </w:rPr>
      </w:pPr>
      <w:r>
        <w:rPr>
          <w:rFonts w:ascii="Univers for KPMG" w:hAnsi="Univers for KPMG" w:cstheme="minorHAnsi"/>
          <w:b/>
          <w:bCs/>
          <w:color w:val="000000"/>
          <w:sz w:val="22"/>
          <w:szCs w:val="22"/>
          <w:u w:val="single"/>
        </w:rPr>
        <w:t>KPIs</w:t>
      </w:r>
    </w:p>
    <w:bookmarkEnd w:id="1"/>
    <w:bookmarkEnd w:id="2"/>
    <w:p w:rsidR="00EB3762" w:rsidRPr="00976279" w:rsidRDefault="00EB3762" w:rsidP="00EB3762">
      <w:pPr>
        <w:pStyle w:val="ListParagraph"/>
        <w:numPr>
          <w:ilvl w:val="0"/>
          <w:numId w:val="17"/>
        </w:numPr>
        <w:ind w:left="1134" w:hanging="567"/>
        <w:jc w:val="both"/>
        <w:rPr>
          <w:rFonts w:ascii="Univers for KPMG" w:hAnsi="Univers for KPMG" w:cstheme="minorHAnsi"/>
          <w:color w:val="222222"/>
          <w:sz w:val="20"/>
        </w:rPr>
      </w:pPr>
      <w:r w:rsidRPr="00976279">
        <w:rPr>
          <w:rFonts w:ascii="Univers for KPMG" w:hAnsi="Univers for KPMG" w:cstheme="minorHAnsi"/>
          <w:color w:val="222222"/>
          <w:sz w:val="20"/>
        </w:rPr>
        <w:t>Efforts expended on CAR activities – Planned vs Actual</w:t>
      </w:r>
      <w:r>
        <w:rPr>
          <w:rFonts w:ascii="Univers for KPMG" w:hAnsi="Univers for KPMG" w:cstheme="minorHAnsi"/>
          <w:color w:val="222222"/>
          <w:sz w:val="20"/>
        </w:rPr>
        <w:t>.</w:t>
      </w:r>
    </w:p>
    <w:p w:rsidR="00EB3762" w:rsidRPr="00976279" w:rsidRDefault="00EB3762" w:rsidP="00EB3762">
      <w:pPr>
        <w:pStyle w:val="ListParagraph"/>
        <w:numPr>
          <w:ilvl w:val="0"/>
          <w:numId w:val="17"/>
        </w:numPr>
        <w:ind w:left="1134" w:hanging="567"/>
        <w:jc w:val="both"/>
        <w:rPr>
          <w:rFonts w:ascii="Univers for KPMG" w:hAnsi="Univers for KPMG" w:cstheme="minorHAnsi"/>
          <w:color w:val="222222"/>
          <w:sz w:val="20"/>
        </w:rPr>
      </w:pPr>
      <w:r w:rsidRPr="00976279">
        <w:rPr>
          <w:rFonts w:ascii="Univers for KPMG" w:hAnsi="Univers for KPMG" w:cstheme="minorHAnsi"/>
          <w:color w:val="222222"/>
          <w:sz w:val="20"/>
        </w:rPr>
        <w:t>Improvement in Metric – Projected vs Actual</w:t>
      </w:r>
      <w:r>
        <w:rPr>
          <w:rFonts w:ascii="Univers for KPMG" w:hAnsi="Univers for KPMG" w:cstheme="minorHAnsi"/>
          <w:color w:val="222222"/>
          <w:sz w:val="20"/>
        </w:rPr>
        <w:t>.</w:t>
      </w:r>
    </w:p>
    <w:p w:rsidR="00EB3762" w:rsidRDefault="00EB3762" w:rsidP="00BB12A9">
      <w:pPr>
        <w:spacing w:after="0" w:line="240" w:lineRule="auto"/>
        <w:rPr>
          <w:rFonts w:eastAsia="Times New Roman" w:cs="Calibri"/>
          <w:szCs w:val="20"/>
        </w:rPr>
      </w:pPr>
    </w:p>
    <w:sectPr w:rsidR="00EB3762"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9C6" w:rsidRDefault="006779C6" w:rsidP="00BB12A9">
      <w:pPr>
        <w:spacing w:after="0" w:line="240" w:lineRule="auto"/>
      </w:pPr>
      <w:r>
        <w:separator/>
      </w:r>
    </w:p>
  </w:endnote>
  <w:endnote w:type="continuationSeparator" w:id="0">
    <w:p w:rsidR="006779C6" w:rsidRDefault="006779C6"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Univers for KPMG">
    <w:altName w:val="Trebuchet MS"/>
    <w:charset w:val="00"/>
    <w:family w:val="swiss"/>
    <w:pitch w:val="variable"/>
    <w:sig w:usb0="00000001" w:usb1="5000204A"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232332">
          <w:rPr>
            <w:noProof/>
          </w:rPr>
          <w:t>5</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9C6" w:rsidRDefault="006779C6" w:rsidP="00BB12A9">
      <w:pPr>
        <w:spacing w:after="0" w:line="240" w:lineRule="auto"/>
      </w:pPr>
      <w:r>
        <w:separator/>
      </w:r>
    </w:p>
  </w:footnote>
  <w:footnote w:type="continuationSeparator" w:id="0">
    <w:p w:rsidR="006779C6" w:rsidRDefault="006779C6"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14" w:rsidRDefault="00EB3762" w:rsidP="00BB12A9">
    <w:pPr>
      <w:pStyle w:val="Header"/>
    </w:pPr>
    <w:r>
      <w:t>CAR</w:t>
    </w:r>
    <w:r w:rsidR="000467EA">
      <w:t>/1.0</w:t>
    </w:r>
    <w:r w:rsidR="00BB12A9">
      <w:ptab w:relativeTo="margin" w:alignment="center" w:leader="none"/>
    </w:r>
    <w:r>
      <w:t xml:space="preserve">Causal Analysis and Resolution </w:t>
    </w:r>
    <w:r w:rsidR="00BB12A9">
      <w:t>Procedure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EFC6DC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20E70204"/>
    <w:multiLevelType w:val="hybridMultilevel"/>
    <w:tmpl w:val="65B2B596"/>
    <w:lvl w:ilvl="0" w:tplc="2EB2E120">
      <w:start w:val="1"/>
      <w:numFmt w:val="lowerLetter"/>
      <w:lvlText w:val="%1)"/>
      <w:lvlJc w:val="left"/>
      <w:pPr>
        <w:ind w:left="720" w:hanging="360"/>
      </w:pPr>
      <w:rPr>
        <w:rFonts w:hint="default"/>
        <w:b w:val="0"/>
      </w:rPr>
    </w:lvl>
    <w:lvl w:ilvl="1" w:tplc="4009001B">
      <w:start w:val="1"/>
      <w:numFmt w:val="lowerRoman"/>
      <w:lvlText w:val="%2."/>
      <w:lvlJc w:val="righ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F1DC4"/>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4F522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777738E"/>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687101D0"/>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70442684"/>
    <w:multiLevelType w:val="hybridMultilevel"/>
    <w:tmpl w:val="A56EF96A"/>
    <w:lvl w:ilvl="0" w:tplc="D9285E56">
      <w:start w:val="1"/>
      <w:numFmt w:val="bullet"/>
      <w:lvlText w:val=""/>
      <w:lvlJc w:val="left"/>
      <w:pPr>
        <w:ind w:left="360" w:hanging="360"/>
      </w:pPr>
      <w:rPr>
        <w:rFonts w:ascii="Wingdings" w:hAnsi="Wingdings" w:hint="default"/>
      </w:rPr>
    </w:lvl>
    <w:lvl w:ilvl="1" w:tplc="90103352" w:tentative="1">
      <w:start w:val="1"/>
      <w:numFmt w:val="bullet"/>
      <w:lvlText w:val="o"/>
      <w:lvlJc w:val="left"/>
      <w:pPr>
        <w:ind w:left="1080" w:hanging="360"/>
      </w:pPr>
      <w:rPr>
        <w:rFonts w:ascii="Courier New" w:hAnsi="Courier New" w:cs="Courier New" w:hint="default"/>
      </w:rPr>
    </w:lvl>
    <w:lvl w:ilvl="2" w:tplc="2F02A818" w:tentative="1">
      <w:start w:val="1"/>
      <w:numFmt w:val="bullet"/>
      <w:lvlText w:val=""/>
      <w:lvlJc w:val="left"/>
      <w:pPr>
        <w:ind w:left="1800" w:hanging="360"/>
      </w:pPr>
      <w:rPr>
        <w:rFonts w:ascii="Wingdings" w:hAnsi="Wingdings" w:hint="default"/>
      </w:rPr>
    </w:lvl>
    <w:lvl w:ilvl="3" w:tplc="4748F7D0" w:tentative="1">
      <w:start w:val="1"/>
      <w:numFmt w:val="bullet"/>
      <w:lvlText w:val=""/>
      <w:lvlJc w:val="left"/>
      <w:pPr>
        <w:ind w:left="2520" w:hanging="360"/>
      </w:pPr>
      <w:rPr>
        <w:rFonts w:ascii="Symbol" w:hAnsi="Symbol" w:hint="default"/>
      </w:rPr>
    </w:lvl>
    <w:lvl w:ilvl="4" w:tplc="AF062992" w:tentative="1">
      <w:start w:val="1"/>
      <w:numFmt w:val="bullet"/>
      <w:lvlText w:val="o"/>
      <w:lvlJc w:val="left"/>
      <w:pPr>
        <w:ind w:left="3240" w:hanging="360"/>
      </w:pPr>
      <w:rPr>
        <w:rFonts w:ascii="Courier New" w:hAnsi="Courier New" w:cs="Courier New" w:hint="default"/>
      </w:rPr>
    </w:lvl>
    <w:lvl w:ilvl="5" w:tplc="3ABC96EC" w:tentative="1">
      <w:start w:val="1"/>
      <w:numFmt w:val="bullet"/>
      <w:lvlText w:val=""/>
      <w:lvlJc w:val="left"/>
      <w:pPr>
        <w:ind w:left="3960" w:hanging="360"/>
      </w:pPr>
      <w:rPr>
        <w:rFonts w:ascii="Wingdings" w:hAnsi="Wingdings" w:hint="default"/>
      </w:rPr>
    </w:lvl>
    <w:lvl w:ilvl="6" w:tplc="615EBB24" w:tentative="1">
      <w:start w:val="1"/>
      <w:numFmt w:val="bullet"/>
      <w:lvlText w:val=""/>
      <w:lvlJc w:val="left"/>
      <w:pPr>
        <w:ind w:left="4680" w:hanging="360"/>
      </w:pPr>
      <w:rPr>
        <w:rFonts w:ascii="Symbol" w:hAnsi="Symbol" w:hint="default"/>
      </w:rPr>
    </w:lvl>
    <w:lvl w:ilvl="7" w:tplc="FBF47048" w:tentative="1">
      <w:start w:val="1"/>
      <w:numFmt w:val="bullet"/>
      <w:lvlText w:val="o"/>
      <w:lvlJc w:val="left"/>
      <w:pPr>
        <w:ind w:left="5400" w:hanging="360"/>
      </w:pPr>
      <w:rPr>
        <w:rFonts w:ascii="Courier New" w:hAnsi="Courier New" w:cs="Courier New" w:hint="default"/>
      </w:rPr>
    </w:lvl>
    <w:lvl w:ilvl="8" w:tplc="DB54A140" w:tentative="1">
      <w:start w:val="1"/>
      <w:numFmt w:val="bullet"/>
      <w:lvlText w:val=""/>
      <w:lvlJc w:val="left"/>
      <w:pPr>
        <w:ind w:left="6120" w:hanging="360"/>
      </w:pPr>
      <w:rPr>
        <w:rFonts w:ascii="Wingdings" w:hAnsi="Wingdings" w:hint="default"/>
      </w:rPr>
    </w:lvl>
  </w:abstractNum>
  <w:abstractNum w:abstractNumId="12" w15:restartNumberingAfterBreak="0">
    <w:nsid w:val="707E5EE9"/>
    <w:multiLevelType w:val="multilevel"/>
    <w:tmpl w:val="D7E64FB2"/>
    <w:lvl w:ilvl="0">
      <w:start w:val="1"/>
      <w:numFmt w:val="bullet"/>
      <w:lvlText w:val="o"/>
      <w:lvlJc w:val="left"/>
      <w:pPr>
        <w:tabs>
          <w:tab w:val="num" w:pos="1060"/>
        </w:tabs>
        <w:ind w:left="1060" w:hanging="340"/>
      </w:pPr>
      <w:rPr>
        <w:rFonts w:ascii="Courier New" w:hAnsi="Courier New" w:cs="Courier New" w:hint="default"/>
        <w:color w:val="auto"/>
        <w:sz w:val="22"/>
      </w:rPr>
    </w:lvl>
    <w:lvl w:ilvl="1">
      <w:start w:val="1"/>
      <w:numFmt w:val="bullet"/>
      <w:lvlText w:val="—"/>
      <w:lvlJc w:val="left"/>
      <w:pPr>
        <w:tabs>
          <w:tab w:val="num" w:pos="1400"/>
        </w:tabs>
        <w:ind w:left="1400" w:hanging="340"/>
      </w:pPr>
      <w:rPr>
        <w:rFonts w:ascii="Arial" w:hAnsi="Arial" w:cs="Arial" w:hint="default"/>
        <w:sz w:val="24"/>
      </w:rPr>
    </w:lvl>
    <w:lvl w:ilvl="2">
      <w:start w:val="1"/>
      <w:numFmt w:val="bullet"/>
      <w:lvlText w:val="-"/>
      <w:lvlJc w:val="left"/>
      <w:pPr>
        <w:tabs>
          <w:tab w:val="num" w:pos="1740"/>
        </w:tabs>
        <w:ind w:left="1740" w:hanging="340"/>
      </w:pPr>
      <w:rPr>
        <w:rFonts w:ascii="9999999" w:hAnsi="9999999" w:hint="default"/>
      </w:rPr>
    </w:lvl>
    <w:lvl w:ilvl="3">
      <w:start w:val="1"/>
      <w:numFmt w:val="bullet"/>
      <w:lvlText w:val="—"/>
      <w:lvlJc w:val="left"/>
      <w:pPr>
        <w:tabs>
          <w:tab w:val="num" w:pos="2081"/>
        </w:tabs>
        <w:ind w:left="2081" w:hanging="341"/>
      </w:pPr>
      <w:rPr>
        <w:rFonts w:ascii="Arial" w:hAnsi="Arial" w:cs="Arial" w:hint="default"/>
      </w:rPr>
    </w:lvl>
    <w:lvl w:ilvl="4">
      <w:start w:val="1"/>
      <w:numFmt w:val="bullet"/>
      <w:lvlText w:val="-"/>
      <w:lvlJc w:val="left"/>
      <w:pPr>
        <w:tabs>
          <w:tab w:val="num" w:pos="2421"/>
        </w:tabs>
        <w:ind w:left="2421" w:hanging="340"/>
      </w:pPr>
      <w:rPr>
        <w:rFonts w:ascii="9999999" w:hAnsi="9999999" w:hint="default"/>
      </w:rPr>
    </w:lvl>
    <w:lvl w:ilvl="5">
      <w:start w:val="1"/>
      <w:numFmt w:val="bullet"/>
      <w:lvlText w:val="—"/>
      <w:lvlJc w:val="left"/>
      <w:pPr>
        <w:tabs>
          <w:tab w:val="num" w:pos="2761"/>
        </w:tabs>
        <w:ind w:left="2761" w:hanging="340"/>
      </w:pPr>
      <w:rPr>
        <w:rFonts w:ascii="Arial" w:hAnsi="Arial" w:cs="Arial" w:hint="default"/>
      </w:rPr>
    </w:lvl>
    <w:lvl w:ilvl="6">
      <w:start w:val="1"/>
      <w:numFmt w:val="bullet"/>
      <w:lvlText w:val="-"/>
      <w:lvlJc w:val="left"/>
      <w:pPr>
        <w:tabs>
          <w:tab w:val="num" w:pos="3101"/>
        </w:tabs>
        <w:ind w:left="3101" w:hanging="340"/>
      </w:pPr>
      <w:rPr>
        <w:rFonts w:ascii="9999999" w:hAnsi="9999999" w:hint="default"/>
      </w:rPr>
    </w:lvl>
    <w:lvl w:ilvl="7">
      <w:start w:val="1"/>
      <w:numFmt w:val="bullet"/>
      <w:lvlText w:val="—"/>
      <w:lvlJc w:val="left"/>
      <w:pPr>
        <w:tabs>
          <w:tab w:val="num" w:pos="3441"/>
        </w:tabs>
        <w:ind w:left="3441" w:hanging="340"/>
      </w:pPr>
      <w:rPr>
        <w:rFonts w:ascii="Arial" w:hAnsi="Arial" w:cs="Arial" w:hint="default"/>
      </w:rPr>
    </w:lvl>
    <w:lvl w:ilvl="8">
      <w:start w:val="1"/>
      <w:numFmt w:val="bullet"/>
      <w:lvlText w:val="-"/>
      <w:lvlJc w:val="left"/>
      <w:pPr>
        <w:tabs>
          <w:tab w:val="num" w:pos="3781"/>
        </w:tabs>
        <w:ind w:left="3781" w:hanging="340"/>
      </w:pPr>
      <w:rPr>
        <w:rFonts w:ascii="9999999" w:hAnsi="9999999" w:hint="default"/>
      </w:rPr>
    </w:lvl>
  </w:abstractNum>
  <w:abstractNum w:abstractNumId="13" w15:restartNumberingAfterBreak="0">
    <w:nsid w:val="71C43ACA"/>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C722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16"/>
  </w:num>
  <w:num w:numId="4">
    <w:abstractNumId w:val="8"/>
  </w:num>
  <w:num w:numId="5">
    <w:abstractNumId w:val="10"/>
  </w:num>
  <w:num w:numId="6">
    <w:abstractNumId w:val="5"/>
  </w:num>
  <w:num w:numId="7">
    <w:abstractNumId w:val="4"/>
  </w:num>
  <w:num w:numId="8">
    <w:abstractNumId w:val="0"/>
  </w:num>
  <w:num w:numId="9">
    <w:abstractNumId w:val="2"/>
  </w:num>
  <w:num w:numId="10">
    <w:abstractNumId w:val="11"/>
  </w:num>
  <w:num w:numId="11">
    <w:abstractNumId w:val="12"/>
  </w:num>
  <w:num w:numId="12">
    <w:abstractNumId w:val="6"/>
  </w:num>
  <w:num w:numId="13">
    <w:abstractNumId w:val="15"/>
  </w:num>
  <w:num w:numId="14">
    <w:abstractNumId w:val="13"/>
  </w:num>
  <w:num w:numId="15">
    <w:abstractNumId w:val="9"/>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06B60"/>
    <w:rsid w:val="00025E28"/>
    <w:rsid w:val="00033C62"/>
    <w:rsid w:val="000467EA"/>
    <w:rsid w:val="00093BC8"/>
    <w:rsid w:val="00097E79"/>
    <w:rsid w:val="00111E1E"/>
    <w:rsid w:val="00121A86"/>
    <w:rsid w:val="00172D46"/>
    <w:rsid w:val="0018108E"/>
    <w:rsid w:val="001E77FB"/>
    <w:rsid w:val="00232332"/>
    <w:rsid w:val="00237495"/>
    <w:rsid w:val="0024789A"/>
    <w:rsid w:val="002A58D4"/>
    <w:rsid w:val="002D7F77"/>
    <w:rsid w:val="002E2869"/>
    <w:rsid w:val="002E2968"/>
    <w:rsid w:val="00302BA7"/>
    <w:rsid w:val="00324444"/>
    <w:rsid w:val="003278BB"/>
    <w:rsid w:val="003B434C"/>
    <w:rsid w:val="003C4776"/>
    <w:rsid w:val="00432D1F"/>
    <w:rsid w:val="00450356"/>
    <w:rsid w:val="004C70C5"/>
    <w:rsid w:val="00545819"/>
    <w:rsid w:val="00551C17"/>
    <w:rsid w:val="00565669"/>
    <w:rsid w:val="00593598"/>
    <w:rsid w:val="005A1F86"/>
    <w:rsid w:val="006070A0"/>
    <w:rsid w:val="00634F76"/>
    <w:rsid w:val="00667744"/>
    <w:rsid w:val="006779C6"/>
    <w:rsid w:val="0068130D"/>
    <w:rsid w:val="006C4046"/>
    <w:rsid w:val="006E0547"/>
    <w:rsid w:val="00705883"/>
    <w:rsid w:val="00706759"/>
    <w:rsid w:val="0071445E"/>
    <w:rsid w:val="00757FDC"/>
    <w:rsid w:val="00775AE9"/>
    <w:rsid w:val="007905EF"/>
    <w:rsid w:val="007C12F6"/>
    <w:rsid w:val="007E0389"/>
    <w:rsid w:val="00825347"/>
    <w:rsid w:val="00854615"/>
    <w:rsid w:val="00884649"/>
    <w:rsid w:val="008851A5"/>
    <w:rsid w:val="0089752E"/>
    <w:rsid w:val="00974142"/>
    <w:rsid w:val="00977F71"/>
    <w:rsid w:val="00983217"/>
    <w:rsid w:val="009B38A2"/>
    <w:rsid w:val="009D3300"/>
    <w:rsid w:val="00A12EAC"/>
    <w:rsid w:val="00A26A7E"/>
    <w:rsid w:val="00A46F82"/>
    <w:rsid w:val="00A7309E"/>
    <w:rsid w:val="00A7744D"/>
    <w:rsid w:val="00A91565"/>
    <w:rsid w:val="00AB7CA0"/>
    <w:rsid w:val="00AD6F78"/>
    <w:rsid w:val="00AF6BA3"/>
    <w:rsid w:val="00B57C4C"/>
    <w:rsid w:val="00B63091"/>
    <w:rsid w:val="00B90A44"/>
    <w:rsid w:val="00BB12A9"/>
    <w:rsid w:val="00BC110F"/>
    <w:rsid w:val="00C176BB"/>
    <w:rsid w:val="00C40FB8"/>
    <w:rsid w:val="00C61AF5"/>
    <w:rsid w:val="00C922AA"/>
    <w:rsid w:val="00CE24DB"/>
    <w:rsid w:val="00CF40E4"/>
    <w:rsid w:val="00CF5E01"/>
    <w:rsid w:val="00D4760B"/>
    <w:rsid w:val="00DB7193"/>
    <w:rsid w:val="00DF3889"/>
    <w:rsid w:val="00E11031"/>
    <w:rsid w:val="00E308E7"/>
    <w:rsid w:val="00E47A26"/>
    <w:rsid w:val="00E67BD1"/>
    <w:rsid w:val="00EB3762"/>
    <w:rsid w:val="00F1064F"/>
    <w:rsid w:val="00F1321E"/>
    <w:rsid w:val="00F243CA"/>
    <w:rsid w:val="00F32B64"/>
    <w:rsid w:val="00F3581E"/>
    <w:rsid w:val="00F53F24"/>
    <w:rsid w:val="00F56EC4"/>
    <w:rsid w:val="00F667BB"/>
    <w:rsid w:val="00F749D2"/>
    <w:rsid w:val="00F916A1"/>
    <w:rsid w:val="00FC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84ABA"/>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uiPriority w:val="59"/>
    <w:rsid w:val="00B90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6DAD2-D2F0-4B21-9CA9-0E93C2C91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Manu Anand</cp:lastModifiedBy>
  <cp:revision>71</cp:revision>
  <dcterms:created xsi:type="dcterms:W3CDTF">2014-09-29T07:28:00Z</dcterms:created>
  <dcterms:modified xsi:type="dcterms:W3CDTF">2018-01-04T06:35:00Z</dcterms:modified>
</cp:coreProperties>
</file>