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648" w:rsidRPr="00086FBE" w:rsidRDefault="008B1648" w:rsidP="00080318">
      <w:pPr>
        <w:pStyle w:val="NoSpacing"/>
        <w:jc w:val="center"/>
        <w:rPr>
          <w:rFonts w:ascii="Verdana" w:hAnsi="Verdana" w:cs="Arial"/>
          <w:b/>
          <w:i w:val="0"/>
          <w:sz w:val="22"/>
          <w:szCs w:val="22"/>
        </w:rPr>
      </w:pPr>
      <w:bookmarkStart w:id="0" w:name="_Toc269301269"/>
      <w:bookmarkStart w:id="1" w:name="_GoBack"/>
      <w:bookmarkEnd w:id="1"/>
    </w:p>
    <w:p w:rsidR="000F6A99" w:rsidRPr="00086FBE" w:rsidRDefault="000F6A99" w:rsidP="00080318">
      <w:pPr>
        <w:pStyle w:val="NoSpacing"/>
        <w:jc w:val="center"/>
        <w:rPr>
          <w:rFonts w:ascii="Verdana" w:hAnsi="Verdana" w:cs="Arial"/>
          <w:b/>
          <w:i w:val="0"/>
          <w:sz w:val="22"/>
          <w:szCs w:val="22"/>
        </w:rPr>
      </w:pPr>
    </w:p>
    <w:p w:rsidR="000F6A99" w:rsidRPr="00086FBE" w:rsidRDefault="000F6A99" w:rsidP="00080318">
      <w:pPr>
        <w:pStyle w:val="NoSpacing"/>
        <w:jc w:val="center"/>
        <w:rPr>
          <w:rFonts w:ascii="Verdana" w:hAnsi="Verdana" w:cs="Arial"/>
          <w:b/>
          <w:i w:val="0"/>
          <w:sz w:val="22"/>
          <w:szCs w:val="22"/>
        </w:rPr>
      </w:pPr>
    </w:p>
    <w:p w:rsidR="000F6A99" w:rsidRPr="00086FBE" w:rsidRDefault="000F6A99" w:rsidP="00080318">
      <w:pPr>
        <w:pStyle w:val="NoSpacing"/>
        <w:jc w:val="center"/>
        <w:rPr>
          <w:rFonts w:ascii="Verdana" w:hAnsi="Verdana" w:cs="Arial"/>
          <w:b/>
          <w:i w:val="0"/>
          <w:sz w:val="22"/>
          <w:szCs w:val="22"/>
        </w:rPr>
      </w:pPr>
    </w:p>
    <w:p w:rsidR="00080318" w:rsidRDefault="00541964" w:rsidP="00080318">
      <w:pPr>
        <w:pStyle w:val="NoSpacing"/>
        <w:jc w:val="center"/>
        <w:rPr>
          <w:rFonts w:ascii="Verdana" w:hAnsi="Verdana" w:cs="Arial"/>
          <w:b/>
          <w:i w:val="0"/>
          <w:sz w:val="48"/>
          <w:szCs w:val="48"/>
        </w:rPr>
      </w:pPr>
      <w:r w:rsidRPr="00541964">
        <w:rPr>
          <w:rFonts w:ascii="Verdana" w:hAnsi="Verdana" w:cs="Arial"/>
          <w:b/>
          <w:i w:val="0"/>
          <w:sz w:val="48"/>
          <w:szCs w:val="48"/>
        </w:rPr>
        <w:t>Software Engineering Process Group</w:t>
      </w:r>
      <w:r>
        <w:rPr>
          <w:rFonts w:ascii="Verdana" w:hAnsi="Verdana" w:cs="Arial"/>
          <w:b/>
          <w:i w:val="0"/>
          <w:sz w:val="48"/>
          <w:szCs w:val="48"/>
        </w:rPr>
        <w:t xml:space="preserve"> (SEPG) </w:t>
      </w:r>
      <w:r w:rsidR="000F6A99" w:rsidRPr="00086FBE">
        <w:rPr>
          <w:rFonts w:ascii="Verdana" w:hAnsi="Verdana" w:cs="Arial"/>
          <w:b/>
          <w:i w:val="0"/>
          <w:sz w:val="48"/>
          <w:szCs w:val="48"/>
        </w:rPr>
        <w:t>Plan</w:t>
      </w:r>
      <w:bookmarkEnd w:id="0"/>
    </w:p>
    <w:p w:rsidR="00B13C7E" w:rsidRDefault="00B13C7E" w:rsidP="00080318">
      <w:pPr>
        <w:pStyle w:val="NoSpacing"/>
        <w:jc w:val="center"/>
        <w:rPr>
          <w:rFonts w:ascii="Verdana" w:hAnsi="Verdana" w:cs="Arial"/>
          <w:b/>
          <w:i w:val="0"/>
          <w:sz w:val="48"/>
          <w:szCs w:val="48"/>
        </w:rPr>
      </w:pPr>
    </w:p>
    <w:p w:rsidR="00B13C7E" w:rsidRPr="00B13C7E" w:rsidRDefault="008C50E3" w:rsidP="00080318">
      <w:pPr>
        <w:pStyle w:val="NoSpacing"/>
        <w:jc w:val="center"/>
        <w:rPr>
          <w:rFonts w:ascii="Verdana" w:hAnsi="Verdana" w:cs="Arial"/>
          <w:i w:val="0"/>
          <w:sz w:val="32"/>
          <w:szCs w:val="48"/>
        </w:rPr>
      </w:pPr>
      <w:r>
        <w:rPr>
          <w:rFonts w:ascii="Verdana" w:hAnsi="Verdana" w:cs="Arial"/>
          <w:i w:val="0"/>
          <w:sz w:val="32"/>
          <w:szCs w:val="48"/>
        </w:rPr>
        <w:t>Version 1.0</w:t>
      </w:r>
    </w:p>
    <w:p w:rsidR="00080318" w:rsidRPr="00086FBE" w:rsidRDefault="00080318" w:rsidP="00080318">
      <w:pPr>
        <w:pStyle w:val="NoSpacing"/>
        <w:jc w:val="center"/>
        <w:rPr>
          <w:rFonts w:ascii="Verdana" w:hAnsi="Verdana" w:cs="Arial"/>
          <w:b/>
          <w:i w:val="0"/>
          <w:sz w:val="22"/>
          <w:szCs w:val="22"/>
        </w:rPr>
      </w:pPr>
    </w:p>
    <w:p w:rsidR="00E95D99" w:rsidRDefault="00080318">
      <w:pPr>
        <w:spacing w:line="259" w:lineRule="auto"/>
        <w:rPr>
          <w:rFonts w:ascii="Verdana" w:hAnsi="Verdana" w:cs="Arial"/>
        </w:rPr>
      </w:pPr>
      <w:r w:rsidRPr="00086FBE">
        <w:rPr>
          <w:rFonts w:ascii="Verdana" w:hAnsi="Verdana" w:cs="Arial"/>
        </w:rPr>
        <w:br w:type="page"/>
      </w:r>
    </w:p>
    <w:p w:rsidR="00E95D99" w:rsidRDefault="00E95D99" w:rsidP="00E95D99">
      <w:pPr>
        <w:pStyle w:val="Heading1"/>
        <w:keepLines w:val="0"/>
        <w:widowControl w:val="0"/>
        <w:spacing w:before="120" w:after="60"/>
        <w:rPr>
          <w:rFonts w:asciiTheme="minorHAnsi" w:hAnsiTheme="minorHAnsi" w:cstheme="minorHAnsi"/>
          <w:b/>
          <w:color w:val="000000" w:themeColor="text1"/>
          <w:sz w:val="28"/>
        </w:rPr>
      </w:pPr>
      <w:bookmarkStart w:id="2" w:name="_Toc513640509"/>
    </w:p>
    <w:p w:rsidR="00E95D99" w:rsidRPr="00D62FD8" w:rsidRDefault="00E95D99" w:rsidP="00E95D99">
      <w:pPr>
        <w:pStyle w:val="Heading1"/>
        <w:keepLines w:val="0"/>
        <w:widowControl w:val="0"/>
        <w:spacing w:before="120" w:after="60"/>
        <w:rPr>
          <w:rFonts w:asciiTheme="minorHAnsi" w:hAnsiTheme="minorHAnsi" w:cstheme="minorHAnsi"/>
          <w:b/>
          <w:color w:val="000000" w:themeColor="text1"/>
          <w:sz w:val="28"/>
        </w:rPr>
      </w:pPr>
      <w:bookmarkStart w:id="3" w:name="_Toc518572080"/>
      <w:r w:rsidRPr="00D62FD8">
        <w:rPr>
          <w:rFonts w:asciiTheme="minorHAnsi" w:hAnsiTheme="minorHAnsi" w:cstheme="minorHAnsi"/>
          <w:b/>
          <w:color w:val="000000" w:themeColor="text1"/>
          <w:sz w:val="28"/>
        </w:rPr>
        <w:t>Document Revision History</w:t>
      </w:r>
      <w:bookmarkEnd w:id="2"/>
      <w:bookmarkEnd w:id="3"/>
    </w:p>
    <w:p w:rsidR="00E95D99" w:rsidRPr="00FE5EF8" w:rsidRDefault="00E95D99" w:rsidP="00E95D99">
      <w:pPr>
        <w:pStyle w:val="DefaultText"/>
        <w:rPr>
          <w:rFonts w:ascii="Calibri" w:hAnsi="Calibri"/>
          <w:b/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5"/>
        <w:gridCol w:w="1545"/>
        <w:gridCol w:w="4073"/>
        <w:gridCol w:w="1937"/>
      </w:tblGrid>
      <w:tr w:rsidR="00E95D99" w:rsidRPr="00FE5EF8" w:rsidTr="00997292">
        <w:trPr>
          <w:trHeight w:val="467"/>
        </w:trPr>
        <w:tc>
          <w:tcPr>
            <w:tcW w:w="960" w:type="pct"/>
            <w:shd w:val="clear" w:color="auto" w:fill="D9D9D9"/>
            <w:vAlign w:val="center"/>
          </w:tcPr>
          <w:p w:rsidR="00E95D99" w:rsidRPr="00FE5EF8" w:rsidRDefault="00E95D99" w:rsidP="00997292">
            <w:pPr>
              <w:jc w:val="center"/>
              <w:rPr>
                <w:rFonts w:ascii="Calibri" w:hAnsi="Calibri"/>
                <w:b/>
                <w:caps/>
              </w:rPr>
            </w:pPr>
            <w:r>
              <w:rPr>
                <w:rFonts w:ascii="Calibri" w:hAnsi="Calibri"/>
                <w:b/>
              </w:rPr>
              <w:t>Version Number</w:t>
            </w:r>
          </w:p>
        </w:tc>
        <w:tc>
          <w:tcPr>
            <w:tcW w:w="826" w:type="pct"/>
            <w:shd w:val="clear" w:color="auto" w:fill="D9D9D9"/>
            <w:vAlign w:val="center"/>
          </w:tcPr>
          <w:p w:rsidR="00E95D99" w:rsidRPr="00FE5EF8" w:rsidRDefault="00E95D99" w:rsidP="00997292">
            <w:pPr>
              <w:jc w:val="center"/>
              <w:rPr>
                <w:rFonts w:ascii="Calibri" w:hAnsi="Calibri"/>
                <w:b/>
                <w:caps/>
              </w:rPr>
            </w:pPr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w="2178" w:type="pct"/>
            <w:shd w:val="clear" w:color="auto" w:fill="D9D9D9"/>
            <w:vAlign w:val="center"/>
          </w:tcPr>
          <w:p w:rsidR="00E95D99" w:rsidRPr="00FE5EF8" w:rsidRDefault="00E95D99" w:rsidP="00997292">
            <w:pPr>
              <w:jc w:val="center"/>
              <w:rPr>
                <w:rFonts w:ascii="Calibri" w:hAnsi="Calibri"/>
                <w:b/>
                <w:caps/>
              </w:rPr>
            </w:pPr>
            <w:r>
              <w:rPr>
                <w:rFonts w:ascii="Calibri" w:hAnsi="Calibri"/>
                <w:b/>
              </w:rPr>
              <w:t>Modification Description</w:t>
            </w:r>
          </w:p>
        </w:tc>
        <w:tc>
          <w:tcPr>
            <w:tcW w:w="1036" w:type="pct"/>
            <w:shd w:val="clear" w:color="auto" w:fill="D9D9D9"/>
            <w:vAlign w:val="center"/>
          </w:tcPr>
          <w:p w:rsidR="00E95D99" w:rsidRPr="00FE5EF8" w:rsidRDefault="00E95D99" w:rsidP="00997292">
            <w:pPr>
              <w:jc w:val="center"/>
              <w:rPr>
                <w:rFonts w:ascii="Calibri" w:hAnsi="Calibri"/>
                <w:b/>
                <w:caps/>
              </w:rPr>
            </w:pPr>
            <w:r w:rsidRPr="00FE5EF8">
              <w:rPr>
                <w:rFonts w:ascii="Calibri" w:hAnsi="Calibri"/>
                <w:b/>
              </w:rPr>
              <w:t>Author</w:t>
            </w:r>
          </w:p>
        </w:tc>
      </w:tr>
      <w:tr w:rsidR="00E95D99" w:rsidRPr="00FE5EF8" w:rsidTr="00997292">
        <w:trPr>
          <w:trHeight w:val="404"/>
        </w:trPr>
        <w:tc>
          <w:tcPr>
            <w:tcW w:w="960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826" w:type="pct"/>
          </w:tcPr>
          <w:p w:rsidR="00E95D99" w:rsidRPr="00FE5EF8" w:rsidRDefault="00E95D99" w:rsidP="00F95332">
            <w:pPr>
              <w:rPr>
                <w:rFonts w:ascii="Calibri" w:hAnsi="Calibri"/>
              </w:rPr>
            </w:pPr>
          </w:p>
        </w:tc>
        <w:tc>
          <w:tcPr>
            <w:tcW w:w="2178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1036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</w:tr>
      <w:tr w:rsidR="00E95D99" w:rsidRPr="00FE5EF8" w:rsidTr="0078545F">
        <w:trPr>
          <w:trHeight w:val="288"/>
        </w:trPr>
        <w:tc>
          <w:tcPr>
            <w:tcW w:w="960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826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2178" w:type="pct"/>
          </w:tcPr>
          <w:p w:rsidR="00E95D99" w:rsidRPr="00661156" w:rsidRDefault="00E95D99" w:rsidP="00385334">
            <w:pPr>
              <w:pStyle w:val="ListParagraph"/>
              <w:ind w:left="360"/>
              <w:rPr>
                <w:i w:val="0"/>
                <w:sz w:val="22"/>
              </w:rPr>
            </w:pPr>
          </w:p>
        </w:tc>
        <w:tc>
          <w:tcPr>
            <w:tcW w:w="1036" w:type="pct"/>
          </w:tcPr>
          <w:p w:rsidR="00E95D99" w:rsidRPr="00FE5EF8" w:rsidRDefault="00E95D99" w:rsidP="0078545F">
            <w:pPr>
              <w:rPr>
                <w:rFonts w:ascii="Calibri" w:hAnsi="Calibri"/>
              </w:rPr>
            </w:pPr>
          </w:p>
        </w:tc>
      </w:tr>
      <w:tr w:rsidR="00E95D99" w:rsidRPr="00FE5EF8" w:rsidTr="00997292">
        <w:trPr>
          <w:trHeight w:val="404"/>
        </w:trPr>
        <w:tc>
          <w:tcPr>
            <w:tcW w:w="960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826" w:type="pct"/>
          </w:tcPr>
          <w:p w:rsidR="00E95D99" w:rsidRPr="00FE5EF8" w:rsidRDefault="00E95D99" w:rsidP="008C50E3">
            <w:pPr>
              <w:rPr>
                <w:rFonts w:ascii="Calibri" w:hAnsi="Calibri"/>
              </w:rPr>
            </w:pPr>
          </w:p>
        </w:tc>
        <w:tc>
          <w:tcPr>
            <w:tcW w:w="2178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1036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</w:tr>
      <w:tr w:rsidR="00E95D99" w:rsidRPr="00FE5EF8" w:rsidTr="00997292">
        <w:trPr>
          <w:trHeight w:val="404"/>
        </w:trPr>
        <w:tc>
          <w:tcPr>
            <w:tcW w:w="960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826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2178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  <w:tc>
          <w:tcPr>
            <w:tcW w:w="1036" w:type="pct"/>
          </w:tcPr>
          <w:p w:rsidR="00E95D99" w:rsidRPr="00FE5EF8" w:rsidRDefault="00E95D99" w:rsidP="00997292">
            <w:pPr>
              <w:rPr>
                <w:rFonts w:ascii="Calibri" w:hAnsi="Calibri"/>
              </w:rPr>
            </w:pPr>
          </w:p>
        </w:tc>
      </w:tr>
    </w:tbl>
    <w:p w:rsidR="00E95D99" w:rsidRDefault="00E95D99">
      <w:pPr>
        <w:spacing w:line="259" w:lineRule="auto"/>
        <w:rPr>
          <w:rFonts w:ascii="Verdana" w:hAnsi="Verdana" w:cs="Arial"/>
        </w:rPr>
      </w:pPr>
      <w:r>
        <w:rPr>
          <w:rFonts w:ascii="Verdana" w:hAnsi="Verdana" w:cs="Arial"/>
        </w:rPr>
        <w:br w:type="page"/>
      </w:r>
    </w:p>
    <w:p w:rsidR="00080318" w:rsidRPr="00086FBE" w:rsidRDefault="00080318">
      <w:pPr>
        <w:spacing w:line="259" w:lineRule="auto"/>
        <w:rPr>
          <w:rFonts w:ascii="Verdana" w:hAnsi="Verdana" w:cs="Arial"/>
        </w:rPr>
      </w:pPr>
    </w:p>
    <w:sdt>
      <w:sdtPr>
        <w:rPr>
          <w:rFonts w:ascii="Verdana" w:eastAsiaTheme="minorHAnsi" w:hAnsi="Verdana" w:cs="Arial"/>
          <w:color w:val="auto"/>
          <w:sz w:val="22"/>
          <w:szCs w:val="22"/>
        </w:rPr>
        <w:id w:val="11190400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0318" w:rsidRPr="00086FBE" w:rsidRDefault="008B1648" w:rsidP="008B1648">
          <w:pPr>
            <w:pStyle w:val="TOCHeading"/>
            <w:jc w:val="center"/>
            <w:rPr>
              <w:rFonts w:ascii="Verdana" w:hAnsi="Verdana" w:cs="Arial"/>
              <w:sz w:val="22"/>
              <w:szCs w:val="22"/>
            </w:rPr>
          </w:pPr>
          <w:r w:rsidRPr="00086FBE">
            <w:rPr>
              <w:rFonts w:ascii="Verdana" w:hAnsi="Verdana" w:cs="Arial"/>
              <w:sz w:val="22"/>
              <w:szCs w:val="22"/>
            </w:rPr>
            <w:t xml:space="preserve">Table of </w:t>
          </w:r>
          <w:r w:rsidR="00080318" w:rsidRPr="00086FBE">
            <w:rPr>
              <w:rFonts w:ascii="Verdana" w:hAnsi="Verdana" w:cs="Arial"/>
              <w:sz w:val="22"/>
              <w:szCs w:val="22"/>
            </w:rPr>
            <w:t>Contents</w:t>
          </w:r>
        </w:p>
        <w:p w:rsidR="00261EA6" w:rsidRDefault="0008031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86FBE">
            <w:rPr>
              <w:rFonts w:ascii="Verdana" w:hAnsi="Verdana" w:cs="Arial"/>
            </w:rPr>
            <w:fldChar w:fldCharType="begin"/>
          </w:r>
          <w:r w:rsidRPr="00086FBE">
            <w:rPr>
              <w:rFonts w:ascii="Verdana" w:hAnsi="Verdana" w:cs="Arial"/>
            </w:rPr>
            <w:instrText xml:space="preserve"> TOC \o "1-3" \h \z \u </w:instrText>
          </w:r>
          <w:r w:rsidRPr="00086FBE">
            <w:rPr>
              <w:rFonts w:ascii="Verdana" w:hAnsi="Verdana" w:cs="Arial"/>
            </w:rPr>
            <w:fldChar w:fldCharType="separate"/>
          </w:r>
          <w:hyperlink w:anchor="_Toc518572080" w:history="1">
            <w:r w:rsidR="00261EA6" w:rsidRPr="000E6AE2">
              <w:rPr>
                <w:rStyle w:val="Hyperlink"/>
                <w:rFonts w:cstheme="minorHAnsi"/>
                <w:b/>
                <w:noProof/>
              </w:rPr>
              <w:t>Document Revision History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_Toc518572080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2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1" w:history="1">
            <w:r w:rsidR="00261EA6" w:rsidRPr="000E6AE2">
              <w:rPr>
                <w:rStyle w:val="Hyperlink"/>
                <w:noProof/>
              </w:rPr>
              <w:t>1.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Introduction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_Toc518572081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5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2" w:history="1">
            <w:r w:rsidR="00261EA6" w:rsidRPr="000E6AE2">
              <w:rPr>
                <w:rStyle w:val="Hyperlink"/>
                <w:noProof/>
              </w:rPr>
              <w:t>2.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Objectives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_Toc518572082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5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3" w:history="1">
            <w:r w:rsidR="00261EA6" w:rsidRPr="000E6AE2">
              <w:rPr>
                <w:rStyle w:val="Hyperlink"/>
                <w:noProof/>
              </w:rPr>
              <w:t>3.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Process Needs of the Organization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_Toc518572083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5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4" w:history="1">
            <w:r w:rsidR="00261EA6" w:rsidRPr="000E6AE2">
              <w:rPr>
                <w:rStyle w:val="Hyperlink"/>
                <w:noProof/>
              </w:rPr>
              <w:t>4.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Process Improvement Plan for Year 2018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_Toc518572084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5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5" w:history="1">
            <w:r w:rsidR="00261EA6" w:rsidRPr="000E6AE2">
              <w:rPr>
                <w:rStyle w:val="Hyperlink"/>
                <w:noProof/>
              </w:rPr>
              <w:t>5.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Metrics Identification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_Toc518572085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5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6" w:history="1">
            <w:r w:rsidR="00261EA6" w:rsidRPr="000E6AE2">
              <w:rPr>
                <w:rStyle w:val="Hyperlink"/>
                <w:noProof/>
              </w:rPr>
              <w:t>a)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Business and Project Objectives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_Toc518572086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5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7" w:history="1">
            <w:r w:rsidR="00261EA6" w:rsidRPr="000E6AE2">
              <w:rPr>
                <w:rStyle w:val="Hyperlink"/>
                <w:noProof/>
              </w:rPr>
              <w:t>b)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Measurement Framework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_Toc518572087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6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8" w:history="1">
            <w:r w:rsidR="00261EA6" w:rsidRPr="000E6AE2">
              <w:rPr>
                <w:rStyle w:val="Hyperlink"/>
                <w:noProof/>
              </w:rPr>
              <w:t>6.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Metrics Data Collection and Analysis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_Toc518572088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6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89" w:history="1">
            <w:r w:rsidR="00261EA6" w:rsidRPr="000E6AE2">
              <w:rPr>
                <w:rStyle w:val="Hyperlink"/>
                <w:noProof/>
              </w:rPr>
              <w:t>a)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Metrics Data Collection Frequency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_Toc518572089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6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0" w:history="1">
            <w:r w:rsidR="00261EA6" w:rsidRPr="000E6AE2">
              <w:rPr>
                <w:rStyle w:val="Hyperlink"/>
                <w:noProof/>
              </w:rPr>
              <w:t>b)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Metrics Data Analysis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_Toc518572090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6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1" w:history="1">
            <w:r w:rsidR="00261EA6" w:rsidRPr="000E6AE2">
              <w:rPr>
                <w:rStyle w:val="Hyperlink"/>
                <w:noProof/>
              </w:rPr>
              <w:t>c)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Metrics Baseline Report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_Toc518572091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6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2" w:history="1">
            <w:r w:rsidR="00261EA6" w:rsidRPr="000E6AE2">
              <w:rPr>
                <w:rStyle w:val="Hyperlink"/>
                <w:noProof/>
              </w:rPr>
              <w:t>d)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Goal Setting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_Toc518572092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6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3" w:history="1">
            <w:r w:rsidR="00261EA6" w:rsidRPr="000E6AE2">
              <w:rPr>
                <w:rStyle w:val="Hyperlink"/>
                <w:noProof/>
              </w:rPr>
              <w:t>7.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Measurement Repository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_Toc518572093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6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4" w:history="1">
            <w:r w:rsidR="00261EA6" w:rsidRPr="000E6AE2">
              <w:rPr>
                <w:rStyle w:val="Hyperlink"/>
                <w:noProof/>
              </w:rPr>
              <w:t>8.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Deliverables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_Toc518572094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6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5" w:history="1">
            <w:r w:rsidR="00261EA6" w:rsidRPr="000E6AE2">
              <w:rPr>
                <w:rStyle w:val="Hyperlink"/>
                <w:noProof/>
              </w:rPr>
              <w:t>9.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SQA Plan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_Toc518572095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6" w:history="1">
            <w:r w:rsidR="00261EA6" w:rsidRPr="000E6AE2">
              <w:rPr>
                <w:rStyle w:val="Hyperlink"/>
                <w:noProof/>
              </w:rPr>
              <w:t>a)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Plan for Process Implementation &amp; improvement across organization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_Toc518572096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7" w:history="1">
            <w:r w:rsidR="00261EA6" w:rsidRPr="000E6AE2">
              <w:rPr>
                <w:rStyle w:val="Hyperlink"/>
                <w:noProof/>
              </w:rPr>
              <w:t>b)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Process Facilitation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_Toc518572097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8" w:history="1">
            <w:r w:rsidR="00261EA6" w:rsidRPr="000E6AE2">
              <w:rPr>
                <w:rStyle w:val="Hyperlink"/>
                <w:noProof/>
              </w:rPr>
              <w:t>c)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Process Reviews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_Toc518572098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099" w:history="1">
            <w:r w:rsidR="00261EA6" w:rsidRPr="000E6AE2">
              <w:rPr>
                <w:rStyle w:val="Hyperlink"/>
                <w:noProof/>
              </w:rPr>
              <w:t>d)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Release Audits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_Toc518572099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0" w:history="1">
            <w:r w:rsidR="00261EA6" w:rsidRPr="000E6AE2">
              <w:rPr>
                <w:rStyle w:val="Hyperlink"/>
                <w:noProof/>
              </w:rPr>
              <w:t>10.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SEPG Structure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_Toc518572100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1" w:history="1">
            <w:r w:rsidR="00261EA6" w:rsidRPr="000E6AE2">
              <w:rPr>
                <w:rStyle w:val="Hyperlink"/>
                <w:noProof/>
              </w:rPr>
              <w:t>a)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SEPG Team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_Toc518572101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2" w:history="1">
            <w:r w:rsidR="00261EA6" w:rsidRPr="000E6AE2">
              <w:rPr>
                <w:rStyle w:val="Hyperlink"/>
                <w:noProof/>
              </w:rPr>
              <w:t>b)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Roles and Responsibilities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_Toc518572102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3" w:history="1">
            <w:r w:rsidR="00261EA6" w:rsidRPr="000E6AE2">
              <w:rPr>
                <w:rStyle w:val="Hyperlink"/>
                <w:noProof/>
              </w:rPr>
              <w:t>11.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Trainings to SEPG Team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_Toc518572103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7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4" w:history="1">
            <w:r w:rsidR="00261EA6" w:rsidRPr="000E6AE2">
              <w:rPr>
                <w:rStyle w:val="Hyperlink"/>
                <w:noProof/>
              </w:rPr>
              <w:t>12.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Assumptions and Dependencies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_Toc518572104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5" w:history="1">
            <w:r w:rsidR="00261EA6" w:rsidRPr="000E6AE2">
              <w:rPr>
                <w:rStyle w:val="Hyperlink"/>
                <w:noProof/>
              </w:rPr>
              <w:t>a)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Assumptions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_Toc518572105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6" w:history="1">
            <w:r w:rsidR="00261EA6" w:rsidRPr="000E6AE2">
              <w:rPr>
                <w:rStyle w:val="Hyperlink"/>
                <w:noProof/>
              </w:rPr>
              <w:t>b)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Dependencies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_Toc518572106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7" w:history="1">
            <w:r w:rsidR="00261EA6" w:rsidRPr="000E6AE2">
              <w:rPr>
                <w:rStyle w:val="Hyperlink"/>
                <w:noProof/>
              </w:rPr>
              <w:t>13.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Risk Management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_Toc518572107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8" w:history="1">
            <w:r w:rsidR="00261EA6" w:rsidRPr="000E6AE2">
              <w:rPr>
                <w:rStyle w:val="Hyperlink"/>
                <w:noProof/>
              </w:rPr>
              <w:t>14.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Quality Management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_Toc518572108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09" w:history="1">
            <w:r w:rsidR="00261EA6" w:rsidRPr="000E6AE2">
              <w:rPr>
                <w:rStyle w:val="Hyperlink"/>
                <w:noProof/>
              </w:rPr>
              <w:t>15.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Progress Monitoring and Reporting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_Toc518572109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10" w:history="1">
            <w:r w:rsidR="00261EA6" w:rsidRPr="000E6AE2">
              <w:rPr>
                <w:rStyle w:val="Hyperlink"/>
                <w:noProof/>
              </w:rPr>
              <w:t>16.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Metrics Plan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_Toc518572110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11" w:history="1">
            <w:r w:rsidR="00261EA6" w:rsidRPr="000E6AE2">
              <w:rPr>
                <w:rStyle w:val="Hyperlink"/>
                <w:noProof/>
              </w:rPr>
              <w:t>a)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SEPG Metrics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_Toc518572111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12" w:history="1">
            <w:r w:rsidR="00261EA6" w:rsidRPr="000E6AE2">
              <w:rPr>
                <w:rStyle w:val="Hyperlink"/>
                <w:noProof/>
              </w:rPr>
              <w:t>b)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Audit Metrics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_Toc518572112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13" w:history="1">
            <w:r w:rsidR="00261EA6" w:rsidRPr="000E6AE2">
              <w:rPr>
                <w:rStyle w:val="Hyperlink"/>
                <w:noProof/>
              </w:rPr>
              <w:t>17.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Configuration Management Plan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_Toc518572113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14" w:history="1">
            <w:r w:rsidR="00261EA6" w:rsidRPr="000E6AE2">
              <w:rPr>
                <w:rStyle w:val="Hyperlink"/>
                <w:noProof/>
              </w:rPr>
              <w:t>18.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Stakeholder Management Plan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_Toc518572114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261EA6" w:rsidRDefault="00705E0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18572115" w:history="1">
            <w:r w:rsidR="00261EA6" w:rsidRPr="000E6AE2">
              <w:rPr>
                <w:rStyle w:val="Hyperlink"/>
                <w:noProof/>
              </w:rPr>
              <w:t>19.</w:t>
            </w:r>
            <w:r w:rsidR="00261EA6">
              <w:rPr>
                <w:rFonts w:eastAsiaTheme="minorEastAsia"/>
                <w:noProof/>
              </w:rPr>
              <w:tab/>
            </w:r>
            <w:r w:rsidR="00261EA6" w:rsidRPr="000E6AE2">
              <w:rPr>
                <w:rStyle w:val="Hyperlink"/>
                <w:noProof/>
              </w:rPr>
              <w:t>Decision Analysis &amp; Resolution</w:t>
            </w:r>
            <w:r w:rsidR="00261EA6">
              <w:rPr>
                <w:noProof/>
                <w:webHidden/>
              </w:rPr>
              <w:tab/>
            </w:r>
            <w:r w:rsidR="00261EA6">
              <w:rPr>
                <w:noProof/>
                <w:webHidden/>
              </w:rPr>
              <w:fldChar w:fldCharType="begin"/>
            </w:r>
            <w:r w:rsidR="00261EA6">
              <w:rPr>
                <w:noProof/>
                <w:webHidden/>
              </w:rPr>
              <w:instrText xml:space="preserve"> PAGEREF _Toc518572115 \h </w:instrText>
            </w:r>
            <w:r w:rsidR="00261EA6">
              <w:rPr>
                <w:noProof/>
                <w:webHidden/>
              </w:rPr>
            </w:r>
            <w:r w:rsidR="00261EA6">
              <w:rPr>
                <w:noProof/>
                <w:webHidden/>
              </w:rPr>
              <w:fldChar w:fldCharType="separate"/>
            </w:r>
            <w:r w:rsidR="00385334">
              <w:rPr>
                <w:noProof/>
                <w:webHidden/>
              </w:rPr>
              <w:t>8</w:t>
            </w:r>
            <w:r w:rsidR="00261EA6">
              <w:rPr>
                <w:noProof/>
                <w:webHidden/>
              </w:rPr>
              <w:fldChar w:fldCharType="end"/>
            </w:r>
          </w:hyperlink>
        </w:p>
        <w:p w:rsidR="00080318" w:rsidRPr="00086FBE" w:rsidRDefault="00080318">
          <w:pPr>
            <w:rPr>
              <w:rFonts w:ascii="Verdana" w:hAnsi="Verdana" w:cs="Arial"/>
            </w:rPr>
          </w:pPr>
          <w:r w:rsidRPr="00086FBE">
            <w:rPr>
              <w:rFonts w:ascii="Verdana" w:hAnsi="Verdana" w:cs="Arial"/>
              <w:b/>
              <w:bCs/>
              <w:noProof/>
            </w:rPr>
            <w:fldChar w:fldCharType="end"/>
          </w:r>
        </w:p>
      </w:sdtContent>
    </w:sdt>
    <w:p w:rsidR="00080318" w:rsidRPr="00086FBE" w:rsidRDefault="00080318">
      <w:pPr>
        <w:spacing w:line="259" w:lineRule="auto"/>
        <w:rPr>
          <w:rFonts w:ascii="Verdana" w:hAnsi="Verdana" w:cs="Arial"/>
        </w:rPr>
      </w:pPr>
      <w:r w:rsidRPr="00086FBE">
        <w:rPr>
          <w:rFonts w:ascii="Verdana" w:hAnsi="Verdana" w:cs="Arial"/>
        </w:rPr>
        <w:br w:type="page"/>
      </w:r>
    </w:p>
    <w:p w:rsidR="001206FC" w:rsidRPr="000A46D6" w:rsidRDefault="001206FC" w:rsidP="001206FC">
      <w:pPr>
        <w:pStyle w:val="Heading1"/>
        <w:numPr>
          <w:ilvl w:val="0"/>
          <w:numId w:val="1"/>
        </w:numPr>
        <w:jc w:val="both"/>
      </w:pPr>
      <w:bookmarkStart w:id="4" w:name="_Toc518572081"/>
      <w:bookmarkStart w:id="5" w:name="_Toc296348778"/>
      <w:bookmarkStart w:id="6" w:name="_Toc393109498"/>
      <w:r w:rsidRPr="000A46D6">
        <w:lastRenderedPageBreak/>
        <w:t>Introduction</w:t>
      </w:r>
      <w:bookmarkEnd w:id="4"/>
    </w:p>
    <w:p w:rsidR="00FD3E49" w:rsidRPr="00083C87" w:rsidRDefault="00FD3E49" w:rsidP="00083C87">
      <w:pPr>
        <w:ind w:left="1260"/>
        <w:jc w:val="both"/>
        <w:rPr>
          <w:rFonts w:ascii="Calibri" w:eastAsia="Times New Roman" w:hAnsi="Calibri" w:cs="Times New Roman"/>
          <w:iCs/>
          <w:szCs w:val="20"/>
          <w:lang w:bidi="en-US"/>
        </w:rPr>
      </w:pPr>
    </w:p>
    <w:p w:rsidR="008B4BE2" w:rsidRDefault="008B4BE2" w:rsidP="009C0FCE">
      <w:pPr>
        <w:pStyle w:val="Heading1"/>
        <w:numPr>
          <w:ilvl w:val="0"/>
          <w:numId w:val="1"/>
        </w:numPr>
        <w:jc w:val="both"/>
      </w:pPr>
      <w:bookmarkStart w:id="7" w:name="_Toc518572082"/>
      <w:r>
        <w:t>Objectives</w:t>
      </w:r>
      <w:bookmarkEnd w:id="7"/>
    </w:p>
    <w:p w:rsidR="00045391" w:rsidRPr="00386198" w:rsidRDefault="00045391" w:rsidP="00045391">
      <w:pPr>
        <w:pStyle w:val="ListParagraph"/>
        <w:spacing w:before="120"/>
        <w:ind w:left="1440"/>
        <w:contextualSpacing w:val="0"/>
        <w:jc w:val="both"/>
        <w:rPr>
          <w:i w:val="0"/>
          <w:sz w:val="22"/>
        </w:rPr>
      </w:pPr>
      <w:bookmarkStart w:id="8" w:name="_Toc457008327"/>
      <w:bookmarkEnd w:id="5"/>
      <w:bookmarkEnd w:id="6"/>
    </w:p>
    <w:p w:rsidR="00206BC4" w:rsidRPr="00DA29B6" w:rsidRDefault="00206BC4" w:rsidP="009C0FCE">
      <w:pPr>
        <w:pStyle w:val="Heading1"/>
        <w:numPr>
          <w:ilvl w:val="0"/>
          <w:numId w:val="1"/>
        </w:numPr>
        <w:jc w:val="both"/>
      </w:pPr>
      <w:bookmarkStart w:id="9" w:name="_Toc518572083"/>
      <w:bookmarkStart w:id="10" w:name="_Toc296348784"/>
      <w:bookmarkStart w:id="11" w:name="_Toc393109502"/>
      <w:bookmarkEnd w:id="8"/>
      <w:r w:rsidRPr="00DA29B6">
        <w:t xml:space="preserve">Process Needs of the </w:t>
      </w:r>
      <w:r w:rsidR="00FA0DE8" w:rsidRPr="00DA29B6">
        <w:t>Organization</w:t>
      </w:r>
      <w:bookmarkEnd w:id="9"/>
    </w:p>
    <w:p w:rsidR="00FA0DE8" w:rsidRDefault="00FA0DE8" w:rsidP="008F27A8">
      <w:pPr>
        <w:ind w:left="1260"/>
        <w:jc w:val="both"/>
        <w:rPr>
          <w:rFonts w:ascii="Calibri" w:eastAsia="Times New Roman" w:hAnsi="Calibri" w:cs="Times New Roman"/>
          <w:iCs/>
          <w:szCs w:val="20"/>
          <w:lang w:bidi="en-US"/>
        </w:rPr>
      </w:pPr>
    </w:p>
    <w:p w:rsidR="00045391" w:rsidRPr="00DA29B6" w:rsidRDefault="00045391" w:rsidP="008F27A8">
      <w:pPr>
        <w:ind w:left="1260"/>
        <w:jc w:val="both"/>
        <w:rPr>
          <w:rFonts w:ascii="Calibri" w:eastAsia="Times New Roman" w:hAnsi="Calibri" w:cs="Times New Roman"/>
          <w:iCs/>
          <w:szCs w:val="20"/>
          <w:lang w:bidi="en-US"/>
        </w:rPr>
      </w:pPr>
    </w:p>
    <w:p w:rsidR="00E96132" w:rsidRPr="002D2F98" w:rsidRDefault="00E96132" w:rsidP="009C0FCE">
      <w:pPr>
        <w:pStyle w:val="Heading1"/>
        <w:numPr>
          <w:ilvl w:val="0"/>
          <w:numId w:val="1"/>
        </w:numPr>
        <w:jc w:val="both"/>
      </w:pPr>
      <w:bookmarkStart w:id="12" w:name="_Toc518572084"/>
      <w:bookmarkStart w:id="13" w:name="_Toc296348791"/>
      <w:bookmarkStart w:id="14" w:name="_Toc393109509"/>
      <w:bookmarkEnd w:id="10"/>
      <w:bookmarkEnd w:id="11"/>
      <w:r w:rsidRPr="002D2F98">
        <w:t>Process Improvement Plan</w:t>
      </w:r>
      <w:r w:rsidR="00206BC4" w:rsidRPr="002D2F98">
        <w:t xml:space="preserve"> for</w:t>
      </w:r>
      <w:r w:rsidR="00FA0DE8" w:rsidRPr="002D2F98">
        <w:t xml:space="preserve"> </w:t>
      </w:r>
      <w:r w:rsidR="007E64EF">
        <w:t xml:space="preserve">Year </w:t>
      </w:r>
      <w:r w:rsidR="00FA0DE8" w:rsidRPr="002D2F98">
        <w:t>201</w:t>
      </w:r>
      <w:r w:rsidR="002D2F98">
        <w:t>8</w:t>
      </w:r>
      <w:bookmarkEnd w:id="12"/>
    </w:p>
    <w:bookmarkEnd w:id="13"/>
    <w:bookmarkEnd w:id="14"/>
    <w:p w:rsidR="00E96132" w:rsidRPr="002D2F98" w:rsidRDefault="00E96132" w:rsidP="002D2F98">
      <w:pPr>
        <w:ind w:left="1260"/>
        <w:jc w:val="both"/>
        <w:rPr>
          <w:rFonts w:ascii="Calibri" w:eastAsia="Times New Roman" w:hAnsi="Calibri" w:cs="Times New Roman"/>
          <w:iCs/>
          <w:szCs w:val="20"/>
          <w:lang w:bidi="en-US"/>
        </w:rPr>
      </w:pPr>
    </w:p>
    <w:p w:rsidR="00E96132" w:rsidRPr="00086FBE" w:rsidRDefault="00E96132" w:rsidP="002D2F98">
      <w:pPr>
        <w:pStyle w:val="ListBullet"/>
        <w:rPr>
          <w:rFonts w:eastAsiaTheme="minorHAnsi"/>
        </w:rPr>
      </w:pPr>
    </w:p>
    <w:tbl>
      <w:tblPr>
        <w:tblW w:w="9001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430"/>
        <w:gridCol w:w="2970"/>
        <w:gridCol w:w="1530"/>
        <w:gridCol w:w="1441"/>
      </w:tblGrid>
      <w:tr w:rsidR="00032929" w:rsidRPr="002D2F98" w:rsidTr="00081FC3">
        <w:trPr>
          <w:trHeight w:val="497"/>
        </w:trPr>
        <w:tc>
          <w:tcPr>
            <w:tcW w:w="630" w:type="dxa"/>
            <w:shd w:val="clear" w:color="auto" w:fill="BFBFBF" w:themeFill="background1" w:themeFillShade="BF"/>
            <w:vAlign w:val="center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  <w:b/>
              </w:rPr>
            </w:pPr>
            <w:r w:rsidRPr="002D2F98">
              <w:rPr>
                <w:rFonts w:asciiTheme="minorHAnsi" w:eastAsiaTheme="minorHAnsi" w:hAnsiTheme="minorHAnsi" w:cstheme="minorHAnsi"/>
                <w:b/>
              </w:rPr>
              <w:t>S. No.</w:t>
            </w:r>
          </w:p>
        </w:tc>
        <w:tc>
          <w:tcPr>
            <w:tcW w:w="2430" w:type="dxa"/>
            <w:shd w:val="clear" w:color="auto" w:fill="BFBFBF" w:themeFill="background1" w:themeFillShade="BF"/>
            <w:vAlign w:val="center"/>
          </w:tcPr>
          <w:p w:rsidR="00032929" w:rsidRPr="002D2F98" w:rsidRDefault="007E64EF" w:rsidP="007E64EF">
            <w:pPr>
              <w:pStyle w:val="ListBullet"/>
              <w:jc w:val="left"/>
              <w:rPr>
                <w:rFonts w:asciiTheme="minorHAnsi" w:eastAsiaTheme="minorHAnsi" w:hAnsiTheme="minorHAnsi" w:cstheme="minorHAnsi"/>
                <w:b/>
              </w:rPr>
            </w:pPr>
            <w:r>
              <w:rPr>
                <w:rFonts w:asciiTheme="minorHAnsi" w:eastAsiaTheme="minorHAnsi" w:hAnsiTheme="minorHAnsi" w:cstheme="minorHAnsi"/>
                <w:b/>
              </w:rPr>
              <w:t>Activities</w:t>
            </w:r>
          </w:p>
        </w:tc>
        <w:tc>
          <w:tcPr>
            <w:tcW w:w="2970" w:type="dxa"/>
            <w:shd w:val="clear" w:color="auto" w:fill="BFBFBF" w:themeFill="background1" w:themeFillShade="BF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  <w:b/>
              </w:rPr>
            </w:pPr>
            <w:r w:rsidRPr="002D2F98">
              <w:rPr>
                <w:rFonts w:asciiTheme="minorHAnsi" w:eastAsiaTheme="minorHAnsi" w:hAnsiTheme="minorHAnsi" w:cstheme="minorHAnsi"/>
                <w:b/>
              </w:rPr>
              <w:t>Source of Improvement identification (process needs)</w:t>
            </w:r>
          </w:p>
        </w:tc>
        <w:tc>
          <w:tcPr>
            <w:tcW w:w="1530" w:type="dxa"/>
            <w:shd w:val="clear" w:color="auto" w:fill="BFBFBF" w:themeFill="background1" w:themeFillShade="BF"/>
            <w:vAlign w:val="center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  <w:b/>
              </w:rPr>
            </w:pPr>
            <w:r w:rsidRPr="002D2F98">
              <w:rPr>
                <w:rFonts w:asciiTheme="minorHAnsi" w:eastAsiaTheme="minorHAnsi" w:hAnsiTheme="minorHAnsi" w:cstheme="minorHAnsi"/>
                <w:b/>
              </w:rPr>
              <w:t>Target Group</w:t>
            </w:r>
          </w:p>
        </w:tc>
        <w:tc>
          <w:tcPr>
            <w:tcW w:w="1441" w:type="dxa"/>
            <w:shd w:val="clear" w:color="auto" w:fill="BFBFBF" w:themeFill="background1" w:themeFillShade="BF"/>
            <w:vAlign w:val="center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  <w:b/>
              </w:rPr>
            </w:pPr>
            <w:r w:rsidRPr="002D2F98">
              <w:rPr>
                <w:rFonts w:asciiTheme="minorHAnsi" w:eastAsiaTheme="minorHAnsi" w:hAnsiTheme="minorHAnsi" w:cstheme="minorHAnsi"/>
                <w:b/>
              </w:rPr>
              <w:t>Target Date/Month</w:t>
            </w:r>
          </w:p>
        </w:tc>
      </w:tr>
      <w:tr w:rsidR="00032929" w:rsidRPr="002D2F98" w:rsidTr="00081FC3">
        <w:trPr>
          <w:trHeight w:val="497"/>
        </w:trPr>
        <w:tc>
          <w:tcPr>
            <w:tcW w:w="630" w:type="dxa"/>
            <w:vAlign w:val="center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430" w:type="dxa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970" w:type="dxa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530" w:type="dxa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441" w:type="dxa"/>
          </w:tcPr>
          <w:p w:rsidR="00032929" w:rsidRPr="002D2F98" w:rsidRDefault="00032929" w:rsidP="002D2F98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</w:tr>
      <w:tr w:rsidR="002F0512" w:rsidRPr="002D2F98" w:rsidTr="00081FC3">
        <w:trPr>
          <w:trHeight w:val="497"/>
        </w:trPr>
        <w:tc>
          <w:tcPr>
            <w:tcW w:w="630" w:type="dxa"/>
            <w:vAlign w:val="center"/>
          </w:tcPr>
          <w:p w:rsidR="002F0512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43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97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53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441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</w:tr>
      <w:tr w:rsidR="002F0512" w:rsidRPr="002D2F98" w:rsidTr="00081FC3">
        <w:trPr>
          <w:trHeight w:val="497"/>
        </w:trPr>
        <w:tc>
          <w:tcPr>
            <w:tcW w:w="630" w:type="dxa"/>
            <w:vAlign w:val="center"/>
          </w:tcPr>
          <w:p w:rsidR="002F0512" w:rsidRPr="002D2F98" w:rsidRDefault="002F0512" w:rsidP="00B654DB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43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97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53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441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</w:tr>
      <w:tr w:rsidR="002F0512" w:rsidRPr="002D2F98" w:rsidTr="00081FC3">
        <w:trPr>
          <w:trHeight w:val="497"/>
        </w:trPr>
        <w:tc>
          <w:tcPr>
            <w:tcW w:w="630" w:type="dxa"/>
            <w:vAlign w:val="center"/>
          </w:tcPr>
          <w:p w:rsidR="002F0512" w:rsidRPr="002D2F98" w:rsidRDefault="002F0512" w:rsidP="00B654DB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43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97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530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441" w:type="dxa"/>
          </w:tcPr>
          <w:p w:rsidR="002F0512" w:rsidRPr="002D2F98" w:rsidRDefault="002F0512" w:rsidP="002F0512">
            <w:pPr>
              <w:pStyle w:val="ListBullet"/>
              <w:jc w:val="left"/>
              <w:rPr>
                <w:rFonts w:asciiTheme="minorHAnsi" w:eastAsiaTheme="minorHAnsi" w:hAnsiTheme="minorHAnsi" w:cstheme="minorHAnsi"/>
              </w:rPr>
            </w:pPr>
          </w:p>
        </w:tc>
      </w:tr>
    </w:tbl>
    <w:p w:rsidR="00BB65CF" w:rsidRPr="00D5682B" w:rsidRDefault="00BB65CF" w:rsidP="009C0FCE">
      <w:pPr>
        <w:pStyle w:val="Heading1"/>
        <w:numPr>
          <w:ilvl w:val="0"/>
          <w:numId w:val="1"/>
        </w:numPr>
        <w:jc w:val="both"/>
      </w:pPr>
      <w:bookmarkStart w:id="15" w:name="_Toc393109294"/>
      <w:bookmarkStart w:id="16" w:name="_Toc518572085"/>
      <w:r w:rsidRPr="00D5682B">
        <w:t>Metrics Identification</w:t>
      </w:r>
      <w:bookmarkEnd w:id="15"/>
      <w:bookmarkEnd w:id="16"/>
    </w:p>
    <w:p w:rsidR="00BB65CF" w:rsidRPr="00086FBE" w:rsidRDefault="00BB65CF" w:rsidP="002D2F98">
      <w:pPr>
        <w:pStyle w:val="ListBullet"/>
        <w:rPr>
          <w:rFonts w:eastAsiaTheme="minorHAnsi"/>
        </w:rPr>
      </w:pPr>
    </w:p>
    <w:p w:rsidR="00BB65CF" w:rsidRPr="00D47070" w:rsidRDefault="00750C94" w:rsidP="009C0FCE">
      <w:pPr>
        <w:pStyle w:val="Heading2"/>
        <w:numPr>
          <w:ilvl w:val="0"/>
          <w:numId w:val="4"/>
        </w:numPr>
        <w:rPr>
          <w:rFonts w:eastAsiaTheme="minorHAnsi"/>
        </w:rPr>
      </w:pPr>
      <w:bookmarkStart w:id="17" w:name="_Toc393109295"/>
      <w:bookmarkStart w:id="18" w:name="_Toc518572086"/>
      <w:bookmarkStart w:id="19" w:name="_Toc111354920"/>
      <w:r w:rsidRPr="00D47070">
        <w:rPr>
          <w:rFonts w:eastAsiaTheme="minorHAnsi"/>
        </w:rPr>
        <w:t>Business and Project O</w:t>
      </w:r>
      <w:r w:rsidR="00BB65CF" w:rsidRPr="00D47070">
        <w:rPr>
          <w:rFonts w:eastAsiaTheme="minorHAnsi"/>
        </w:rPr>
        <w:t>bjectives</w:t>
      </w:r>
      <w:bookmarkEnd w:id="17"/>
      <w:bookmarkEnd w:id="18"/>
    </w:p>
    <w:p w:rsidR="00401968" w:rsidRPr="00D47070" w:rsidRDefault="00401968" w:rsidP="00B51994">
      <w:pPr>
        <w:ind w:left="1080"/>
        <w:jc w:val="both"/>
        <w:rPr>
          <w:lang w:bidi="en-US"/>
        </w:rPr>
      </w:pPr>
    </w:p>
    <w:tbl>
      <w:tblPr>
        <w:tblStyle w:val="GridTable4-Accent3"/>
        <w:tblpPr w:leftFromText="180" w:rightFromText="180" w:vertAnchor="text" w:horzAnchor="margin" w:tblpXSpec="right" w:tblpY="403"/>
        <w:tblW w:w="8285" w:type="dxa"/>
        <w:tblLook w:val="04A0" w:firstRow="1" w:lastRow="0" w:firstColumn="1" w:lastColumn="0" w:noHBand="0" w:noVBand="1"/>
      </w:tblPr>
      <w:tblGrid>
        <w:gridCol w:w="4855"/>
        <w:gridCol w:w="3430"/>
      </w:tblGrid>
      <w:tr w:rsidR="00401968" w:rsidRPr="002E59A5" w:rsidTr="00100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</w:tcPr>
          <w:p w:rsidR="00401968" w:rsidRPr="002E59A5" w:rsidRDefault="00401968" w:rsidP="002E59A5">
            <w:pPr>
              <w:pStyle w:val="Tablebody0"/>
              <w:jc w:val="left"/>
              <w:rPr>
                <w:rFonts w:asciiTheme="minorHAnsi" w:hAnsiTheme="minorHAnsi" w:cstheme="minorHAnsi"/>
                <w:szCs w:val="22"/>
              </w:rPr>
            </w:pPr>
            <w:r w:rsidRPr="002E59A5">
              <w:rPr>
                <w:rFonts w:asciiTheme="minorHAnsi" w:hAnsiTheme="minorHAnsi" w:cstheme="minorHAnsi"/>
                <w:szCs w:val="22"/>
              </w:rPr>
              <w:t>Business Objectives</w:t>
            </w:r>
          </w:p>
        </w:tc>
        <w:tc>
          <w:tcPr>
            <w:tcW w:w="3430" w:type="dxa"/>
          </w:tcPr>
          <w:p w:rsidR="00401968" w:rsidRPr="002E59A5" w:rsidRDefault="00401968" w:rsidP="002E59A5">
            <w:pPr>
              <w:pStyle w:val="Tablebody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  <w:r w:rsidRPr="002E59A5">
              <w:rPr>
                <w:rFonts w:asciiTheme="minorHAnsi" w:hAnsiTheme="minorHAnsi" w:cstheme="minorHAnsi"/>
                <w:szCs w:val="22"/>
              </w:rPr>
              <w:t>Project Objectives</w:t>
            </w:r>
          </w:p>
        </w:tc>
      </w:tr>
      <w:tr w:rsidR="00401968" w:rsidRPr="002E59A5" w:rsidTr="0010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vMerge w:val="restart"/>
          </w:tcPr>
          <w:p w:rsidR="00401968" w:rsidRPr="002E59A5" w:rsidRDefault="00401968" w:rsidP="002E59A5">
            <w:pPr>
              <w:pStyle w:val="Tablebody0"/>
              <w:jc w:val="left"/>
              <w:rPr>
                <w:rFonts w:asciiTheme="minorHAnsi" w:hAnsiTheme="minorHAnsi" w:cstheme="minorHAnsi"/>
                <w:szCs w:val="22"/>
              </w:rPr>
            </w:pPr>
            <w:bookmarkStart w:id="20" w:name="_Toc391884658"/>
            <w:bookmarkStart w:id="21" w:name="_Toc390182503"/>
            <w:bookmarkStart w:id="22" w:name="_Toc390696664"/>
            <w:bookmarkStart w:id="23" w:name="_Toc391884659"/>
            <w:bookmarkStart w:id="24" w:name="_Toc390182504"/>
            <w:bookmarkStart w:id="25" w:name="_Toc390696665"/>
            <w:bookmarkStart w:id="26" w:name="_Toc391884660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</w:p>
        </w:tc>
        <w:tc>
          <w:tcPr>
            <w:tcW w:w="3430" w:type="dxa"/>
          </w:tcPr>
          <w:p w:rsidR="00401968" w:rsidRPr="002E59A5" w:rsidRDefault="00401968" w:rsidP="002E59A5">
            <w:pPr>
              <w:pStyle w:val="Tablebody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401968" w:rsidRPr="002E59A5" w:rsidTr="0010036C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vMerge/>
          </w:tcPr>
          <w:p w:rsidR="00401968" w:rsidRPr="002E59A5" w:rsidRDefault="00401968" w:rsidP="002E59A5">
            <w:pPr>
              <w:pStyle w:val="Tablebody0"/>
              <w:jc w:val="left"/>
              <w:rPr>
                <w:rFonts w:asciiTheme="minorHAnsi" w:hAnsiTheme="minorHAnsi" w:cstheme="minorHAnsi"/>
                <w:szCs w:val="22"/>
              </w:rPr>
            </w:pPr>
            <w:bookmarkStart w:id="27" w:name="_Toc391884661"/>
            <w:bookmarkEnd w:id="27"/>
          </w:p>
        </w:tc>
        <w:tc>
          <w:tcPr>
            <w:tcW w:w="3430" w:type="dxa"/>
          </w:tcPr>
          <w:p w:rsidR="00401968" w:rsidRPr="002E59A5" w:rsidRDefault="00401968" w:rsidP="002E59A5">
            <w:pPr>
              <w:pStyle w:val="Tablebody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401968" w:rsidRPr="002E59A5" w:rsidTr="0010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vMerge/>
          </w:tcPr>
          <w:p w:rsidR="00401968" w:rsidRPr="002E59A5" w:rsidRDefault="00401968" w:rsidP="002E59A5">
            <w:pPr>
              <w:pStyle w:val="Tablebody0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430" w:type="dxa"/>
          </w:tcPr>
          <w:p w:rsidR="00401968" w:rsidRPr="002E59A5" w:rsidRDefault="00401968" w:rsidP="002E59A5">
            <w:pPr>
              <w:pStyle w:val="Tablebody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:rsidR="00401968" w:rsidRPr="00086FBE" w:rsidRDefault="00401968" w:rsidP="00EB73ED">
      <w:pPr>
        <w:rPr>
          <w:rFonts w:ascii="Verdana" w:hAnsi="Verdana" w:cs="Arial"/>
        </w:rPr>
      </w:pPr>
      <w:bookmarkStart w:id="28" w:name="_Toc390182505"/>
      <w:bookmarkStart w:id="29" w:name="_Toc390696666"/>
      <w:bookmarkEnd w:id="28"/>
      <w:bookmarkEnd w:id="29"/>
    </w:p>
    <w:p w:rsidR="00401968" w:rsidRPr="00086FBE" w:rsidRDefault="00401968" w:rsidP="00EB73ED">
      <w:pPr>
        <w:rPr>
          <w:rFonts w:ascii="Verdana" w:hAnsi="Verdana" w:cs="Arial"/>
        </w:rPr>
      </w:pPr>
    </w:p>
    <w:p w:rsidR="00401968" w:rsidRPr="00086FBE" w:rsidRDefault="00401968" w:rsidP="00EB73ED">
      <w:pPr>
        <w:rPr>
          <w:rFonts w:ascii="Verdana" w:hAnsi="Verdana" w:cs="Arial"/>
        </w:rPr>
      </w:pPr>
    </w:p>
    <w:p w:rsidR="00401968" w:rsidRPr="00086FBE" w:rsidRDefault="00401968" w:rsidP="00EB73ED">
      <w:pPr>
        <w:rPr>
          <w:rFonts w:ascii="Verdana" w:hAnsi="Verdana" w:cs="Arial"/>
        </w:rPr>
      </w:pPr>
    </w:p>
    <w:p w:rsidR="00401968" w:rsidRPr="00086FBE" w:rsidRDefault="00401968" w:rsidP="00EB73ED">
      <w:pPr>
        <w:pStyle w:val="Default"/>
        <w:rPr>
          <w:rFonts w:ascii="Verdana" w:hAnsi="Verdana"/>
          <w:color w:val="auto"/>
          <w:sz w:val="22"/>
          <w:szCs w:val="22"/>
        </w:rPr>
      </w:pPr>
    </w:p>
    <w:p w:rsidR="00401968" w:rsidRPr="00086FBE" w:rsidRDefault="00401968" w:rsidP="00EB73ED">
      <w:pPr>
        <w:pStyle w:val="Heading1"/>
        <w:keepLines w:val="0"/>
        <w:spacing w:before="0"/>
        <w:jc w:val="both"/>
        <w:rPr>
          <w:rFonts w:ascii="Verdana" w:hAnsi="Verdana" w:cs="Arial"/>
          <w:color w:val="auto"/>
          <w:sz w:val="22"/>
          <w:szCs w:val="22"/>
          <w:u w:val="single"/>
        </w:rPr>
      </w:pPr>
    </w:p>
    <w:p w:rsidR="00401968" w:rsidRPr="00086FBE" w:rsidRDefault="00401968" w:rsidP="00EB73ED">
      <w:pPr>
        <w:pStyle w:val="Heading1"/>
        <w:keepLines w:val="0"/>
        <w:spacing w:before="0"/>
        <w:jc w:val="both"/>
        <w:rPr>
          <w:rFonts w:ascii="Verdana" w:hAnsi="Verdana" w:cs="Arial"/>
          <w:color w:val="auto"/>
          <w:sz w:val="22"/>
          <w:szCs w:val="22"/>
          <w:u w:val="single"/>
        </w:rPr>
      </w:pPr>
    </w:p>
    <w:p w:rsidR="0097486B" w:rsidRDefault="0097486B" w:rsidP="005869F4">
      <w:pPr>
        <w:pStyle w:val="Heading2"/>
        <w:rPr>
          <w:rFonts w:eastAsiaTheme="minorHAnsi"/>
        </w:rPr>
      </w:pPr>
      <w:bookmarkStart w:id="30" w:name="_Toc393109296"/>
    </w:p>
    <w:p w:rsidR="00BB65CF" w:rsidRPr="00EB73ED" w:rsidRDefault="00BB65CF" w:rsidP="009C0FCE">
      <w:pPr>
        <w:pStyle w:val="Heading2"/>
        <w:numPr>
          <w:ilvl w:val="0"/>
          <w:numId w:val="4"/>
        </w:numPr>
        <w:rPr>
          <w:rFonts w:eastAsiaTheme="minorHAnsi"/>
        </w:rPr>
      </w:pPr>
      <w:bookmarkStart w:id="31" w:name="_Toc518572087"/>
      <w:r w:rsidRPr="00EB73ED">
        <w:rPr>
          <w:rFonts w:eastAsiaTheme="minorHAnsi"/>
        </w:rPr>
        <w:t>Measurement Framework</w:t>
      </w:r>
      <w:bookmarkEnd w:id="30"/>
      <w:bookmarkEnd w:id="31"/>
    </w:p>
    <w:p w:rsidR="00BB65CF" w:rsidRDefault="00BB65CF" w:rsidP="00920C7D">
      <w:pPr>
        <w:ind w:left="1080"/>
        <w:jc w:val="both"/>
        <w:rPr>
          <w:lang w:bidi="en-US"/>
        </w:rPr>
      </w:pPr>
    </w:p>
    <w:p w:rsidR="00920C7D" w:rsidRPr="00086FBE" w:rsidRDefault="00920C7D" w:rsidP="00920C7D">
      <w:pPr>
        <w:ind w:left="1080"/>
        <w:jc w:val="both"/>
        <w:rPr>
          <w:lang w:bidi="en-US"/>
        </w:rPr>
      </w:pPr>
    </w:p>
    <w:p w:rsidR="00BB65CF" w:rsidRPr="00E209C1" w:rsidRDefault="00BB65CF" w:rsidP="009C0FCE">
      <w:pPr>
        <w:pStyle w:val="Heading1"/>
        <w:numPr>
          <w:ilvl w:val="0"/>
          <w:numId w:val="1"/>
        </w:numPr>
        <w:jc w:val="both"/>
      </w:pPr>
      <w:bookmarkStart w:id="32" w:name="_Toc393109297"/>
      <w:bookmarkStart w:id="33" w:name="_Toc518572088"/>
      <w:r w:rsidRPr="00E209C1">
        <w:t>Metrics Data Collection and Analysis</w:t>
      </w:r>
      <w:bookmarkEnd w:id="32"/>
      <w:bookmarkEnd w:id="33"/>
    </w:p>
    <w:p w:rsidR="00BB65CF" w:rsidRPr="00086FBE" w:rsidRDefault="00BB65CF" w:rsidP="009C0FCE">
      <w:pPr>
        <w:pStyle w:val="Heading2"/>
        <w:numPr>
          <w:ilvl w:val="0"/>
          <w:numId w:val="5"/>
        </w:numPr>
        <w:jc w:val="both"/>
        <w:rPr>
          <w:rFonts w:eastAsiaTheme="minorHAnsi"/>
        </w:rPr>
      </w:pPr>
      <w:bookmarkStart w:id="34" w:name="_Toc393109298"/>
      <w:bookmarkStart w:id="35" w:name="_Toc518572089"/>
      <w:r w:rsidRPr="00206DE8">
        <w:rPr>
          <w:rFonts w:eastAsiaTheme="minorHAnsi"/>
        </w:rPr>
        <w:t>Metrics Data Collection Frequency</w:t>
      </w:r>
      <w:bookmarkEnd w:id="34"/>
      <w:bookmarkEnd w:id="35"/>
    </w:p>
    <w:p w:rsidR="00401968" w:rsidRPr="00086FBE" w:rsidRDefault="00401968" w:rsidP="00920C7D">
      <w:pPr>
        <w:ind w:left="1080"/>
        <w:jc w:val="both"/>
        <w:rPr>
          <w:lang w:bidi="en-US"/>
        </w:rPr>
      </w:pPr>
    </w:p>
    <w:p w:rsidR="00BB65CF" w:rsidRPr="00086FBE" w:rsidRDefault="00BB65CF" w:rsidP="00920C7D">
      <w:pPr>
        <w:pStyle w:val="ListBullet"/>
        <w:rPr>
          <w:rFonts w:eastAsiaTheme="minorHAnsi"/>
        </w:rPr>
      </w:pPr>
    </w:p>
    <w:p w:rsidR="00BB65CF" w:rsidRPr="00086FBE" w:rsidRDefault="00BB65CF" w:rsidP="009C0FCE">
      <w:pPr>
        <w:pStyle w:val="Heading2"/>
        <w:numPr>
          <w:ilvl w:val="0"/>
          <w:numId w:val="5"/>
        </w:numPr>
        <w:jc w:val="both"/>
        <w:rPr>
          <w:rFonts w:eastAsiaTheme="minorHAnsi"/>
        </w:rPr>
      </w:pPr>
      <w:bookmarkStart w:id="36" w:name="_Toc393109299"/>
      <w:bookmarkStart w:id="37" w:name="_Toc518572090"/>
      <w:r w:rsidRPr="00206DE8">
        <w:rPr>
          <w:rFonts w:eastAsiaTheme="minorHAnsi"/>
        </w:rPr>
        <w:t>Metrics Data Analysis</w:t>
      </w:r>
      <w:bookmarkEnd w:id="36"/>
      <w:bookmarkEnd w:id="37"/>
    </w:p>
    <w:p w:rsidR="00401968" w:rsidRDefault="00401968" w:rsidP="00385334">
      <w:pPr>
        <w:pStyle w:val="ListParagraph"/>
        <w:spacing w:before="120"/>
        <w:ind w:left="1800"/>
        <w:contextualSpacing w:val="0"/>
        <w:jc w:val="both"/>
        <w:rPr>
          <w:i w:val="0"/>
          <w:sz w:val="22"/>
        </w:rPr>
      </w:pPr>
    </w:p>
    <w:p w:rsidR="00920C7D" w:rsidRPr="00920C7D" w:rsidRDefault="00920C7D" w:rsidP="00920C7D">
      <w:pPr>
        <w:pStyle w:val="ListParagraph"/>
        <w:ind w:left="1440"/>
        <w:jc w:val="both"/>
        <w:rPr>
          <w:i w:val="0"/>
          <w:sz w:val="22"/>
        </w:rPr>
      </w:pPr>
    </w:p>
    <w:p w:rsidR="00BB65CF" w:rsidRPr="00086FBE" w:rsidRDefault="00BB65CF" w:rsidP="009C0FCE">
      <w:pPr>
        <w:pStyle w:val="Heading2"/>
        <w:numPr>
          <w:ilvl w:val="0"/>
          <w:numId w:val="5"/>
        </w:numPr>
        <w:jc w:val="both"/>
        <w:rPr>
          <w:rFonts w:eastAsiaTheme="minorHAnsi"/>
        </w:rPr>
      </w:pPr>
      <w:bookmarkStart w:id="38" w:name="_Toc393109300"/>
      <w:bookmarkStart w:id="39" w:name="_Toc518572091"/>
      <w:r w:rsidRPr="00C66D24">
        <w:rPr>
          <w:rFonts w:eastAsiaTheme="minorHAnsi"/>
        </w:rPr>
        <w:t>Metrics Baseline Report</w:t>
      </w:r>
      <w:bookmarkEnd w:id="38"/>
      <w:bookmarkEnd w:id="39"/>
      <w:r w:rsidRPr="00086FBE">
        <w:rPr>
          <w:rFonts w:eastAsiaTheme="minorHAnsi"/>
        </w:rPr>
        <w:t xml:space="preserve"> </w:t>
      </w:r>
    </w:p>
    <w:p w:rsidR="009E157C" w:rsidRPr="009E157C" w:rsidRDefault="009E157C" w:rsidP="009E157C">
      <w:pPr>
        <w:pStyle w:val="ListParagraph"/>
        <w:ind w:left="1440"/>
        <w:jc w:val="both"/>
        <w:rPr>
          <w:i w:val="0"/>
          <w:sz w:val="22"/>
        </w:rPr>
      </w:pPr>
    </w:p>
    <w:p w:rsidR="00BB65CF" w:rsidRPr="00C66D24" w:rsidRDefault="00BB65CF" w:rsidP="009C0FCE">
      <w:pPr>
        <w:pStyle w:val="Heading2"/>
        <w:numPr>
          <w:ilvl w:val="0"/>
          <w:numId w:val="5"/>
        </w:numPr>
        <w:jc w:val="both"/>
        <w:rPr>
          <w:rFonts w:eastAsiaTheme="minorHAnsi"/>
        </w:rPr>
      </w:pPr>
      <w:bookmarkStart w:id="40" w:name="_Toc393109301"/>
      <w:bookmarkStart w:id="41" w:name="_Toc518572092"/>
      <w:r w:rsidRPr="00C66D24">
        <w:rPr>
          <w:rFonts w:eastAsiaTheme="minorHAnsi"/>
        </w:rPr>
        <w:t>Goal Setting</w:t>
      </w:r>
      <w:bookmarkEnd w:id="40"/>
      <w:bookmarkEnd w:id="41"/>
      <w:r w:rsidRPr="00C66D24">
        <w:rPr>
          <w:rFonts w:eastAsiaTheme="minorHAnsi"/>
        </w:rPr>
        <w:t xml:space="preserve"> </w:t>
      </w:r>
    </w:p>
    <w:p w:rsidR="00BB65CF" w:rsidRPr="00701A81" w:rsidRDefault="00BB65CF" w:rsidP="009C0FCE">
      <w:pPr>
        <w:pStyle w:val="Heading1"/>
        <w:numPr>
          <w:ilvl w:val="0"/>
          <w:numId w:val="1"/>
        </w:numPr>
        <w:jc w:val="both"/>
      </w:pPr>
      <w:bookmarkStart w:id="42" w:name="_Toc148938811"/>
      <w:bookmarkStart w:id="43" w:name="_Toc393109302"/>
      <w:bookmarkStart w:id="44" w:name="_Toc518572093"/>
      <w:bookmarkEnd w:id="19"/>
      <w:r w:rsidRPr="00701A81">
        <w:t>Measurement Repository</w:t>
      </w:r>
      <w:bookmarkEnd w:id="42"/>
      <w:bookmarkEnd w:id="43"/>
      <w:bookmarkEnd w:id="44"/>
    </w:p>
    <w:p w:rsidR="00BB65CF" w:rsidRPr="008B7436" w:rsidRDefault="00BB65CF" w:rsidP="009C0FCE">
      <w:pPr>
        <w:pStyle w:val="ListParagraph"/>
        <w:numPr>
          <w:ilvl w:val="0"/>
          <w:numId w:val="7"/>
        </w:numPr>
        <w:jc w:val="both"/>
        <w:rPr>
          <w:i w:val="0"/>
          <w:sz w:val="22"/>
        </w:rPr>
      </w:pPr>
      <w:r w:rsidRPr="008B7436">
        <w:rPr>
          <w:i w:val="0"/>
          <w:sz w:val="22"/>
        </w:rPr>
        <w:t xml:space="preserve"> </w:t>
      </w:r>
      <w:bookmarkStart w:id="45" w:name="_Toc33013397"/>
      <w:bookmarkStart w:id="46" w:name="_Toc148938812"/>
      <w:bookmarkStart w:id="47" w:name="_Toc393109303"/>
      <w:r w:rsidRPr="008B7436">
        <w:rPr>
          <w:i w:val="0"/>
          <w:sz w:val="22"/>
        </w:rPr>
        <w:t>Measurement Repository Structure and Location</w:t>
      </w:r>
      <w:bookmarkEnd w:id="45"/>
      <w:bookmarkEnd w:id="46"/>
      <w:bookmarkEnd w:id="47"/>
      <w:r w:rsidR="008B7436">
        <w:rPr>
          <w:i w:val="0"/>
          <w:sz w:val="22"/>
        </w:rPr>
        <w:t>:</w:t>
      </w:r>
    </w:p>
    <w:p w:rsidR="00202397" w:rsidRPr="008B7436" w:rsidRDefault="008B7436" w:rsidP="008B7436">
      <w:pPr>
        <w:pStyle w:val="ListParagraph"/>
        <w:ind w:left="1440"/>
        <w:jc w:val="both"/>
        <w:rPr>
          <w:i w:val="0"/>
          <w:sz w:val="22"/>
        </w:rPr>
      </w:pPr>
      <w:r>
        <w:rPr>
          <w:i w:val="0"/>
          <w:sz w:val="22"/>
        </w:rPr>
        <w:t xml:space="preserve">  </w:t>
      </w:r>
    </w:p>
    <w:p w:rsidR="00BB65CF" w:rsidRPr="00086FBE" w:rsidRDefault="00BB65CF" w:rsidP="002D2F98">
      <w:pPr>
        <w:pStyle w:val="ListBullet"/>
        <w:rPr>
          <w:rFonts w:eastAsiaTheme="minorHAnsi"/>
        </w:rPr>
      </w:pPr>
    </w:p>
    <w:p w:rsidR="00BB65CF" w:rsidRPr="008B7436" w:rsidRDefault="00BB65CF" w:rsidP="009C0FCE">
      <w:pPr>
        <w:pStyle w:val="ListParagraph"/>
        <w:numPr>
          <w:ilvl w:val="0"/>
          <w:numId w:val="7"/>
        </w:numPr>
        <w:jc w:val="both"/>
        <w:rPr>
          <w:i w:val="0"/>
          <w:sz w:val="22"/>
        </w:rPr>
      </w:pPr>
      <w:bookmarkStart w:id="48" w:name="_Toc33013398"/>
      <w:bookmarkStart w:id="49" w:name="_Toc148938813"/>
      <w:bookmarkStart w:id="50" w:name="_Toc393109304"/>
      <w:r w:rsidRPr="008B7436">
        <w:rPr>
          <w:i w:val="0"/>
          <w:sz w:val="22"/>
        </w:rPr>
        <w:t>Updating Frequency</w:t>
      </w:r>
      <w:bookmarkEnd w:id="48"/>
      <w:bookmarkEnd w:id="49"/>
      <w:bookmarkEnd w:id="50"/>
    </w:p>
    <w:p w:rsidR="00032929" w:rsidRDefault="00032929" w:rsidP="009C0FCE">
      <w:pPr>
        <w:pStyle w:val="Heading1"/>
        <w:numPr>
          <w:ilvl w:val="0"/>
          <w:numId w:val="1"/>
        </w:numPr>
        <w:jc w:val="both"/>
      </w:pPr>
      <w:bookmarkStart w:id="51" w:name="_Toc518572094"/>
      <w:r w:rsidRPr="0003620F">
        <w:t>Deliverable</w:t>
      </w:r>
      <w:r w:rsidR="003A223F">
        <w:t>s</w:t>
      </w:r>
      <w:bookmarkEnd w:id="51"/>
    </w:p>
    <w:p w:rsidR="005801F4" w:rsidRDefault="005801F4">
      <w:pPr>
        <w:spacing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F02D56" w:rsidRDefault="00F02D56" w:rsidP="00F02D56">
      <w:pPr>
        <w:pStyle w:val="Heading1"/>
        <w:numPr>
          <w:ilvl w:val="0"/>
          <w:numId w:val="1"/>
        </w:numPr>
        <w:jc w:val="both"/>
      </w:pPr>
      <w:bookmarkStart w:id="52" w:name="_Toc518572095"/>
      <w:r>
        <w:lastRenderedPageBreak/>
        <w:t>SQA Plan</w:t>
      </w:r>
      <w:bookmarkEnd w:id="52"/>
    </w:p>
    <w:p w:rsidR="00F02D56" w:rsidRPr="00F02D56" w:rsidRDefault="00F02D56" w:rsidP="00F02D56">
      <w:pPr>
        <w:pStyle w:val="Heading2"/>
        <w:numPr>
          <w:ilvl w:val="0"/>
          <w:numId w:val="20"/>
        </w:numPr>
        <w:jc w:val="both"/>
        <w:rPr>
          <w:rFonts w:eastAsiaTheme="minorHAnsi"/>
        </w:rPr>
      </w:pPr>
      <w:bookmarkStart w:id="53" w:name="_Toc431203168"/>
      <w:bookmarkStart w:id="54" w:name="_Toc518572096"/>
      <w:r w:rsidRPr="00F02D56">
        <w:rPr>
          <w:rFonts w:eastAsiaTheme="minorHAnsi"/>
        </w:rPr>
        <w:t xml:space="preserve">Plan for Process Implementation &amp; improvement across </w:t>
      </w:r>
      <w:r w:rsidR="002E0E25">
        <w:rPr>
          <w:rFonts w:eastAsiaTheme="minorHAnsi"/>
        </w:rPr>
        <w:t>o</w:t>
      </w:r>
      <w:r w:rsidRPr="00F02D56">
        <w:rPr>
          <w:rFonts w:eastAsiaTheme="minorHAnsi"/>
        </w:rPr>
        <w:t>rganization</w:t>
      </w:r>
      <w:bookmarkEnd w:id="53"/>
      <w:bookmarkEnd w:id="54"/>
    </w:p>
    <w:p w:rsidR="00F02D56" w:rsidRPr="001753A7" w:rsidRDefault="00F02D56" w:rsidP="00F02D56">
      <w:pPr>
        <w:jc w:val="both"/>
        <w:rPr>
          <w:rFonts w:ascii="Verdana" w:hAnsi="Verdana" w:cs="Arial"/>
          <w:b/>
          <w:sz w:val="20"/>
          <w:szCs w:val="20"/>
        </w:rPr>
      </w:pPr>
    </w:p>
    <w:p w:rsidR="00F02D56" w:rsidRPr="00C52F1E" w:rsidRDefault="00F02D56" w:rsidP="00C52F1E">
      <w:pPr>
        <w:pStyle w:val="Heading2"/>
        <w:numPr>
          <w:ilvl w:val="0"/>
          <w:numId w:val="20"/>
        </w:numPr>
        <w:jc w:val="both"/>
        <w:rPr>
          <w:rFonts w:eastAsiaTheme="minorHAnsi"/>
        </w:rPr>
      </w:pPr>
      <w:bookmarkStart w:id="55" w:name="_Toc431203169"/>
      <w:bookmarkStart w:id="56" w:name="_Toc518572097"/>
      <w:r w:rsidRPr="00C52F1E">
        <w:rPr>
          <w:rFonts w:eastAsiaTheme="minorHAnsi"/>
        </w:rPr>
        <w:t>Process Facilitation</w:t>
      </w:r>
      <w:bookmarkEnd w:id="55"/>
      <w:bookmarkEnd w:id="56"/>
    </w:p>
    <w:p w:rsidR="00F02D56" w:rsidRPr="00EB267F" w:rsidRDefault="00F02D56" w:rsidP="00F02D56">
      <w:pPr>
        <w:pStyle w:val="ListParagraph"/>
        <w:ind w:left="1440"/>
        <w:jc w:val="both"/>
        <w:rPr>
          <w:rFonts w:ascii="Verdana" w:hAnsi="Verdana"/>
        </w:rPr>
      </w:pPr>
    </w:p>
    <w:p w:rsidR="005E333E" w:rsidRPr="005E333E" w:rsidRDefault="00F02D56" w:rsidP="005E333E">
      <w:pPr>
        <w:pStyle w:val="Heading2"/>
        <w:numPr>
          <w:ilvl w:val="0"/>
          <w:numId w:val="20"/>
        </w:numPr>
        <w:jc w:val="both"/>
        <w:rPr>
          <w:rFonts w:eastAsiaTheme="minorHAnsi"/>
        </w:rPr>
      </w:pPr>
      <w:bookmarkStart w:id="57" w:name="_Toc518572098"/>
      <w:bookmarkStart w:id="58" w:name="_Toc431203171"/>
      <w:r w:rsidRPr="005E333E">
        <w:rPr>
          <w:rFonts w:eastAsiaTheme="minorHAnsi"/>
        </w:rPr>
        <w:t>Process Reviews</w:t>
      </w:r>
      <w:bookmarkEnd w:id="57"/>
      <w:r w:rsidRPr="005E333E">
        <w:rPr>
          <w:rFonts w:eastAsiaTheme="minorHAnsi"/>
        </w:rPr>
        <w:tab/>
      </w:r>
      <w:bookmarkEnd w:id="58"/>
    </w:p>
    <w:p w:rsidR="00F02D56" w:rsidRDefault="00F02D56" w:rsidP="00F02D56">
      <w:pPr>
        <w:ind w:left="720" w:firstLine="720"/>
        <w:jc w:val="both"/>
        <w:rPr>
          <w:rFonts w:ascii="Verdana" w:hAnsi="Verdana" w:cs="Arial"/>
          <w:b/>
          <w:sz w:val="20"/>
          <w:szCs w:val="20"/>
          <w:u w:val="single"/>
        </w:rPr>
      </w:pPr>
    </w:p>
    <w:p w:rsidR="00F02D56" w:rsidRPr="00D93E14" w:rsidRDefault="00F02D56" w:rsidP="000E170B">
      <w:pPr>
        <w:pStyle w:val="ListParagraph"/>
        <w:numPr>
          <w:ilvl w:val="0"/>
          <w:numId w:val="17"/>
        </w:numPr>
        <w:spacing w:before="0" w:line="240" w:lineRule="auto"/>
        <w:contextualSpacing w:val="0"/>
        <w:jc w:val="both"/>
        <w:rPr>
          <w:rFonts w:ascii="Verdana" w:eastAsiaTheme="minorHAnsi" w:hAnsi="Verdana" w:cs="Arial"/>
          <w:b/>
          <w:i w:val="0"/>
        </w:rPr>
      </w:pPr>
      <w:r w:rsidRPr="00D93E14">
        <w:rPr>
          <w:rFonts w:ascii="Verdana" w:eastAsiaTheme="minorHAnsi" w:hAnsi="Verdana" w:cs="Arial"/>
          <w:b/>
          <w:i w:val="0"/>
        </w:rPr>
        <w:t>Internal</w:t>
      </w:r>
      <w:r w:rsidR="009D1F57" w:rsidRPr="00D93E14">
        <w:rPr>
          <w:rFonts w:ascii="Verdana" w:eastAsiaTheme="minorHAnsi" w:hAnsi="Verdana" w:cs="Arial"/>
          <w:b/>
          <w:i w:val="0"/>
        </w:rPr>
        <w:t xml:space="preserve"> Process Audit</w:t>
      </w:r>
    </w:p>
    <w:p w:rsidR="00F02D56" w:rsidRPr="001753A7" w:rsidRDefault="00F02D56" w:rsidP="00F02D56">
      <w:pPr>
        <w:pStyle w:val="Heading2"/>
        <w:ind w:left="756" w:hanging="576"/>
        <w:jc w:val="both"/>
        <w:rPr>
          <w:rFonts w:ascii="Verdana" w:hAnsi="Verdana"/>
          <w:szCs w:val="20"/>
        </w:rPr>
      </w:pPr>
    </w:p>
    <w:p w:rsidR="00F02D56" w:rsidRPr="00516CAB" w:rsidRDefault="00F02D56" w:rsidP="00516CAB">
      <w:pPr>
        <w:pStyle w:val="ListParagraph"/>
        <w:numPr>
          <w:ilvl w:val="0"/>
          <w:numId w:val="17"/>
        </w:numPr>
        <w:spacing w:before="0" w:line="240" w:lineRule="auto"/>
        <w:contextualSpacing w:val="0"/>
        <w:jc w:val="both"/>
        <w:rPr>
          <w:rFonts w:ascii="Verdana" w:eastAsiaTheme="minorHAnsi" w:hAnsi="Verdana" w:cs="Arial"/>
          <w:b/>
          <w:i w:val="0"/>
        </w:rPr>
      </w:pPr>
      <w:r w:rsidRPr="00516CAB">
        <w:rPr>
          <w:rFonts w:ascii="Verdana" w:eastAsiaTheme="minorHAnsi" w:hAnsi="Verdana" w:cs="Arial"/>
          <w:b/>
          <w:i w:val="0"/>
        </w:rPr>
        <w:t>External Audit</w:t>
      </w:r>
    </w:p>
    <w:p w:rsidR="00F02D56" w:rsidRPr="00AE2A73" w:rsidRDefault="00F02D56" w:rsidP="00F02D56"/>
    <w:p w:rsidR="00F02D56" w:rsidRPr="006D665E" w:rsidRDefault="00F02D56" w:rsidP="006D665E">
      <w:pPr>
        <w:pStyle w:val="Heading2"/>
        <w:numPr>
          <w:ilvl w:val="0"/>
          <w:numId w:val="20"/>
        </w:numPr>
        <w:jc w:val="both"/>
        <w:rPr>
          <w:rFonts w:eastAsiaTheme="minorHAnsi"/>
        </w:rPr>
      </w:pPr>
      <w:bookmarkStart w:id="59" w:name="_Toc518572099"/>
      <w:bookmarkStart w:id="60" w:name="_Toc431203175"/>
      <w:r w:rsidRPr="006D665E">
        <w:rPr>
          <w:rFonts w:eastAsiaTheme="minorHAnsi"/>
        </w:rPr>
        <w:t>Release Audits</w:t>
      </w:r>
      <w:bookmarkEnd w:id="59"/>
      <w:r w:rsidRPr="006D665E">
        <w:rPr>
          <w:rFonts w:eastAsiaTheme="minorHAnsi"/>
        </w:rPr>
        <w:t xml:space="preserve"> </w:t>
      </w:r>
      <w:bookmarkEnd w:id="60"/>
    </w:p>
    <w:p w:rsidR="00F02D56" w:rsidRDefault="00F02D56" w:rsidP="00FC2B58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i w:val="0"/>
          <w:sz w:val="22"/>
        </w:rPr>
      </w:pPr>
    </w:p>
    <w:p w:rsidR="00A85C05" w:rsidRPr="00FC2B58" w:rsidRDefault="00A85C05" w:rsidP="00A85C05">
      <w:pPr>
        <w:pStyle w:val="ListParagraph"/>
        <w:spacing w:before="120"/>
        <w:ind w:left="1800"/>
        <w:contextualSpacing w:val="0"/>
        <w:jc w:val="both"/>
        <w:rPr>
          <w:i w:val="0"/>
          <w:sz w:val="22"/>
        </w:rPr>
      </w:pPr>
    </w:p>
    <w:p w:rsidR="00206BC4" w:rsidRPr="0003620F" w:rsidRDefault="006C58F5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61" w:name="_Toc518572100"/>
      <w:r w:rsidRPr="0003620F">
        <w:t>SEPG</w:t>
      </w:r>
      <w:r w:rsidR="00206BC4" w:rsidRPr="0003620F">
        <w:t xml:space="preserve"> Structure</w:t>
      </w:r>
      <w:bookmarkEnd w:id="61"/>
    </w:p>
    <w:p w:rsidR="00206BC4" w:rsidRPr="00086FBE" w:rsidRDefault="00206BC4" w:rsidP="002D2F98">
      <w:pPr>
        <w:pStyle w:val="ListBullet"/>
        <w:rPr>
          <w:rFonts w:eastAsiaTheme="minorHAnsi"/>
        </w:rPr>
      </w:pPr>
    </w:p>
    <w:p w:rsidR="00206BC4" w:rsidRPr="00086FBE" w:rsidRDefault="006C58F5" w:rsidP="009C0FCE">
      <w:pPr>
        <w:pStyle w:val="Heading2"/>
        <w:numPr>
          <w:ilvl w:val="0"/>
          <w:numId w:val="8"/>
        </w:numPr>
        <w:jc w:val="both"/>
        <w:rPr>
          <w:rFonts w:eastAsiaTheme="minorHAnsi"/>
        </w:rPr>
      </w:pPr>
      <w:bookmarkStart w:id="62" w:name="_Toc296348785"/>
      <w:bookmarkStart w:id="63" w:name="_Toc393109503"/>
      <w:bookmarkStart w:id="64" w:name="_Toc518572101"/>
      <w:r>
        <w:rPr>
          <w:rFonts w:eastAsiaTheme="minorHAnsi"/>
        </w:rPr>
        <w:t>SEPG</w:t>
      </w:r>
      <w:r w:rsidR="00206BC4" w:rsidRPr="00086FBE">
        <w:rPr>
          <w:rFonts w:eastAsiaTheme="minorHAnsi"/>
        </w:rPr>
        <w:t xml:space="preserve"> Team</w:t>
      </w:r>
      <w:bookmarkEnd w:id="62"/>
      <w:bookmarkEnd w:id="63"/>
      <w:bookmarkEnd w:id="64"/>
    </w:p>
    <w:p w:rsidR="00990128" w:rsidRPr="00086FBE" w:rsidRDefault="003C4A6C" w:rsidP="00CD004A">
      <w:pPr>
        <w:ind w:left="1440"/>
        <w:jc w:val="both"/>
        <w:rPr>
          <w:lang w:bidi="en-US"/>
        </w:rPr>
      </w:pPr>
      <w:r>
        <w:rPr>
          <w:noProof/>
          <w:lang w:val="en-IN" w:eastAsia="en-IN"/>
        </w:rPr>
        <w:drawing>
          <wp:inline distT="0" distB="0" distL="0" distR="0" wp14:anchorId="4CCAF464" wp14:editId="210E78E5">
            <wp:extent cx="4124325" cy="1600200"/>
            <wp:effectExtent l="57150" t="0" r="47625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206BC4" w:rsidRPr="00086FBE" w:rsidRDefault="00206BC4" w:rsidP="002D2F98">
      <w:pPr>
        <w:pStyle w:val="ListBullet"/>
      </w:pPr>
    </w:p>
    <w:p w:rsidR="00206BC4" w:rsidRPr="003E3D86" w:rsidRDefault="00206BC4" w:rsidP="009C0FCE">
      <w:pPr>
        <w:pStyle w:val="Heading2"/>
        <w:numPr>
          <w:ilvl w:val="0"/>
          <w:numId w:val="8"/>
        </w:numPr>
        <w:jc w:val="both"/>
        <w:rPr>
          <w:rFonts w:eastAsiaTheme="minorHAnsi"/>
        </w:rPr>
      </w:pPr>
      <w:bookmarkStart w:id="65" w:name="_Toc296348786"/>
      <w:bookmarkStart w:id="66" w:name="_Toc393109504"/>
      <w:bookmarkStart w:id="67" w:name="_Toc518572102"/>
      <w:r w:rsidRPr="00086FBE">
        <w:rPr>
          <w:rFonts w:eastAsiaTheme="minorHAnsi"/>
        </w:rPr>
        <w:t>Roles and Responsibilities</w:t>
      </w:r>
      <w:bookmarkEnd w:id="65"/>
      <w:bookmarkEnd w:id="66"/>
      <w:bookmarkEnd w:id="67"/>
    </w:p>
    <w:p w:rsidR="004A1264" w:rsidRDefault="004A1264" w:rsidP="004A1264">
      <w:pPr>
        <w:pStyle w:val="ListParagraph"/>
        <w:spacing w:before="120"/>
        <w:ind w:left="1440"/>
        <w:contextualSpacing w:val="0"/>
        <w:jc w:val="both"/>
        <w:rPr>
          <w:i w:val="0"/>
          <w:sz w:val="22"/>
        </w:rPr>
      </w:pPr>
    </w:p>
    <w:p w:rsidR="000F6A99" w:rsidRPr="004E68FD" w:rsidRDefault="000F6A9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68" w:name="_Toc393109510"/>
      <w:bookmarkStart w:id="69" w:name="_Toc518572103"/>
      <w:r w:rsidRPr="004E68FD">
        <w:t xml:space="preserve">Trainings </w:t>
      </w:r>
      <w:r w:rsidR="0004740E" w:rsidRPr="004E68FD">
        <w:t xml:space="preserve">to </w:t>
      </w:r>
      <w:bookmarkEnd w:id="68"/>
      <w:r w:rsidR="0004740E" w:rsidRPr="004E68FD">
        <w:t>SEPG Team</w:t>
      </w:r>
      <w:bookmarkEnd w:id="69"/>
    </w:p>
    <w:p w:rsidR="00AC5DBA" w:rsidRPr="000F227A" w:rsidRDefault="00AC5DBA" w:rsidP="000F227A">
      <w:pPr>
        <w:ind w:left="1080"/>
        <w:jc w:val="both"/>
        <w:rPr>
          <w:lang w:bidi="en-US"/>
        </w:rPr>
      </w:pPr>
    </w:p>
    <w:p w:rsidR="000F6A99" w:rsidRPr="00726B2F" w:rsidRDefault="000F6A9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70" w:name="_Toc296348793"/>
      <w:bookmarkStart w:id="71" w:name="_Toc393109511"/>
      <w:bookmarkStart w:id="72" w:name="_Toc518572104"/>
      <w:r w:rsidRPr="00726B2F">
        <w:lastRenderedPageBreak/>
        <w:t>Assumptions and Dependencies</w:t>
      </w:r>
      <w:bookmarkEnd w:id="70"/>
      <w:bookmarkEnd w:id="71"/>
      <w:bookmarkEnd w:id="72"/>
    </w:p>
    <w:p w:rsidR="0002767E" w:rsidRPr="00542494" w:rsidRDefault="0002767E" w:rsidP="009C0FCE">
      <w:pPr>
        <w:pStyle w:val="Heading2"/>
        <w:numPr>
          <w:ilvl w:val="0"/>
          <w:numId w:val="10"/>
        </w:numPr>
        <w:jc w:val="both"/>
        <w:rPr>
          <w:rFonts w:eastAsiaTheme="minorHAnsi"/>
        </w:rPr>
      </w:pPr>
      <w:bookmarkStart w:id="73" w:name="_Toc518572105"/>
      <w:r w:rsidRPr="00542494">
        <w:rPr>
          <w:rFonts w:eastAsiaTheme="minorHAnsi"/>
        </w:rPr>
        <w:t>Assumptions</w:t>
      </w:r>
      <w:bookmarkEnd w:id="73"/>
    </w:p>
    <w:p w:rsidR="0002767E" w:rsidRPr="00086FBE" w:rsidRDefault="0002767E" w:rsidP="002D2F98">
      <w:pPr>
        <w:pStyle w:val="ListBullet"/>
      </w:pPr>
    </w:p>
    <w:p w:rsidR="0002767E" w:rsidRPr="00542494" w:rsidRDefault="0002767E" w:rsidP="009C0FCE">
      <w:pPr>
        <w:pStyle w:val="Heading2"/>
        <w:numPr>
          <w:ilvl w:val="0"/>
          <w:numId w:val="10"/>
        </w:numPr>
        <w:jc w:val="both"/>
        <w:rPr>
          <w:rFonts w:eastAsiaTheme="minorHAnsi"/>
        </w:rPr>
      </w:pPr>
      <w:bookmarkStart w:id="74" w:name="_Toc518572106"/>
      <w:r w:rsidRPr="00542494">
        <w:rPr>
          <w:rFonts w:eastAsiaTheme="minorHAnsi"/>
        </w:rPr>
        <w:t>Dependencies</w:t>
      </w:r>
      <w:bookmarkEnd w:id="74"/>
    </w:p>
    <w:p w:rsidR="0002767E" w:rsidRPr="00086FBE" w:rsidRDefault="0002767E" w:rsidP="002D2F98">
      <w:pPr>
        <w:pStyle w:val="ListBullet"/>
      </w:pPr>
    </w:p>
    <w:p w:rsidR="00FE4A63" w:rsidRDefault="00FE4A63" w:rsidP="009C0FCE">
      <w:pPr>
        <w:pStyle w:val="ListParagraph"/>
        <w:numPr>
          <w:ilvl w:val="0"/>
          <w:numId w:val="6"/>
        </w:numPr>
        <w:spacing w:before="120"/>
        <w:contextualSpacing w:val="0"/>
        <w:jc w:val="both"/>
        <w:rPr>
          <w:i w:val="0"/>
          <w:sz w:val="22"/>
        </w:rPr>
      </w:pPr>
    </w:p>
    <w:p w:rsidR="00AC5DBA" w:rsidRPr="00D975F7" w:rsidRDefault="00AC5DBA" w:rsidP="00AC5DBA">
      <w:pPr>
        <w:pStyle w:val="ListParagraph"/>
        <w:ind w:left="1440"/>
        <w:jc w:val="both"/>
        <w:rPr>
          <w:i w:val="0"/>
          <w:sz w:val="22"/>
        </w:rPr>
      </w:pPr>
    </w:p>
    <w:p w:rsidR="000F6A99" w:rsidRPr="00AC5DBA" w:rsidRDefault="000F6A9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75" w:name="_Toc296348794"/>
      <w:bookmarkStart w:id="76" w:name="_Toc393109512"/>
      <w:bookmarkStart w:id="77" w:name="_Toc518572107"/>
      <w:r w:rsidRPr="00AC5DBA">
        <w:t>Risk Management</w:t>
      </w:r>
      <w:bookmarkEnd w:id="75"/>
      <w:bookmarkEnd w:id="76"/>
      <w:bookmarkEnd w:id="77"/>
    </w:p>
    <w:p w:rsidR="009C481B" w:rsidRPr="00086FBE" w:rsidRDefault="009C481B" w:rsidP="00AC5DBA">
      <w:pPr>
        <w:ind w:left="1080"/>
        <w:jc w:val="both"/>
      </w:pPr>
    </w:p>
    <w:p w:rsidR="00032929" w:rsidRPr="00C41AA0" w:rsidRDefault="0003292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78" w:name="_Toc518572108"/>
      <w:r w:rsidRPr="00C41AA0">
        <w:t>Quality Management</w:t>
      </w:r>
      <w:bookmarkEnd w:id="78"/>
    </w:p>
    <w:p w:rsidR="000F6A99" w:rsidRPr="00C41AA0" w:rsidRDefault="000F6A9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79" w:name="_Toc296348795"/>
      <w:bookmarkStart w:id="80" w:name="_Toc393109513"/>
      <w:bookmarkStart w:id="81" w:name="_Toc518572109"/>
      <w:r w:rsidRPr="00C41AA0">
        <w:t>Progress Monitoring and Reporting</w:t>
      </w:r>
      <w:bookmarkEnd w:id="79"/>
      <w:bookmarkEnd w:id="80"/>
      <w:bookmarkEnd w:id="81"/>
    </w:p>
    <w:p w:rsidR="000F6A99" w:rsidRDefault="000F6A9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82" w:name="_Toc296348798"/>
      <w:bookmarkStart w:id="83" w:name="_Toc393109516"/>
      <w:bookmarkStart w:id="84" w:name="_Toc518572110"/>
      <w:r w:rsidRPr="00FD6A24">
        <w:t>Metrics Plan</w:t>
      </w:r>
      <w:bookmarkEnd w:id="82"/>
      <w:bookmarkEnd w:id="83"/>
      <w:bookmarkEnd w:id="84"/>
    </w:p>
    <w:p w:rsidR="00801A65" w:rsidRDefault="00801A65" w:rsidP="00997292">
      <w:pPr>
        <w:pStyle w:val="Heading2"/>
        <w:numPr>
          <w:ilvl w:val="0"/>
          <w:numId w:val="13"/>
        </w:numPr>
        <w:jc w:val="both"/>
        <w:rPr>
          <w:rFonts w:eastAsiaTheme="minorHAnsi"/>
        </w:rPr>
      </w:pPr>
      <w:bookmarkStart w:id="85" w:name="_Toc518572111"/>
      <w:r>
        <w:rPr>
          <w:rFonts w:eastAsiaTheme="minorHAnsi"/>
        </w:rPr>
        <w:t>SEPG Metrics</w:t>
      </w:r>
      <w:bookmarkEnd w:id="85"/>
    </w:p>
    <w:p w:rsidR="00385334" w:rsidRPr="00385334" w:rsidRDefault="00385334" w:rsidP="00385334"/>
    <w:p w:rsidR="00801A65" w:rsidRDefault="00801A65" w:rsidP="00801A65">
      <w:pPr>
        <w:pStyle w:val="Heading2"/>
        <w:numPr>
          <w:ilvl w:val="0"/>
          <w:numId w:val="13"/>
        </w:numPr>
        <w:jc w:val="both"/>
        <w:rPr>
          <w:rFonts w:eastAsiaTheme="minorHAnsi"/>
        </w:rPr>
      </w:pPr>
      <w:bookmarkStart w:id="86" w:name="_Toc518572112"/>
      <w:r>
        <w:rPr>
          <w:rFonts w:eastAsiaTheme="minorHAnsi"/>
        </w:rPr>
        <w:t>Audit Metrics</w:t>
      </w:r>
      <w:bookmarkEnd w:id="86"/>
    </w:p>
    <w:p w:rsidR="009808CA" w:rsidRPr="00CA4CCB" w:rsidRDefault="009808CA" w:rsidP="00F40F95">
      <w:pPr>
        <w:spacing w:before="120" w:after="120"/>
        <w:ind w:left="1080" w:firstLine="720"/>
        <w:jc w:val="both"/>
        <w:rPr>
          <w:rFonts w:ascii="Arial" w:hAnsi="Arial" w:cs="Arial"/>
          <w:sz w:val="24"/>
          <w:szCs w:val="24"/>
        </w:rPr>
      </w:pPr>
    </w:p>
    <w:p w:rsidR="000F6A99" w:rsidRPr="00465E8C" w:rsidRDefault="000F6A9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87" w:name="_Toc296348799"/>
      <w:bookmarkStart w:id="88" w:name="_Toc393109517"/>
      <w:bookmarkStart w:id="89" w:name="_Toc518572113"/>
      <w:r w:rsidRPr="00465E8C">
        <w:t>Configuration Management Plan</w:t>
      </w:r>
      <w:bookmarkEnd w:id="87"/>
      <w:bookmarkEnd w:id="88"/>
      <w:bookmarkEnd w:id="89"/>
    </w:p>
    <w:p w:rsidR="009C481B" w:rsidRPr="00CA020D" w:rsidRDefault="009C481B" w:rsidP="009C481B">
      <w:pPr>
        <w:pStyle w:val="ListParagraph"/>
        <w:spacing w:before="120"/>
        <w:ind w:left="1440"/>
        <w:contextualSpacing w:val="0"/>
        <w:jc w:val="both"/>
        <w:rPr>
          <w:i w:val="0"/>
          <w:sz w:val="22"/>
        </w:rPr>
      </w:pPr>
    </w:p>
    <w:p w:rsidR="000F6A99" w:rsidRPr="000B0D64" w:rsidRDefault="000F6A9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90" w:name="_Toc393109311"/>
      <w:bookmarkStart w:id="91" w:name="_Toc393109518"/>
      <w:bookmarkStart w:id="92" w:name="_Toc518572114"/>
      <w:r w:rsidRPr="000B0D64">
        <w:t>Stakeholder Management Plan</w:t>
      </w:r>
      <w:bookmarkEnd w:id="90"/>
      <w:bookmarkEnd w:id="91"/>
      <w:bookmarkEnd w:id="92"/>
    </w:p>
    <w:p w:rsidR="00086FBE" w:rsidRDefault="00086FBE" w:rsidP="000016B1">
      <w:pPr>
        <w:ind w:left="1080"/>
        <w:jc w:val="both"/>
        <w:rPr>
          <w:lang w:bidi="en-US"/>
        </w:rPr>
      </w:pPr>
    </w:p>
    <w:p w:rsidR="00F40F95" w:rsidRDefault="00F40F95" w:rsidP="000016B1">
      <w:pPr>
        <w:ind w:left="1080"/>
        <w:jc w:val="both"/>
        <w:rPr>
          <w:lang w:bidi="en-US"/>
        </w:rPr>
      </w:pPr>
    </w:p>
    <w:p w:rsidR="000F6A99" w:rsidRPr="000016B1" w:rsidRDefault="000F6A99" w:rsidP="009C0FCE">
      <w:pPr>
        <w:pStyle w:val="Heading1"/>
        <w:numPr>
          <w:ilvl w:val="0"/>
          <w:numId w:val="1"/>
        </w:numPr>
        <w:ind w:left="810" w:hanging="450"/>
        <w:jc w:val="both"/>
      </w:pPr>
      <w:bookmarkStart w:id="93" w:name="_Toc77257816"/>
      <w:bookmarkStart w:id="94" w:name="_Toc296348800"/>
      <w:bookmarkStart w:id="95" w:name="_Toc393109519"/>
      <w:bookmarkStart w:id="96" w:name="_Toc518572115"/>
      <w:r w:rsidRPr="000016B1">
        <w:t>Decision Analysis &amp; Resolution</w:t>
      </w:r>
      <w:bookmarkEnd w:id="93"/>
      <w:bookmarkEnd w:id="94"/>
      <w:bookmarkEnd w:id="95"/>
      <w:bookmarkEnd w:id="96"/>
    </w:p>
    <w:p w:rsidR="000F6A99" w:rsidRPr="00086FBE" w:rsidRDefault="000F6A99" w:rsidP="002D2F98">
      <w:pPr>
        <w:pStyle w:val="ListBullet"/>
      </w:pPr>
    </w:p>
    <w:sectPr w:rsidR="000F6A99" w:rsidRPr="00086FB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E02" w:rsidRDefault="00705E02" w:rsidP="00080318">
      <w:pPr>
        <w:spacing w:before="0"/>
      </w:pPr>
      <w:r>
        <w:separator/>
      </w:r>
    </w:p>
  </w:endnote>
  <w:endnote w:type="continuationSeparator" w:id="0">
    <w:p w:rsidR="00705E02" w:rsidRDefault="00705E02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97292" w:rsidRDefault="00997292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 w:rsidR="00D103A2">
          <w:rPr>
            <w:b/>
            <w:bCs/>
            <w:noProof/>
          </w:rPr>
          <w:t>8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 w:rsidR="00D103A2">
          <w:rPr>
            <w:b/>
            <w:bCs/>
            <w:noProof/>
          </w:rPr>
          <w:t>8</w:t>
        </w:r>
        <w:r>
          <w:rPr>
            <w:b/>
            <w:bCs/>
          </w:rPr>
          <w:fldChar w:fldCharType="end"/>
        </w:r>
      </w:p>
    </w:sdtContent>
  </w:sdt>
  <w:p w:rsidR="00997292" w:rsidRDefault="00997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E02" w:rsidRDefault="00705E02" w:rsidP="00080318">
      <w:pPr>
        <w:spacing w:before="0"/>
      </w:pPr>
      <w:r>
        <w:separator/>
      </w:r>
    </w:p>
  </w:footnote>
  <w:footnote w:type="continuationSeparator" w:id="0">
    <w:p w:rsidR="00705E02" w:rsidRDefault="00705E02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292" w:rsidRDefault="00D103A2" w:rsidP="00080318">
    <w:pPr>
      <w:pStyle w:val="Header"/>
      <w:jc w:val="right"/>
    </w:pPr>
    <w:r>
      <w:t>SEP</w:t>
    </w:r>
    <w:r w:rsidR="00997292">
      <w:t>GPT/1.0</w:t>
    </w:r>
    <w:r w:rsidR="00997292">
      <w:ptab w:relativeTo="margin" w:alignment="center" w:leader="none"/>
    </w:r>
    <w:r w:rsidR="00997292">
      <w:t>SEPG Plan</w:t>
    </w:r>
    <w:r w:rsidR="00997292">
      <w:ptab w:relativeTo="margin" w:alignment="right" w:leader="none"/>
    </w:r>
    <w:r w:rsidR="00997292" w:rsidRPr="00AB2195">
      <w:rPr>
        <w:noProof/>
        <w:color w:val="365F91"/>
        <w:lang w:val="en-IN" w:eastAsia="en-IN"/>
      </w:rPr>
      <w:drawing>
        <wp:inline distT="0" distB="0" distL="0" distR="0">
          <wp:extent cx="857250" cy="714375"/>
          <wp:effectExtent l="0" t="0" r="0" b="9525"/>
          <wp:docPr id="1" name="Picture 1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30F15"/>
    <w:multiLevelType w:val="hybridMultilevel"/>
    <w:tmpl w:val="A726D04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E24ED1"/>
    <w:multiLevelType w:val="hybridMultilevel"/>
    <w:tmpl w:val="168C5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8E6CB4"/>
    <w:multiLevelType w:val="hybridMultilevel"/>
    <w:tmpl w:val="8ADEE2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DB541D"/>
    <w:multiLevelType w:val="hybridMultilevel"/>
    <w:tmpl w:val="56C8B0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554709"/>
    <w:multiLevelType w:val="hybridMultilevel"/>
    <w:tmpl w:val="E408BABE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C183E35"/>
    <w:multiLevelType w:val="hybridMultilevel"/>
    <w:tmpl w:val="9D8A3E62"/>
    <w:lvl w:ilvl="0" w:tplc="9FE24AF4">
      <w:start w:val="1"/>
      <w:numFmt w:val="lowerRoman"/>
      <w:lvlText w:val="(%1)"/>
      <w:lvlJc w:val="left"/>
      <w:pPr>
        <w:ind w:left="1800" w:hanging="360"/>
      </w:pPr>
      <w:rPr>
        <w:rFonts w:ascii="Arial" w:hAnsi="Arial" w:cs="Arial" w:hint="default"/>
        <w:b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2C618BD"/>
    <w:multiLevelType w:val="hybridMultilevel"/>
    <w:tmpl w:val="869EE5F2"/>
    <w:lvl w:ilvl="0" w:tplc="1BEA3F8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69C9EF8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625CC6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7414C7E4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B62F2E0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2AEE7320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08C6252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4B0EE7D2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ECF0670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34BC4482"/>
    <w:multiLevelType w:val="hybridMultilevel"/>
    <w:tmpl w:val="CA70C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2F3619"/>
    <w:multiLevelType w:val="hybridMultilevel"/>
    <w:tmpl w:val="8ADEE2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464634"/>
    <w:multiLevelType w:val="hybridMultilevel"/>
    <w:tmpl w:val="DB70F70E"/>
    <w:lvl w:ilvl="0" w:tplc="71E4ABB6">
      <w:start w:val="1"/>
      <w:numFmt w:val="lowerRoman"/>
      <w:lvlText w:val="(%1)"/>
      <w:lvlJc w:val="left"/>
      <w:pPr>
        <w:ind w:left="720" w:hanging="360"/>
      </w:pPr>
      <w:rPr>
        <w:rFonts w:ascii="Arial" w:hAnsi="Arial" w:cs="Arial" w:hint="default"/>
        <w:b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F7554"/>
    <w:multiLevelType w:val="hybridMultilevel"/>
    <w:tmpl w:val="EF565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A2439"/>
    <w:multiLevelType w:val="hybridMultilevel"/>
    <w:tmpl w:val="8ADEE2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BF21CA"/>
    <w:multiLevelType w:val="hybridMultilevel"/>
    <w:tmpl w:val="B64E7E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F83180"/>
    <w:multiLevelType w:val="hybridMultilevel"/>
    <w:tmpl w:val="AA2836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767D39"/>
    <w:multiLevelType w:val="hybridMultilevel"/>
    <w:tmpl w:val="95DA6B3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E86C9F"/>
    <w:multiLevelType w:val="hybridMultilevel"/>
    <w:tmpl w:val="9E6890D8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7E9552A"/>
    <w:multiLevelType w:val="hybridMultilevel"/>
    <w:tmpl w:val="0498BF2A"/>
    <w:lvl w:ilvl="0" w:tplc="4C6AF4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269A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9E24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729F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F856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AA98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06DF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5AF1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FEEE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15277"/>
    <w:multiLevelType w:val="hybridMultilevel"/>
    <w:tmpl w:val="B64E7E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6D7FE7"/>
    <w:multiLevelType w:val="hybridMultilevel"/>
    <w:tmpl w:val="E408BABE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CFD0F75"/>
    <w:multiLevelType w:val="hybridMultilevel"/>
    <w:tmpl w:val="8ADEE2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66B51A1"/>
    <w:multiLevelType w:val="hybridMultilevel"/>
    <w:tmpl w:val="8ADEE2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7BF4E19"/>
    <w:multiLevelType w:val="hybridMultilevel"/>
    <w:tmpl w:val="9D5450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A1A3C4A"/>
    <w:multiLevelType w:val="hybridMultilevel"/>
    <w:tmpl w:val="7B468F50"/>
    <w:lvl w:ilvl="0" w:tplc="E110A20A">
      <w:start w:val="3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800A871E">
      <w:start w:val="1"/>
      <w:numFmt w:val="lowerLetter"/>
      <w:lvlText w:val="%3."/>
      <w:lvlJc w:val="right"/>
      <w:pPr>
        <w:ind w:left="2160" w:hanging="180"/>
      </w:pPr>
      <w:rPr>
        <w:rFonts w:ascii="Verdana" w:eastAsia="Times New Roman" w:hAnsi="Verdana" w:cs="Arial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47FFE"/>
    <w:multiLevelType w:val="hybridMultilevel"/>
    <w:tmpl w:val="79AAF8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DE75E40"/>
    <w:multiLevelType w:val="hybridMultilevel"/>
    <w:tmpl w:val="8ADEE2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7"/>
  </w:num>
  <w:num w:numId="3">
    <w:abstractNumId w:val="12"/>
  </w:num>
  <w:num w:numId="4">
    <w:abstractNumId w:val="20"/>
  </w:num>
  <w:num w:numId="5">
    <w:abstractNumId w:val="11"/>
  </w:num>
  <w:num w:numId="6">
    <w:abstractNumId w:val="7"/>
  </w:num>
  <w:num w:numId="7">
    <w:abstractNumId w:val="23"/>
  </w:num>
  <w:num w:numId="8">
    <w:abstractNumId w:val="2"/>
  </w:num>
  <w:num w:numId="9">
    <w:abstractNumId w:val="0"/>
  </w:num>
  <w:num w:numId="10">
    <w:abstractNumId w:val="19"/>
  </w:num>
  <w:num w:numId="11">
    <w:abstractNumId w:val="13"/>
  </w:num>
  <w:num w:numId="12">
    <w:abstractNumId w:val="15"/>
  </w:num>
  <w:num w:numId="13">
    <w:abstractNumId w:val="8"/>
  </w:num>
  <w:num w:numId="14">
    <w:abstractNumId w:val="1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5"/>
  </w:num>
  <w:num w:numId="18">
    <w:abstractNumId w:val="22"/>
  </w:num>
  <w:num w:numId="19">
    <w:abstractNumId w:val="16"/>
  </w:num>
  <w:num w:numId="20">
    <w:abstractNumId w:val="24"/>
  </w:num>
  <w:num w:numId="21">
    <w:abstractNumId w:val="14"/>
  </w:num>
  <w:num w:numId="22">
    <w:abstractNumId w:val="21"/>
  </w:num>
  <w:num w:numId="23">
    <w:abstractNumId w:val="3"/>
  </w:num>
  <w:num w:numId="24">
    <w:abstractNumId w:val="4"/>
  </w:num>
  <w:num w:numId="25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00DA1"/>
    <w:rsid w:val="000016B1"/>
    <w:rsid w:val="0002767E"/>
    <w:rsid w:val="00032929"/>
    <w:rsid w:val="0003620F"/>
    <w:rsid w:val="00045391"/>
    <w:rsid w:val="0004740E"/>
    <w:rsid w:val="00050D07"/>
    <w:rsid w:val="000705F5"/>
    <w:rsid w:val="000725C2"/>
    <w:rsid w:val="00080318"/>
    <w:rsid w:val="00081FC3"/>
    <w:rsid w:val="00083C87"/>
    <w:rsid w:val="00086FBE"/>
    <w:rsid w:val="00095BFC"/>
    <w:rsid w:val="000A3DF7"/>
    <w:rsid w:val="000A46D6"/>
    <w:rsid w:val="000B0D64"/>
    <w:rsid w:val="000C48D4"/>
    <w:rsid w:val="000D19E8"/>
    <w:rsid w:val="000E170B"/>
    <w:rsid w:val="000E6E56"/>
    <w:rsid w:val="000F227A"/>
    <w:rsid w:val="000F398C"/>
    <w:rsid w:val="000F687A"/>
    <w:rsid w:val="000F6A99"/>
    <w:rsid w:val="0010036C"/>
    <w:rsid w:val="001124D5"/>
    <w:rsid w:val="00117B32"/>
    <w:rsid w:val="001206FC"/>
    <w:rsid w:val="0013027D"/>
    <w:rsid w:val="00151527"/>
    <w:rsid w:val="001647FC"/>
    <w:rsid w:val="00170940"/>
    <w:rsid w:val="001A1317"/>
    <w:rsid w:val="001B2D40"/>
    <w:rsid w:val="001D64CE"/>
    <w:rsid w:val="001E2194"/>
    <w:rsid w:val="001F54D2"/>
    <w:rsid w:val="00202397"/>
    <w:rsid w:val="00206BC4"/>
    <w:rsid w:val="00206DE8"/>
    <w:rsid w:val="002134A9"/>
    <w:rsid w:val="00213B16"/>
    <w:rsid w:val="002346AA"/>
    <w:rsid w:val="00252CB7"/>
    <w:rsid w:val="00261EA6"/>
    <w:rsid w:val="002A4CEF"/>
    <w:rsid w:val="002A68F5"/>
    <w:rsid w:val="002B00DD"/>
    <w:rsid w:val="002B0F38"/>
    <w:rsid w:val="002D2952"/>
    <w:rsid w:val="002D2F98"/>
    <w:rsid w:val="002E0E25"/>
    <w:rsid w:val="002E59A5"/>
    <w:rsid w:val="002F0512"/>
    <w:rsid w:val="002F5B30"/>
    <w:rsid w:val="002F768E"/>
    <w:rsid w:val="00301B9A"/>
    <w:rsid w:val="003028B6"/>
    <w:rsid w:val="00315E4E"/>
    <w:rsid w:val="00317661"/>
    <w:rsid w:val="0031783F"/>
    <w:rsid w:val="00322CDB"/>
    <w:rsid w:val="0032712A"/>
    <w:rsid w:val="00345230"/>
    <w:rsid w:val="00346EB2"/>
    <w:rsid w:val="0036070F"/>
    <w:rsid w:val="00364B7E"/>
    <w:rsid w:val="003652A2"/>
    <w:rsid w:val="00385334"/>
    <w:rsid w:val="00386198"/>
    <w:rsid w:val="00386370"/>
    <w:rsid w:val="00386838"/>
    <w:rsid w:val="003A071B"/>
    <w:rsid w:val="003A223F"/>
    <w:rsid w:val="003B6CDF"/>
    <w:rsid w:val="003C4A6C"/>
    <w:rsid w:val="003C6FA7"/>
    <w:rsid w:val="003D1942"/>
    <w:rsid w:val="003D2BFE"/>
    <w:rsid w:val="003D5344"/>
    <w:rsid w:val="003E24CF"/>
    <w:rsid w:val="003E3D86"/>
    <w:rsid w:val="003F2649"/>
    <w:rsid w:val="00401968"/>
    <w:rsid w:val="004163C8"/>
    <w:rsid w:val="00425943"/>
    <w:rsid w:val="004343E1"/>
    <w:rsid w:val="0045730F"/>
    <w:rsid w:val="00465E8C"/>
    <w:rsid w:val="00476E77"/>
    <w:rsid w:val="004A1264"/>
    <w:rsid w:val="004A415C"/>
    <w:rsid w:val="004A6662"/>
    <w:rsid w:val="004C327D"/>
    <w:rsid w:val="004E1F80"/>
    <w:rsid w:val="004E68FD"/>
    <w:rsid w:val="00500C96"/>
    <w:rsid w:val="0050586D"/>
    <w:rsid w:val="00505CB1"/>
    <w:rsid w:val="00510EBC"/>
    <w:rsid w:val="00516CAB"/>
    <w:rsid w:val="00541964"/>
    <w:rsid w:val="00542494"/>
    <w:rsid w:val="00550417"/>
    <w:rsid w:val="00550CB5"/>
    <w:rsid w:val="00553D68"/>
    <w:rsid w:val="005546F8"/>
    <w:rsid w:val="005801F4"/>
    <w:rsid w:val="00581445"/>
    <w:rsid w:val="005869F4"/>
    <w:rsid w:val="005A1CE8"/>
    <w:rsid w:val="005B4BAF"/>
    <w:rsid w:val="005C0884"/>
    <w:rsid w:val="005E2C92"/>
    <w:rsid w:val="005E333E"/>
    <w:rsid w:val="005F155A"/>
    <w:rsid w:val="005F4492"/>
    <w:rsid w:val="006170EE"/>
    <w:rsid w:val="00626842"/>
    <w:rsid w:val="00632D1D"/>
    <w:rsid w:val="006579F8"/>
    <w:rsid w:val="00657AA2"/>
    <w:rsid w:val="00660D96"/>
    <w:rsid w:val="00661156"/>
    <w:rsid w:val="00662EEA"/>
    <w:rsid w:val="00680FB9"/>
    <w:rsid w:val="006852E0"/>
    <w:rsid w:val="006A2406"/>
    <w:rsid w:val="006C58F5"/>
    <w:rsid w:val="006D665E"/>
    <w:rsid w:val="006E0F02"/>
    <w:rsid w:val="006F14C7"/>
    <w:rsid w:val="006F57FB"/>
    <w:rsid w:val="00701A81"/>
    <w:rsid w:val="007051A0"/>
    <w:rsid w:val="00705E02"/>
    <w:rsid w:val="007266DB"/>
    <w:rsid w:val="00726B2F"/>
    <w:rsid w:val="007408EC"/>
    <w:rsid w:val="00750C94"/>
    <w:rsid w:val="0077263E"/>
    <w:rsid w:val="007849BD"/>
    <w:rsid w:val="0078545F"/>
    <w:rsid w:val="007B5E1F"/>
    <w:rsid w:val="007C06F8"/>
    <w:rsid w:val="007D3AA2"/>
    <w:rsid w:val="007D7E35"/>
    <w:rsid w:val="007E2F6D"/>
    <w:rsid w:val="007E64EF"/>
    <w:rsid w:val="007F4D79"/>
    <w:rsid w:val="0080070A"/>
    <w:rsid w:val="00801A65"/>
    <w:rsid w:val="008118F3"/>
    <w:rsid w:val="00864AF9"/>
    <w:rsid w:val="00864E3A"/>
    <w:rsid w:val="0087295A"/>
    <w:rsid w:val="008B1648"/>
    <w:rsid w:val="008B4BE2"/>
    <w:rsid w:val="008B7436"/>
    <w:rsid w:val="008C377C"/>
    <w:rsid w:val="008C50E3"/>
    <w:rsid w:val="008D30C0"/>
    <w:rsid w:val="008E1179"/>
    <w:rsid w:val="008F27A8"/>
    <w:rsid w:val="00904841"/>
    <w:rsid w:val="00905B08"/>
    <w:rsid w:val="00913D3F"/>
    <w:rsid w:val="0091534F"/>
    <w:rsid w:val="00920C7D"/>
    <w:rsid w:val="00927721"/>
    <w:rsid w:val="009444B7"/>
    <w:rsid w:val="0097486B"/>
    <w:rsid w:val="00974AEB"/>
    <w:rsid w:val="009801AF"/>
    <w:rsid w:val="009808CA"/>
    <w:rsid w:val="00990128"/>
    <w:rsid w:val="00992918"/>
    <w:rsid w:val="00997292"/>
    <w:rsid w:val="009C0FCE"/>
    <w:rsid w:val="009C465C"/>
    <w:rsid w:val="009C481B"/>
    <w:rsid w:val="009C7F79"/>
    <w:rsid w:val="009D1F57"/>
    <w:rsid w:val="009D3A79"/>
    <w:rsid w:val="009E157C"/>
    <w:rsid w:val="009E6AAE"/>
    <w:rsid w:val="009F3E86"/>
    <w:rsid w:val="00A00ED1"/>
    <w:rsid w:val="00A135AF"/>
    <w:rsid w:val="00A23EF0"/>
    <w:rsid w:val="00A34736"/>
    <w:rsid w:val="00A36396"/>
    <w:rsid w:val="00A37C91"/>
    <w:rsid w:val="00A40661"/>
    <w:rsid w:val="00A47C87"/>
    <w:rsid w:val="00A54110"/>
    <w:rsid w:val="00A66D40"/>
    <w:rsid w:val="00A70ECF"/>
    <w:rsid w:val="00A85C05"/>
    <w:rsid w:val="00AA66BA"/>
    <w:rsid w:val="00AB3937"/>
    <w:rsid w:val="00AB5321"/>
    <w:rsid w:val="00AC5DBA"/>
    <w:rsid w:val="00AF68AB"/>
    <w:rsid w:val="00B137A1"/>
    <w:rsid w:val="00B13C7E"/>
    <w:rsid w:val="00B2495D"/>
    <w:rsid w:val="00B40CCE"/>
    <w:rsid w:val="00B42719"/>
    <w:rsid w:val="00B51994"/>
    <w:rsid w:val="00B654DB"/>
    <w:rsid w:val="00B727A9"/>
    <w:rsid w:val="00B8768B"/>
    <w:rsid w:val="00BB3922"/>
    <w:rsid w:val="00BB65CF"/>
    <w:rsid w:val="00BC0FCD"/>
    <w:rsid w:val="00BF16D3"/>
    <w:rsid w:val="00C02037"/>
    <w:rsid w:val="00C04910"/>
    <w:rsid w:val="00C11AD7"/>
    <w:rsid w:val="00C33A3E"/>
    <w:rsid w:val="00C36FFC"/>
    <w:rsid w:val="00C41AA0"/>
    <w:rsid w:val="00C52F1E"/>
    <w:rsid w:val="00C66D24"/>
    <w:rsid w:val="00C674A5"/>
    <w:rsid w:val="00C71199"/>
    <w:rsid w:val="00C82F39"/>
    <w:rsid w:val="00CA020D"/>
    <w:rsid w:val="00CA4CCB"/>
    <w:rsid w:val="00CC7F96"/>
    <w:rsid w:val="00CD004A"/>
    <w:rsid w:val="00CD1317"/>
    <w:rsid w:val="00CD141D"/>
    <w:rsid w:val="00CD4B7E"/>
    <w:rsid w:val="00CE1AFB"/>
    <w:rsid w:val="00CE534F"/>
    <w:rsid w:val="00D022CF"/>
    <w:rsid w:val="00D0578D"/>
    <w:rsid w:val="00D103A2"/>
    <w:rsid w:val="00D118F9"/>
    <w:rsid w:val="00D15B36"/>
    <w:rsid w:val="00D179F0"/>
    <w:rsid w:val="00D47070"/>
    <w:rsid w:val="00D47D4F"/>
    <w:rsid w:val="00D5682B"/>
    <w:rsid w:val="00D8502B"/>
    <w:rsid w:val="00D90923"/>
    <w:rsid w:val="00D909BD"/>
    <w:rsid w:val="00D915FF"/>
    <w:rsid w:val="00D92DE5"/>
    <w:rsid w:val="00D93E14"/>
    <w:rsid w:val="00D94A62"/>
    <w:rsid w:val="00D975F7"/>
    <w:rsid w:val="00DA29B6"/>
    <w:rsid w:val="00DC1631"/>
    <w:rsid w:val="00DC3C59"/>
    <w:rsid w:val="00DC6780"/>
    <w:rsid w:val="00DC7CC2"/>
    <w:rsid w:val="00DE7868"/>
    <w:rsid w:val="00DF12DB"/>
    <w:rsid w:val="00E10754"/>
    <w:rsid w:val="00E209C1"/>
    <w:rsid w:val="00E2102F"/>
    <w:rsid w:val="00E21777"/>
    <w:rsid w:val="00E267EF"/>
    <w:rsid w:val="00E41B46"/>
    <w:rsid w:val="00E467E1"/>
    <w:rsid w:val="00E60A47"/>
    <w:rsid w:val="00E632BF"/>
    <w:rsid w:val="00E70ED9"/>
    <w:rsid w:val="00E74110"/>
    <w:rsid w:val="00E80757"/>
    <w:rsid w:val="00E95D99"/>
    <w:rsid w:val="00E96132"/>
    <w:rsid w:val="00EB73ED"/>
    <w:rsid w:val="00EE0F84"/>
    <w:rsid w:val="00EE1C2C"/>
    <w:rsid w:val="00EE28DB"/>
    <w:rsid w:val="00EE3A10"/>
    <w:rsid w:val="00EE6220"/>
    <w:rsid w:val="00F02D56"/>
    <w:rsid w:val="00F03D09"/>
    <w:rsid w:val="00F16261"/>
    <w:rsid w:val="00F21BA1"/>
    <w:rsid w:val="00F40F95"/>
    <w:rsid w:val="00F83BDA"/>
    <w:rsid w:val="00F84BE2"/>
    <w:rsid w:val="00F95332"/>
    <w:rsid w:val="00F956BD"/>
    <w:rsid w:val="00FA0DE8"/>
    <w:rsid w:val="00FA6026"/>
    <w:rsid w:val="00FC2B58"/>
    <w:rsid w:val="00FD1186"/>
    <w:rsid w:val="00FD1317"/>
    <w:rsid w:val="00FD3E49"/>
    <w:rsid w:val="00FD5918"/>
    <w:rsid w:val="00FD6A24"/>
    <w:rsid w:val="00FE4A63"/>
    <w:rsid w:val="00FE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6F63A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A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707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0803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AA66BA"/>
    <w:pPr>
      <w:spacing w:before="0" w:after="120"/>
      <w:jc w:val="both"/>
    </w:pPr>
    <w:rPr>
      <w:rFonts w:ascii="Calibri" w:eastAsia="Times New Roman" w:hAnsi="Calibri" w:cs="Calibri"/>
      <w:iCs/>
      <w:color w:val="000000" w:themeColor="text1"/>
      <w:szCs w:val="24"/>
    </w:rPr>
  </w:style>
  <w:style w:type="character" w:customStyle="1" w:styleId="BodyTextChar">
    <w:name w:val="Body Text Char"/>
    <w:basedOn w:val="DefaultParagraphFont"/>
    <w:link w:val="BodyText"/>
    <w:rsid w:val="00AA66BA"/>
    <w:rPr>
      <w:rFonts w:ascii="Calibri" w:eastAsia="Times New Roman" w:hAnsi="Calibri" w:cs="Calibri"/>
      <w:iCs/>
      <w:color w:val="000000" w:themeColor="text1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F6A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Bullet">
    <w:name w:val="List Bullet"/>
    <w:basedOn w:val="Normal"/>
    <w:autoRedefine/>
    <w:rsid w:val="002D2F98"/>
    <w:pPr>
      <w:tabs>
        <w:tab w:val="left" w:pos="631"/>
      </w:tabs>
      <w:spacing w:before="0"/>
      <w:jc w:val="both"/>
    </w:pPr>
    <w:rPr>
      <w:rFonts w:ascii="Verdana" w:eastAsia="Times New Roman" w:hAnsi="Verdana" w:cs="Arial"/>
      <w:bCs/>
    </w:rPr>
  </w:style>
  <w:style w:type="paragraph" w:customStyle="1" w:styleId="TableColumnHeading">
    <w:name w:val="Table Column Heading"/>
    <w:basedOn w:val="Normal"/>
    <w:autoRedefine/>
    <w:rsid w:val="000F6A99"/>
    <w:pPr>
      <w:keepNext/>
      <w:keepLines/>
      <w:spacing w:before="120" w:after="120"/>
    </w:pPr>
    <w:rPr>
      <w:rFonts w:ascii="Verdana" w:eastAsia="Times" w:hAnsi="Verdana" w:cs="Times New Roman"/>
      <w:b/>
      <w:snapToGrid w:val="0"/>
      <w:sz w:val="20"/>
      <w:szCs w:val="20"/>
    </w:rPr>
  </w:style>
  <w:style w:type="paragraph" w:customStyle="1" w:styleId="TableBody">
    <w:name w:val="Table Body"/>
    <w:basedOn w:val="Normal"/>
    <w:autoRedefine/>
    <w:rsid w:val="000F6A99"/>
    <w:pPr>
      <w:keepNext/>
      <w:spacing w:before="0"/>
      <w:jc w:val="center"/>
    </w:pPr>
    <w:rPr>
      <w:rFonts w:ascii="Verdana" w:eastAsia="Times" w:hAnsi="Verdana" w:cs="Times New Roman"/>
      <w:snapToGrid w:val="0"/>
      <w:sz w:val="20"/>
      <w:szCs w:val="20"/>
    </w:rPr>
  </w:style>
  <w:style w:type="paragraph" w:customStyle="1" w:styleId="TableText">
    <w:name w:val="Table Text"/>
    <w:basedOn w:val="Normal"/>
    <w:rsid w:val="000F6A99"/>
    <w:pPr>
      <w:spacing w:before="40" w:after="40"/>
    </w:pPr>
    <w:rPr>
      <w:rFonts w:ascii="Verdana" w:eastAsia="Times New Roman" w:hAnsi="Verdana" w:cs="Times New Roman"/>
      <w:sz w:val="20"/>
      <w:szCs w:val="20"/>
    </w:rPr>
  </w:style>
  <w:style w:type="paragraph" w:customStyle="1" w:styleId="Tablebody0">
    <w:name w:val="Table_body"/>
    <w:basedOn w:val="BodyText"/>
    <w:rsid w:val="00401968"/>
    <w:pPr>
      <w:spacing w:before="120"/>
    </w:pPr>
    <w:rPr>
      <w:rFonts w:ascii="Arial" w:hAnsi="Arial" w:cs="Times New Roman"/>
      <w:color w:val="auto"/>
    </w:rPr>
  </w:style>
  <w:style w:type="paragraph" w:customStyle="1" w:styleId="Default">
    <w:name w:val="Default"/>
    <w:rsid w:val="00401968"/>
    <w:pPr>
      <w:autoSpaceDE w:val="0"/>
      <w:autoSpaceDN w:val="0"/>
      <w:adjustRightInd w:val="0"/>
      <w:spacing w:before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GridTable4-Accent11">
    <w:name w:val="Grid Table 4 - Accent 11"/>
    <w:basedOn w:val="TableNormal"/>
    <w:uiPriority w:val="49"/>
    <w:rsid w:val="00401968"/>
    <w:pPr>
      <w:spacing w:before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01968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Body">
    <w:name w:val="Body"/>
    <w:basedOn w:val="Normal"/>
    <w:rsid w:val="00632D1D"/>
    <w:pPr>
      <w:spacing w:before="0" w:after="120"/>
      <w:ind w:left="360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CM15">
    <w:name w:val="CM15"/>
    <w:basedOn w:val="Normal"/>
    <w:next w:val="Normal"/>
    <w:uiPriority w:val="99"/>
    <w:rsid w:val="00632D1D"/>
    <w:pPr>
      <w:widowControl w:val="0"/>
      <w:autoSpaceDE w:val="0"/>
      <w:autoSpaceDN w:val="0"/>
      <w:adjustRightInd w:val="0"/>
      <w:spacing w:before="0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6C58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58F5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rsid w:val="00D470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4-Accent3">
    <w:name w:val="Grid Table 4 Accent 3"/>
    <w:basedOn w:val="TableNormal"/>
    <w:uiPriority w:val="49"/>
    <w:rsid w:val="0010036C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Text">
    <w:name w:val="Default Text"/>
    <w:basedOn w:val="Normal"/>
    <w:rsid w:val="00E95D99"/>
    <w:pPr>
      <w:autoSpaceDE w:val="0"/>
      <w:autoSpaceDN w:val="0"/>
      <w:adjustRightInd w:val="0"/>
      <w:spacing w:before="0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3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1850043-428A-41A4-A93F-31C9983EEA7C}" type="doc">
      <dgm:prSet loTypeId="urn:microsoft.com/office/officeart/2005/8/layout/hierarchy2" loCatId="hierarchy" qsTypeId="urn:microsoft.com/office/officeart/2005/8/quickstyle/simple5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1C677ACA-A091-47FA-BEBE-1F5C1617C31A}">
      <dgm:prSet phldrT="[Text]" custT="1"/>
      <dgm:spPr/>
      <dgm:t>
        <a:bodyPr/>
        <a:lstStyle/>
        <a:p>
          <a:pPr algn="ctr"/>
          <a:r>
            <a:rPr lang="en-US" sz="1600"/>
            <a:t>SEPG Head</a:t>
          </a:r>
        </a:p>
      </dgm:t>
    </dgm:pt>
    <dgm:pt modelId="{15B51C68-464F-407E-BA7B-9B66831EADB9}" type="parTrans" cxnId="{C38B02D7-53D0-49A0-87E9-D87F1CB12DE6}">
      <dgm:prSet/>
      <dgm:spPr/>
      <dgm:t>
        <a:bodyPr/>
        <a:lstStyle/>
        <a:p>
          <a:pPr algn="ctr"/>
          <a:endParaRPr lang="en-US"/>
        </a:p>
      </dgm:t>
    </dgm:pt>
    <dgm:pt modelId="{3C2B39D4-6F15-4B1B-99C0-6CCBF8BC6159}" type="sibTrans" cxnId="{C38B02D7-53D0-49A0-87E9-D87F1CB12DE6}">
      <dgm:prSet/>
      <dgm:spPr/>
      <dgm:t>
        <a:bodyPr/>
        <a:lstStyle/>
        <a:p>
          <a:pPr algn="ctr"/>
          <a:endParaRPr lang="en-US"/>
        </a:p>
      </dgm:t>
    </dgm:pt>
    <dgm:pt modelId="{AE1B36D4-E5D0-4CBE-B935-50DD0F65CAFC}">
      <dgm:prSet phldrT="[Text]" custT="1"/>
      <dgm:spPr/>
      <dgm:t>
        <a:bodyPr/>
        <a:lstStyle/>
        <a:p>
          <a:pPr algn="ctr"/>
          <a:r>
            <a:rPr lang="en-US" sz="1050"/>
            <a:t>SQA Lead 1</a:t>
          </a:r>
        </a:p>
      </dgm:t>
    </dgm:pt>
    <dgm:pt modelId="{D6E4E776-593F-456A-B8D7-1FBA72C9AD69}" type="parTrans" cxnId="{C602853B-DAF2-49F7-9D5B-4B4316DD7DD6}">
      <dgm:prSet/>
      <dgm:spPr/>
      <dgm:t>
        <a:bodyPr/>
        <a:lstStyle/>
        <a:p>
          <a:pPr algn="ctr"/>
          <a:endParaRPr lang="en-US"/>
        </a:p>
      </dgm:t>
    </dgm:pt>
    <dgm:pt modelId="{184D8470-37EE-466C-8A56-2755E5767CB9}" type="sibTrans" cxnId="{C602853B-DAF2-49F7-9D5B-4B4316DD7DD6}">
      <dgm:prSet/>
      <dgm:spPr/>
      <dgm:t>
        <a:bodyPr/>
        <a:lstStyle/>
        <a:p>
          <a:pPr algn="ctr"/>
          <a:endParaRPr lang="en-US"/>
        </a:p>
      </dgm:t>
    </dgm:pt>
    <dgm:pt modelId="{8001F250-583A-4352-A495-A83A5B28DA89}">
      <dgm:prSet phldrT="[Text]" custT="1"/>
      <dgm:spPr/>
      <dgm:t>
        <a:bodyPr/>
        <a:lstStyle/>
        <a:p>
          <a:pPr algn="ctr"/>
          <a:r>
            <a:rPr lang="en-US" sz="1050"/>
            <a:t>SQA Lead 2</a:t>
          </a:r>
        </a:p>
      </dgm:t>
    </dgm:pt>
    <dgm:pt modelId="{C5828774-018D-4B89-86D4-F452C70EC51F}" type="parTrans" cxnId="{305CB43B-C929-45AD-A582-A42E632A120B}">
      <dgm:prSet/>
      <dgm:spPr/>
      <dgm:t>
        <a:bodyPr/>
        <a:lstStyle/>
        <a:p>
          <a:pPr algn="ctr"/>
          <a:endParaRPr lang="en-US"/>
        </a:p>
      </dgm:t>
    </dgm:pt>
    <dgm:pt modelId="{165579F6-FCAA-467E-9FAE-617695622033}" type="sibTrans" cxnId="{305CB43B-C929-45AD-A582-A42E632A120B}">
      <dgm:prSet/>
      <dgm:spPr/>
      <dgm:t>
        <a:bodyPr/>
        <a:lstStyle/>
        <a:p>
          <a:pPr algn="ctr"/>
          <a:endParaRPr lang="en-US"/>
        </a:p>
      </dgm:t>
    </dgm:pt>
    <dgm:pt modelId="{B88F951C-1DB0-413D-BEA7-DE46891674BD}">
      <dgm:prSet phldrT="[Text]" custT="1"/>
      <dgm:spPr/>
      <dgm:t>
        <a:bodyPr/>
        <a:lstStyle/>
        <a:p>
          <a:pPr algn="ctr"/>
          <a:r>
            <a:rPr lang="en-US" sz="1400"/>
            <a:t>SEPG Manager</a:t>
          </a:r>
        </a:p>
      </dgm:t>
    </dgm:pt>
    <dgm:pt modelId="{98B8C591-474E-4E26-8049-97013B5BAB02}" type="parTrans" cxnId="{5B4E9B92-A6AD-4D2D-AD61-D38927C397AC}">
      <dgm:prSet/>
      <dgm:spPr/>
      <dgm:t>
        <a:bodyPr/>
        <a:lstStyle/>
        <a:p>
          <a:pPr algn="ctr"/>
          <a:endParaRPr lang="en-US"/>
        </a:p>
      </dgm:t>
    </dgm:pt>
    <dgm:pt modelId="{60416735-A4BA-4281-B2D3-7DE40777D9A2}" type="sibTrans" cxnId="{5B4E9B92-A6AD-4D2D-AD61-D38927C397AC}">
      <dgm:prSet/>
      <dgm:spPr/>
      <dgm:t>
        <a:bodyPr/>
        <a:lstStyle/>
        <a:p>
          <a:pPr algn="ctr"/>
          <a:endParaRPr lang="en-US"/>
        </a:p>
      </dgm:t>
    </dgm:pt>
    <dgm:pt modelId="{DB00C605-A2BF-413B-8985-8E5C7587492A}" type="pres">
      <dgm:prSet presAssocID="{81850043-428A-41A4-A93F-31C9983EEA7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75A39419-99C7-41B9-8644-F40EEF21F620}" type="pres">
      <dgm:prSet presAssocID="{1C677ACA-A091-47FA-BEBE-1F5C1617C31A}" presName="root1" presStyleCnt="0"/>
      <dgm:spPr/>
    </dgm:pt>
    <dgm:pt modelId="{79068BCA-C1FC-4A0A-8574-E05ABC33474C}" type="pres">
      <dgm:prSet presAssocID="{1C677ACA-A091-47FA-BEBE-1F5C1617C31A}" presName="LevelOneTextNode" presStyleLbl="node0" presStyleIdx="0" presStyleCnt="1" custScaleX="165056" custScaleY="13085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A658184-5F20-495C-92C1-529A67A22C8C}" type="pres">
      <dgm:prSet presAssocID="{1C677ACA-A091-47FA-BEBE-1F5C1617C31A}" presName="level2hierChild" presStyleCnt="0"/>
      <dgm:spPr/>
    </dgm:pt>
    <dgm:pt modelId="{1B11E1BB-50B8-47AA-A7FF-F05263A598D8}" type="pres">
      <dgm:prSet presAssocID="{98B8C591-474E-4E26-8049-97013B5BAB02}" presName="conn2-1" presStyleLbl="parChTrans1D2" presStyleIdx="0" presStyleCnt="1"/>
      <dgm:spPr/>
      <dgm:t>
        <a:bodyPr/>
        <a:lstStyle/>
        <a:p>
          <a:endParaRPr lang="en-US"/>
        </a:p>
      </dgm:t>
    </dgm:pt>
    <dgm:pt modelId="{23F46EBA-4F14-460C-B1C3-84206AF49A42}" type="pres">
      <dgm:prSet presAssocID="{98B8C591-474E-4E26-8049-97013B5BAB02}" presName="connTx" presStyleLbl="parChTrans1D2" presStyleIdx="0" presStyleCnt="1"/>
      <dgm:spPr/>
      <dgm:t>
        <a:bodyPr/>
        <a:lstStyle/>
        <a:p>
          <a:endParaRPr lang="en-US"/>
        </a:p>
      </dgm:t>
    </dgm:pt>
    <dgm:pt modelId="{5BDA442F-D5CB-4271-96E9-E0FE7BDDD585}" type="pres">
      <dgm:prSet presAssocID="{B88F951C-1DB0-413D-BEA7-DE46891674BD}" presName="root2" presStyleCnt="0"/>
      <dgm:spPr/>
    </dgm:pt>
    <dgm:pt modelId="{A04CAB94-21BF-401C-8B6D-8EF90BC05E47}" type="pres">
      <dgm:prSet presAssocID="{B88F951C-1DB0-413D-BEA7-DE46891674BD}" presName="LevelTwoTextNode" presStyleLbl="node2" presStyleIdx="0" presStyleCnt="1" custScaleX="164073" custScaleY="11207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FF60D27-6820-48FD-8FDD-6F96667C1BE5}" type="pres">
      <dgm:prSet presAssocID="{B88F951C-1DB0-413D-BEA7-DE46891674BD}" presName="level3hierChild" presStyleCnt="0"/>
      <dgm:spPr/>
    </dgm:pt>
    <dgm:pt modelId="{8943DD25-378F-465C-8E9F-7EBCC58E0345}" type="pres">
      <dgm:prSet presAssocID="{D6E4E776-593F-456A-B8D7-1FBA72C9AD69}" presName="conn2-1" presStyleLbl="parChTrans1D3" presStyleIdx="0" presStyleCnt="2"/>
      <dgm:spPr/>
      <dgm:t>
        <a:bodyPr/>
        <a:lstStyle/>
        <a:p>
          <a:endParaRPr lang="en-US"/>
        </a:p>
      </dgm:t>
    </dgm:pt>
    <dgm:pt modelId="{A08564DC-F499-45F5-8AAB-8B12A000D48C}" type="pres">
      <dgm:prSet presAssocID="{D6E4E776-593F-456A-B8D7-1FBA72C9AD69}" presName="connTx" presStyleLbl="parChTrans1D3" presStyleIdx="0" presStyleCnt="2"/>
      <dgm:spPr/>
      <dgm:t>
        <a:bodyPr/>
        <a:lstStyle/>
        <a:p>
          <a:endParaRPr lang="en-US"/>
        </a:p>
      </dgm:t>
    </dgm:pt>
    <dgm:pt modelId="{C6257D3A-F859-43BD-916B-BA05EA0C351D}" type="pres">
      <dgm:prSet presAssocID="{AE1B36D4-E5D0-4CBE-B935-50DD0F65CAFC}" presName="root2" presStyleCnt="0"/>
      <dgm:spPr/>
    </dgm:pt>
    <dgm:pt modelId="{BE295BE8-A764-44DB-8E00-609BEA1ECE16}" type="pres">
      <dgm:prSet presAssocID="{AE1B36D4-E5D0-4CBE-B935-50DD0F65CAFC}" presName="LevelTwoTextNode" presStyleLbl="node3" presStyleIdx="0" presStyleCnt="2" custScaleX="12611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0D9AC84-A3A7-4D11-9C80-8899BAEB8406}" type="pres">
      <dgm:prSet presAssocID="{AE1B36D4-E5D0-4CBE-B935-50DD0F65CAFC}" presName="level3hierChild" presStyleCnt="0"/>
      <dgm:spPr/>
    </dgm:pt>
    <dgm:pt modelId="{3E0E3B0E-4EA5-4C28-83E9-D904AD45521F}" type="pres">
      <dgm:prSet presAssocID="{C5828774-018D-4B89-86D4-F452C70EC51F}" presName="conn2-1" presStyleLbl="parChTrans1D3" presStyleIdx="1" presStyleCnt="2"/>
      <dgm:spPr/>
      <dgm:t>
        <a:bodyPr/>
        <a:lstStyle/>
        <a:p>
          <a:endParaRPr lang="en-US"/>
        </a:p>
      </dgm:t>
    </dgm:pt>
    <dgm:pt modelId="{52E231CB-02DC-47FE-97E1-02193AFE9CBC}" type="pres">
      <dgm:prSet presAssocID="{C5828774-018D-4B89-86D4-F452C70EC51F}" presName="connTx" presStyleLbl="parChTrans1D3" presStyleIdx="1" presStyleCnt="2"/>
      <dgm:spPr/>
      <dgm:t>
        <a:bodyPr/>
        <a:lstStyle/>
        <a:p>
          <a:endParaRPr lang="en-US"/>
        </a:p>
      </dgm:t>
    </dgm:pt>
    <dgm:pt modelId="{935123F8-C63C-4DFF-B5AB-D6AEE06373C9}" type="pres">
      <dgm:prSet presAssocID="{8001F250-583A-4352-A495-A83A5B28DA89}" presName="root2" presStyleCnt="0"/>
      <dgm:spPr/>
    </dgm:pt>
    <dgm:pt modelId="{3D172A5B-CBEC-4D07-9020-608F272BD36E}" type="pres">
      <dgm:prSet presAssocID="{8001F250-583A-4352-A495-A83A5B28DA89}" presName="LevelTwoTextNode" presStyleLbl="node3" presStyleIdx="1" presStyleCnt="2" custScaleX="12567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382B7BB-FBDB-4AE2-B8C7-560A42F67C4F}" type="pres">
      <dgm:prSet presAssocID="{8001F250-583A-4352-A495-A83A5B28DA89}" presName="level3hierChild" presStyleCnt="0"/>
      <dgm:spPr/>
    </dgm:pt>
  </dgm:ptLst>
  <dgm:cxnLst>
    <dgm:cxn modelId="{3053D0AE-4033-4F34-9059-6F276EB18835}" type="presOf" srcId="{8001F250-583A-4352-A495-A83A5B28DA89}" destId="{3D172A5B-CBEC-4D07-9020-608F272BD36E}" srcOrd="0" destOrd="0" presId="urn:microsoft.com/office/officeart/2005/8/layout/hierarchy2"/>
    <dgm:cxn modelId="{3E8E4475-06EF-4540-8655-90EA5863A926}" type="presOf" srcId="{1C677ACA-A091-47FA-BEBE-1F5C1617C31A}" destId="{79068BCA-C1FC-4A0A-8574-E05ABC33474C}" srcOrd="0" destOrd="0" presId="urn:microsoft.com/office/officeart/2005/8/layout/hierarchy2"/>
    <dgm:cxn modelId="{1430E9E5-AAAE-481D-9C46-8CAF2B3AD249}" type="presOf" srcId="{98B8C591-474E-4E26-8049-97013B5BAB02}" destId="{1B11E1BB-50B8-47AA-A7FF-F05263A598D8}" srcOrd="0" destOrd="0" presId="urn:microsoft.com/office/officeart/2005/8/layout/hierarchy2"/>
    <dgm:cxn modelId="{5E539930-2BE5-4BBE-A105-C29DB3B1CD2C}" type="presOf" srcId="{98B8C591-474E-4E26-8049-97013B5BAB02}" destId="{23F46EBA-4F14-460C-B1C3-84206AF49A42}" srcOrd="1" destOrd="0" presId="urn:microsoft.com/office/officeart/2005/8/layout/hierarchy2"/>
    <dgm:cxn modelId="{5345A62D-2941-4747-86F6-CE71DAD135C3}" type="presOf" srcId="{81850043-428A-41A4-A93F-31C9983EEA7C}" destId="{DB00C605-A2BF-413B-8985-8E5C7587492A}" srcOrd="0" destOrd="0" presId="urn:microsoft.com/office/officeart/2005/8/layout/hierarchy2"/>
    <dgm:cxn modelId="{D256F0C4-BB0C-4D76-9EF7-DEF875B6DAF8}" type="presOf" srcId="{AE1B36D4-E5D0-4CBE-B935-50DD0F65CAFC}" destId="{BE295BE8-A764-44DB-8E00-609BEA1ECE16}" srcOrd="0" destOrd="0" presId="urn:microsoft.com/office/officeart/2005/8/layout/hierarchy2"/>
    <dgm:cxn modelId="{5459AB9C-0DD2-4B43-80D9-A59F8630312F}" type="presOf" srcId="{D6E4E776-593F-456A-B8D7-1FBA72C9AD69}" destId="{8943DD25-378F-465C-8E9F-7EBCC58E0345}" srcOrd="0" destOrd="0" presId="urn:microsoft.com/office/officeart/2005/8/layout/hierarchy2"/>
    <dgm:cxn modelId="{5B4E9B92-A6AD-4D2D-AD61-D38927C397AC}" srcId="{1C677ACA-A091-47FA-BEBE-1F5C1617C31A}" destId="{B88F951C-1DB0-413D-BEA7-DE46891674BD}" srcOrd="0" destOrd="0" parTransId="{98B8C591-474E-4E26-8049-97013B5BAB02}" sibTransId="{60416735-A4BA-4281-B2D3-7DE40777D9A2}"/>
    <dgm:cxn modelId="{C602853B-DAF2-49F7-9D5B-4B4316DD7DD6}" srcId="{B88F951C-1DB0-413D-BEA7-DE46891674BD}" destId="{AE1B36D4-E5D0-4CBE-B935-50DD0F65CAFC}" srcOrd="0" destOrd="0" parTransId="{D6E4E776-593F-456A-B8D7-1FBA72C9AD69}" sibTransId="{184D8470-37EE-466C-8A56-2755E5767CB9}"/>
    <dgm:cxn modelId="{C38B02D7-53D0-49A0-87E9-D87F1CB12DE6}" srcId="{81850043-428A-41A4-A93F-31C9983EEA7C}" destId="{1C677ACA-A091-47FA-BEBE-1F5C1617C31A}" srcOrd="0" destOrd="0" parTransId="{15B51C68-464F-407E-BA7B-9B66831EADB9}" sibTransId="{3C2B39D4-6F15-4B1B-99C0-6CCBF8BC6159}"/>
    <dgm:cxn modelId="{305CB43B-C929-45AD-A582-A42E632A120B}" srcId="{B88F951C-1DB0-413D-BEA7-DE46891674BD}" destId="{8001F250-583A-4352-A495-A83A5B28DA89}" srcOrd="1" destOrd="0" parTransId="{C5828774-018D-4B89-86D4-F452C70EC51F}" sibTransId="{165579F6-FCAA-467E-9FAE-617695622033}"/>
    <dgm:cxn modelId="{06E4E057-0B9C-4684-A470-16186C4D1A50}" type="presOf" srcId="{D6E4E776-593F-456A-B8D7-1FBA72C9AD69}" destId="{A08564DC-F499-45F5-8AAB-8B12A000D48C}" srcOrd="1" destOrd="0" presId="urn:microsoft.com/office/officeart/2005/8/layout/hierarchy2"/>
    <dgm:cxn modelId="{654FB347-6BAE-4CB4-99B6-BB1F695080E7}" type="presOf" srcId="{B88F951C-1DB0-413D-BEA7-DE46891674BD}" destId="{A04CAB94-21BF-401C-8B6D-8EF90BC05E47}" srcOrd="0" destOrd="0" presId="urn:microsoft.com/office/officeart/2005/8/layout/hierarchy2"/>
    <dgm:cxn modelId="{E42DD023-CCFB-4664-A22C-FF07947EC0AF}" type="presOf" srcId="{C5828774-018D-4B89-86D4-F452C70EC51F}" destId="{52E231CB-02DC-47FE-97E1-02193AFE9CBC}" srcOrd="1" destOrd="0" presId="urn:microsoft.com/office/officeart/2005/8/layout/hierarchy2"/>
    <dgm:cxn modelId="{19FF2B7B-25E9-401A-AF50-88F1B0AF0F57}" type="presOf" srcId="{C5828774-018D-4B89-86D4-F452C70EC51F}" destId="{3E0E3B0E-4EA5-4C28-83E9-D904AD45521F}" srcOrd="0" destOrd="0" presId="urn:microsoft.com/office/officeart/2005/8/layout/hierarchy2"/>
    <dgm:cxn modelId="{63DFF42C-2B7D-4061-B934-AA1CF4338406}" type="presParOf" srcId="{DB00C605-A2BF-413B-8985-8E5C7587492A}" destId="{75A39419-99C7-41B9-8644-F40EEF21F620}" srcOrd="0" destOrd="0" presId="urn:microsoft.com/office/officeart/2005/8/layout/hierarchy2"/>
    <dgm:cxn modelId="{B4C6164D-CD59-4A7B-995B-290CBCC9F12D}" type="presParOf" srcId="{75A39419-99C7-41B9-8644-F40EEF21F620}" destId="{79068BCA-C1FC-4A0A-8574-E05ABC33474C}" srcOrd="0" destOrd="0" presId="urn:microsoft.com/office/officeart/2005/8/layout/hierarchy2"/>
    <dgm:cxn modelId="{500953B2-4A82-4E32-B782-71FF019B0C40}" type="presParOf" srcId="{75A39419-99C7-41B9-8644-F40EEF21F620}" destId="{3A658184-5F20-495C-92C1-529A67A22C8C}" srcOrd="1" destOrd="0" presId="urn:microsoft.com/office/officeart/2005/8/layout/hierarchy2"/>
    <dgm:cxn modelId="{4712D453-5A82-434C-B439-A2D27408D37C}" type="presParOf" srcId="{3A658184-5F20-495C-92C1-529A67A22C8C}" destId="{1B11E1BB-50B8-47AA-A7FF-F05263A598D8}" srcOrd="0" destOrd="0" presId="urn:microsoft.com/office/officeart/2005/8/layout/hierarchy2"/>
    <dgm:cxn modelId="{ACEBAAF2-F063-4C50-8754-6048DC23BEF6}" type="presParOf" srcId="{1B11E1BB-50B8-47AA-A7FF-F05263A598D8}" destId="{23F46EBA-4F14-460C-B1C3-84206AF49A42}" srcOrd="0" destOrd="0" presId="urn:microsoft.com/office/officeart/2005/8/layout/hierarchy2"/>
    <dgm:cxn modelId="{11212FE9-E25B-48F7-BC61-0016C2ED2F9A}" type="presParOf" srcId="{3A658184-5F20-495C-92C1-529A67A22C8C}" destId="{5BDA442F-D5CB-4271-96E9-E0FE7BDDD585}" srcOrd="1" destOrd="0" presId="urn:microsoft.com/office/officeart/2005/8/layout/hierarchy2"/>
    <dgm:cxn modelId="{018D4003-CCA2-4844-B80E-6D18F96D83D2}" type="presParOf" srcId="{5BDA442F-D5CB-4271-96E9-E0FE7BDDD585}" destId="{A04CAB94-21BF-401C-8B6D-8EF90BC05E47}" srcOrd="0" destOrd="0" presId="urn:microsoft.com/office/officeart/2005/8/layout/hierarchy2"/>
    <dgm:cxn modelId="{4B28C97D-8928-4354-BFAA-4BF32108D0D3}" type="presParOf" srcId="{5BDA442F-D5CB-4271-96E9-E0FE7BDDD585}" destId="{5FF60D27-6820-48FD-8FDD-6F96667C1BE5}" srcOrd="1" destOrd="0" presId="urn:microsoft.com/office/officeart/2005/8/layout/hierarchy2"/>
    <dgm:cxn modelId="{B0BBDD65-5003-4998-87ED-B3131F1C8023}" type="presParOf" srcId="{5FF60D27-6820-48FD-8FDD-6F96667C1BE5}" destId="{8943DD25-378F-465C-8E9F-7EBCC58E0345}" srcOrd="0" destOrd="0" presId="urn:microsoft.com/office/officeart/2005/8/layout/hierarchy2"/>
    <dgm:cxn modelId="{9890D75E-F9E2-4BCF-95A9-AA6DB6BB8E5C}" type="presParOf" srcId="{8943DD25-378F-465C-8E9F-7EBCC58E0345}" destId="{A08564DC-F499-45F5-8AAB-8B12A000D48C}" srcOrd="0" destOrd="0" presId="urn:microsoft.com/office/officeart/2005/8/layout/hierarchy2"/>
    <dgm:cxn modelId="{4D599A96-2FDF-427C-8AC1-144E11E8BF5E}" type="presParOf" srcId="{5FF60D27-6820-48FD-8FDD-6F96667C1BE5}" destId="{C6257D3A-F859-43BD-916B-BA05EA0C351D}" srcOrd="1" destOrd="0" presId="urn:microsoft.com/office/officeart/2005/8/layout/hierarchy2"/>
    <dgm:cxn modelId="{D91E9B64-F191-463C-A6D2-D5456421B575}" type="presParOf" srcId="{C6257D3A-F859-43BD-916B-BA05EA0C351D}" destId="{BE295BE8-A764-44DB-8E00-609BEA1ECE16}" srcOrd="0" destOrd="0" presId="urn:microsoft.com/office/officeart/2005/8/layout/hierarchy2"/>
    <dgm:cxn modelId="{52A41357-8370-4416-8E58-C6450ADE1744}" type="presParOf" srcId="{C6257D3A-F859-43BD-916B-BA05EA0C351D}" destId="{40D9AC84-A3A7-4D11-9C80-8899BAEB8406}" srcOrd="1" destOrd="0" presId="urn:microsoft.com/office/officeart/2005/8/layout/hierarchy2"/>
    <dgm:cxn modelId="{45A7BEC2-E03C-4C23-A1BA-2F6956EB6CA1}" type="presParOf" srcId="{5FF60D27-6820-48FD-8FDD-6F96667C1BE5}" destId="{3E0E3B0E-4EA5-4C28-83E9-D904AD45521F}" srcOrd="2" destOrd="0" presId="urn:microsoft.com/office/officeart/2005/8/layout/hierarchy2"/>
    <dgm:cxn modelId="{A7B4D454-E1E1-4A61-9220-7513C124A369}" type="presParOf" srcId="{3E0E3B0E-4EA5-4C28-83E9-D904AD45521F}" destId="{52E231CB-02DC-47FE-97E1-02193AFE9CBC}" srcOrd="0" destOrd="0" presId="urn:microsoft.com/office/officeart/2005/8/layout/hierarchy2"/>
    <dgm:cxn modelId="{D48D04CE-0E81-41DF-B271-BA42393960F8}" type="presParOf" srcId="{5FF60D27-6820-48FD-8FDD-6F96667C1BE5}" destId="{935123F8-C63C-4DFF-B5AB-D6AEE06373C9}" srcOrd="3" destOrd="0" presId="urn:microsoft.com/office/officeart/2005/8/layout/hierarchy2"/>
    <dgm:cxn modelId="{9874FDC4-086C-4B3F-8E62-3DF96217A994}" type="presParOf" srcId="{935123F8-C63C-4DFF-B5AB-D6AEE06373C9}" destId="{3D172A5B-CBEC-4D07-9020-608F272BD36E}" srcOrd="0" destOrd="0" presId="urn:microsoft.com/office/officeart/2005/8/layout/hierarchy2"/>
    <dgm:cxn modelId="{4D981730-9867-47E3-8956-C5A60A5F6629}" type="presParOf" srcId="{935123F8-C63C-4DFF-B5AB-D6AEE06373C9}" destId="{3382B7BB-FBDB-4AE2-B8C7-560A42F67C4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068BCA-C1FC-4A0A-8574-E05ABC33474C}">
      <dsp:nvSpPr>
        <dsp:cNvPr id="0" name=""/>
        <dsp:cNvSpPr/>
      </dsp:nvSpPr>
      <dsp:spPr>
        <a:xfrm>
          <a:off x="2392" y="548320"/>
          <a:ext cx="1270364" cy="5035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SEPG Head</a:t>
          </a:r>
        </a:p>
      </dsp:txBody>
      <dsp:txXfrm>
        <a:off x="17141" y="563069"/>
        <a:ext cx="1240866" cy="474061"/>
      </dsp:txXfrm>
    </dsp:sp>
    <dsp:sp modelId="{1B11E1BB-50B8-47AA-A7FF-F05263A598D8}">
      <dsp:nvSpPr>
        <dsp:cNvPr id="0" name=""/>
        <dsp:cNvSpPr/>
      </dsp:nvSpPr>
      <dsp:spPr>
        <a:xfrm>
          <a:off x="1272756" y="778456"/>
          <a:ext cx="307862" cy="43287"/>
        </a:xfrm>
        <a:custGeom>
          <a:avLst/>
          <a:gdLst/>
          <a:ahLst/>
          <a:cxnLst/>
          <a:rect l="0" t="0" r="0" b="0"/>
          <a:pathLst>
            <a:path>
              <a:moveTo>
                <a:pt x="0" y="21643"/>
              </a:moveTo>
              <a:lnTo>
                <a:pt x="307862" y="2164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1418991" y="792403"/>
        <a:ext cx="15393" cy="15393"/>
      </dsp:txXfrm>
    </dsp:sp>
    <dsp:sp modelId="{A04CAB94-21BF-401C-8B6D-8EF90BC05E47}">
      <dsp:nvSpPr>
        <dsp:cNvPr id="0" name=""/>
        <dsp:cNvSpPr/>
      </dsp:nvSpPr>
      <dsp:spPr>
        <a:xfrm>
          <a:off x="1580619" y="584461"/>
          <a:ext cx="1262798" cy="43127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SEPG Manager</a:t>
          </a:r>
        </a:p>
      </dsp:txBody>
      <dsp:txXfrm>
        <a:off x="1593251" y="597093"/>
        <a:ext cx="1237534" cy="406012"/>
      </dsp:txXfrm>
    </dsp:sp>
    <dsp:sp modelId="{8943DD25-378F-465C-8E9F-7EBCC58E0345}">
      <dsp:nvSpPr>
        <dsp:cNvPr id="0" name=""/>
        <dsp:cNvSpPr/>
      </dsp:nvSpPr>
      <dsp:spPr>
        <a:xfrm rot="19457599">
          <a:off x="2807781" y="667818"/>
          <a:ext cx="379133" cy="43287"/>
        </a:xfrm>
        <a:custGeom>
          <a:avLst/>
          <a:gdLst/>
          <a:ahLst/>
          <a:cxnLst/>
          <a:rect l="0" t="0" r="0" b="0"/>
          <a:pathLst>
            <a:path>
              <a:moveTo>
                <a:pt x="0" y="21643"/>
              </a:moveTo>
              <a:lnTo>
                <a:pt x="379133" y="2164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987870" y="679983"/>
        <a:ext cx="18956" cy="18956"/>
      </dsp:txXfrm>
    </dsp:sp>
    <dsp:sp modelId="{BE295BE8-A764-44DB-8E00-609BEA1ECE16}">
      <dsp:nvSpPr>
        <dsp:cNvPr id="0" name=""/>
        <dsp:cNvSpPr/>
      </dsp:nvSpPr>
      <dsp:spPr>
        <a:xfrm>
          <a:off x="3151280" y="386409"/>
          <a:ext cx="970652" cy="3848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50" kern="1200"/>
            <a:t>SQA Lead 1</a:t>
          </a:r>
        </a:p>
      </dsp:txBody>
      <dsp:txXfrm>
        <a:off x="3162551" y="397680"/>
        <a:ext cx="948110" cy="362286"/>
      </dsp:txXfrm>
    </dsp:sp>
    <dsp:sp modelId="{3E0E3B0E-4EA5-4C28-83E9-D904AD45521F}">
      <dsp:nvSpPr>
        <dsp:cNvPr id="0" name=""/>
        <dsp:cNvSpPr/>
      </dsp:nvSpPr>
      <dsp:spPr>
        <a:xfrm rot="2142401">
          <a:off x="2807781" y="889094"/>
          <a:ext cx="379133" cy="43287"/>
        </a:xfrm>
        <a:custGeom>
          <a:avLst/>
          <a:gdLst/>
          <a:ahLst/>
          <a:cxnLst/>
          <a:rect l="0" t="0" r="0" b="0"/>
          <a:pathLst>
            <a:path>
              <a:moveTo>
                <a:pt x="0" y="21643"/>
              </a:moveTo>
              <a:lnTo>
                <a:pt x="379133" y="2164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987870" y="901259"/>
        <a:ext cx="18956" cy="18956"/>
      </dsp:txXfrm>
    </dsp:sp>
    <dsp:sp modelId="{3D172A5B-CBEC-4D07-9020-608F272BD36E}">
      <dsp:nvSpPr>
        <dsp:cNvPr id="0" name=""/>
        <dsp:cNvSpPr/>
      </dsp:nvSpPr>
      <dsp:spPr>
        <a:xfrm>
          <a:off x="3151280" y="828962"/>
          <a:ext cx="967265" cy="3848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50" kern="1200"/>
            <a:t>SQA Lead 2</a:t>
          </a:r>
        </a:p>
      </dsp:txBody>
      <dsp:txXfrm>
        <a:off x="3162551" y="840233"/>
        <a:ext cx="944723" cy="3622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CABBC-3F16-443E-BC5C-46061FCE2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8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</dc:creator>
  <cp:keywords/>
  <dc:description/>
  <cp:lastModifiedBy>Shikha Aggarwal</cp:lastModifiedBy>
  <cp:revision>226</cp:revision>
  <dcterms:created xsi:type="dcterms:W3CDTF">2015-08-11T06:54:00Z</dcterms:created>
  <dcterms:modified xsi:type="dcterms:W3CDTF">2019-05-16T07:29:00Z</dcterms:modified>
</cp:coreProperties>
</file>