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24"/>
          <w:szCs w:val="24"/>
          <w:u w:val="single"/>
        </w:rPr>
      </w:pPr>
      <w:bookmarkStart w:colFirst="0" w:colLast="0" w:name="_1z3bd39o1n2i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Experiment No: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both"/>
        <w:rPr>
          <w:b w:val="1"/>
          <w:sz w:val="24"/>
          <w:szCs w:val="24"/>
        </w:rPr>
      </w:pPr>
      <w:bookmarkStart w:colFirst="0" w:colLast="0" w:name="_9q0uugmwzl24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Source Code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l3ilio4i9epo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JWT Utility (backend/utils/jwt.js)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768600"/>
            <wp:effectExtent b="50800" l="50800" r="50800" t="508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6otnr7vz1aon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Authentication Middleware (backend/middleware/</w:t>
      </w:r>
      <w:hyperlink r:id="rId7">
        <w:r w:rsidDel="00000000" w:rsidR="00000000" w:rsidRPr="00000000">
          <w:rPr>
            <w:b w:val="1"/>
            <w:color w:val="1155cc"/>
            <w:sz w:val="22"/>
            <w:szCs w:val="22"/>
            <w:u w:val="single"/>
            <w:rtl w:val="0"/>
          </w:rPr>
          <w:t xml:space="preserve">auth.js</w:t>
        </w:r>
      </w:hyperlink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 : </w:t>
      </w:r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934075" cy="1019175"/>
            <wp:effectExtent b="50800" l="50800" r="50800" t="5080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191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857875" cy="6248400"/>
            <wp:effectExtent b="50800" l="50800" r="50800" t="508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2484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78adm5ympgs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a8hjhr9ssfd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x61x0vl6gik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8me1nn5iscbi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Authentication Controller (backend/controllers/authController.js)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886450" cy="1200150"/>
            <wp:effectExtent b="50800" l="50800" r="50800" t="508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001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5924550" cy="6610350"/>
            <wp:effectExtent b="50800" l="50800" r="50800" t="508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-373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6103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3jakujdrz9j3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Post Model (backend/models/Post.js)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43475" cy="2209800"/>
            <wp:effectExtent b="50800" l="50800" r="50800" t="508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098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91100" cy="3457575"/>
            <wp:effectExtent b="50800" l="50800" r="50800" t="508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575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xxzjjwfxmfp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50c2ixz8ifv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eq8fdklznlh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8dlefhidp8xl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Post Controller (backend/controllers/postController.js)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295775" cy="6800850"/>
            <wp:effectExtent b="50800" l="50800" r="50800" t="508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8008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4352925" cy="5467350"/>
            <wp:effectExtent b="50800" l="50800" r="50800" t="5080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673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1jreku47rq1l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fwqbrg83gzi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kzi11076tor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zi5d80ftzk4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nmwxn07xbu2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bznwdq5byd7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2mx1c8kf888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adunspnedt4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Routes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Auth Routes (backend/routes/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auth.js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/>
        <w:drawing>
          <wp:inline distB="114300" distT="114300" distL="114300" distR="114300">
            <wp:extent cx="4205288" cy="1719535"/>
            <wp:effectExtent b="50800" l="50800" r="50800" t="508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71953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Post Routes (backend/routes/posts.js)</w:t>
        <w:br w:type="textWrapping"/>
      </w:r>
      <w:r w:rsidDel="00000000" w:rsidR="00000000" w:rsidRPr="00000000">
        <w:rPr/>
        <w:drawing>
          <wp:inline distB="114300" distT="114300" distL="114300" distR="114300">
            <wp:extent cx="4914900" cy="3152775"/>
            <wp:effectExtent b="50800" l="50800" r="50800" t="508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527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wj9bj3uo1eyz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tc2qa7n51cs0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tir5qiv2p6bp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wqj0y3o9vw4g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pcgt5kt17nti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3g76n4uwfovb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Server Setup (backend/server.js)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24425" cy="6667500"/>
            <wp:effectExtent b="50800" l="50800" r="50800" t="508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6675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lk1au9apne4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ixgbatnhzepn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9nu6x4fg4ze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API Service (frontend/src/services/api.js)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72050" cy="5600700"/>
            <wp:effectExtent b="50800" l="50800" r="50800" t="508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007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5005388" cy="895350"/>
            <wp:effectExtent b="50800" l="50800" r="50800" t="508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8953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rrcn1zacif2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ml92wzw2epaw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netz39fm0l89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Auth Service (frontend/src/services/auth.js)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62525" cy="5476875"/>
            <wp:effectExtent b="50800" l="50800" r="50800" t="5080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768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l4h3w9i8mol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7pwuo7lqbu9q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yotruispbnb7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u01g9319y4hn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4wz34p1hbef5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wrhar2jfwqgr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9s27pxw1aagi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Post Service (frontend/src/services/posts.js)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233863" cy="3256817"/>
            <wp:effectExtent b="50800" l="50800" r="50800" t="508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256817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mut1xrxb29e8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11. Protected Route Component (frontend/src/components/ProtectedRoute.js)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33950" cy="752475"/>
            <wp:effectExtent b="50800" l="50800" r="50800" t="508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524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4905375" cy="885825"/>
            <wp:effectExtent b="50800" l="50800" r="50800" t="508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858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13ajtee65td1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aon48cae2nh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bhxvtvut87sy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ojq89jg9q5ez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89votg14mwyp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12. Login Component (frontend/src/components/Login.js)</w:t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24425" cy="5086350"/>
            <wp:effectExtent b="50800" l="50800" r="50800" t="508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863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</w:rPr>
        <w:drawing>
          <wp:inline distB="114300" distT="114300" distL="114300" distR="114300">
            <wp:extent cx="4953000" cy="4714875"/>
            <wp:effectExtent b="50800" l="50800" r="50800" t="508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148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jc w:val="both"/>
        <w:rPr>
          <w:b w:val="1"/>
          <w:sz w:val="24"/>
          <w:szCs w:val="24"/>
          <w:u w:val="single"/>
        </w:rPr>
      </w:pPr>
      <w:bookmarkStart w:colFirst="0" w:colLast="0" w:name="_s5nkkyfy92xf" w:id="46"/>
      <w:bookmarkEnd w:id="46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48288" cy="3781425"/>
            <wp:effectExtent b="50800" l="50800" r="50800" t="508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7814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48288" cy="542925"/>
            <wp:effectExtent b="50800" l="50800" r="50800" t="508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5429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  <w:t xml:space="preserve">Fig 4.1 </w:t>
      </w:r>
      <w:r w:rsidDel="00000000" w:rsidR="00000000" w:rsidRPr="00000000">
        <w:rPr>
          <w:b w:val="1"/>
          <w:i w:val="1"/>
          <w:rtl w:val="0"/>
        </w:rPr>
        <w:t xml:space="preserve">User Registration</w:t>
      </w:r>
      <w:r w:rsidDel="00000000" w:rsidR="00000000" w:rsidRPr="00000000">
        <w:rPr>
          <w:i w:val="1"/>
          <w:rtl w:val="0"/>
        </w:rPr>
        <w:t xml:space="preserve"> – New users can register with username, email, and password.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62563" cy="3762375"/>
            <wp:effectExtent b="50800" l="50800" r="50800" t="508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7623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00663" cy="561975"/>
            <wp:effectExtent b="50800" l="50800" r="50800" t="5080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619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Fig4.2  </w:t>
      </w:r>
      <w:r w:rsidDel="00000000" w:rsidR="00000000" w:rsidRPr="00000000">
        <w:rPr>
          <w:b w:val="1"/>
          <w:i w:val="1"/>
          <w:rtl w:val="0"/>
        </w:rPr>
        <w:t xml:space="preserve">Login &amp; Token Generation</w:t>
      </w:r>
      <w:r w:rsidDel="00000000" w:rsidR="00000000" w:rsidRPr="00000000">
        <w:rPr>
          <w:i w:val="1"/>
          <w:rtl w:val="0"/>
        </w:rPr>
        <w:t xml:space="preserve"> – Valid login returns a JWT token.</w:t>
        <w:br w:type="textWrapping"/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67266" cy="3435762"/>
            <wp:effectExtent b="50800" l="50800" r="50800" t="508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266" cy="3435762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  <w:t xml:space="preserve">Fig4.3 </w:t>
      </w:r>
      <w:r w:rsidDel="00000000" w:rsidR="00000000" w:rsidRPr="00000000">
        <w:rPr>
          <w:b w:val="1"/>
          <w:i w:val="1"/>
          <w:rtl w:val="0"/>
        </w:rPr>
        <w:t xml:space="preserve">Create Post</w:t>
      </w:r>
      <w:r w:rsidDel="00000000" w:rsidR="00000000" w:rsidRPr="00000000">
        <w:rPr>
          <w:i w:val="1"/>
          <w:rtl w:val="0"/>
        </w:rPr>
        <w:t xml:space="preserve"> – Authenticated user creates a post.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100638" cy="3318597"/>
            <wp:effectExtent b="50800" l="50800" r="50800" t="5080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318597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Fig 4.4 </w:t>
      </w:r>
      <w:r w:rsidDel="00000000" w:rsidR="00000000" w:rsidRPr="00000000">
        <w:rPr>
          <w:b w:val="1"/>
          <w:i w:val="1"/>
          <w:rtl w:val="0"/>
        </w:rPr>
        <w:t xml:space="preserve">Fetch Posts with Pagination</w:t>
      </w:r>
      <w:r w:rsidDel="00000000" w:rsidR="00000000" w:rsidRPr="00000000">
        <w:rPr>
          <w:i w:val="1"/>
          <w:rtl w:val="0"/>
        </w:rPr>
        <w:t xml:space="preserve"> – Posts retrieved with pagination and author details.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jc w:val="both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538788" cy="2790825"/>
            <wp:effectExtent b="50800" l="50800" r="50800" t="5080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7908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  <w:t xml:space="preserve">Fig 4.5 </w:t>
      </w:r>
      <w:r w:rsidDel="00000000" w:rsidR="00000000" w:rsidRPr="00000000">
        <w:rPr>
          <w:b w:val="1"/>
          <w:i w:val="1"/>
          <w:rtl w:val="0"/>
        </w:rPr>
        <w:t xml:space="preserve">Frontend Integration</w:t>
      </w:r>
      <w:r w:rsidDel="00000000" w:rsidR="00000000" w:rsidRPr="00000000">
        <w:rPr>
          <w:i w:val="1"/>
          <w:rtl w:val="0"/>
        </w:rPr>
        <w:t xml:space="preserve"> – Login and protected route handling on frontend.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spacing w:after="240" w:befor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6.png"/><Relationship Id="rId25" Type="http://schemas.openxmlformats.org/officeDocument/2006/relationships/image" Target="media/image26.png"/><Relationship Id="rId28" Type="http://schemas.openxmlformats.org/officeDocument/2006/relationships/image" Target="media/image1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5.png"/><Relationship Id="rId7" Type="http://schemas.openxmlformats.org/officeDocument/2006/relationships/hyperlink" Target="http://auth.js" TargetMode="External"/><Relationship Id="rId8" Type="http://schemas.openxmlformats.org/officeDocument/2006/relationships/image" Target="media/image23.png"/><Relationship Id="rId31" Type="http://schemas.openxmlformats.org/officeDocument/2006/relationships/image" Target="media/image18.png"/><Relationship Id="rId30" Type="http://schemas.openxmlformats.org/officeDocument/2006/relationships/image" Target="media/image14.png"/><Relationship Id="rId11" Type="http://schemas.openxmlformats.org/officeDocument/2006/relationships/image" Target="media/image16.png"/><Relationship Id="rId33" Type="http://schemas.openxmlformats.org/officeDocument/2006/relationships/image" Target="media/image20.png"/><Relationship Id="rId10" Type="http://schemas.openxmlformats.org/officeDocument/2006/relationships/image" Target="media/image1.png"/><Relationship Id="rId32" Type="http://schemas.openxmlformats.org/officeDocument/2006/relationships/image" Target="media/image13.png"/><Relationship Id="rId13" Type="http://schemas.openxmlformats.org/officeDocument/2006/relationships/image" Target="media/image3.png"/><Relationship Id="rId35" Type="http://schemas.openxmlformats.org/officeDocument/2006/relationships/header" Target="header1.xml"/><Relationship Id="rId12" Type="http://schemas.openxmlformats.org/officeDocument/2006/relationships/image" Target="media/image17.png"/><Relationship Id="rId34" Type="http://schemas.openxmlformats.org/officeDocument/2006/relationships/image" Target="media/image21.png"/><Relationship Id="rId15" Type="http://schemas.openxmlformats.org/officeDocument/2006/relationships/image" Target="media/image27.png"/><Relationship Id="rId14" Type="http://schemas.openxmlformats.org/officeDocument/2006/relationships/image" Target="media/image7.png"/><Relationship Id="rId17" Type="http://schemas.openxmlformats.org/officeDocument/2006/relationships/image" Target="media/image22.png"/><Relationship Id="rId16" Type="http://schemas.openxmlformats.org/officeDocument/2006/relationships/hyperlink" Target="http://auth.js" TargetMode="External"/><Relationship Id="rId19" Type="http://schemas.openxmlformats.org/officeDocument/2006/relationships/image" Target="media/image2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