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801" w:rsidRDefault="0043697D">
      <w:r w:rsidRPr="00CF5E9C">
        <w:rPr>
          <w:u w:val="single"/>
        </w:rPr>
        <w:t>Algorithm</w:t>
      </w:r>
      <w:r>
        <w:t>:</w:t>
      </w:r>
    </w:p>
    <w:p w:rsidR="00742659" w:rsidRDefault="00742659" w:rsidP="00742659">
      <w:pPr>
        <w:pStyle w:val="ListParagraph"/>
        <w:numPr>
          <w:ilvl w:val="0"/>
          <w:numId w:val="1"/>
        </w:numPr>
      </w:pPr>
      <w:r>
        <w:t>D</w:t>
      </w:r>
      <w:r w:rsidR="001F6BB9" w:rsidRPr="00742659">
        <w:t>ownload</w:t>
      </w:r>
      <w:r>
        <w:t>ed</w:t>
      </w:r>
      <w:r w:rsidR="001F6BB9" w:rsidRPr="00742659">
        <w:t xml:space="preserve"> </w:t>
      </w:r>
      <w:r>
        <w:t xml:space="preserve">many </w:t>
      </w:r>
      <w:r w:rsidRPr="00742659">
        <w:t>pictures</w:t>
      </w:r>
      <w:r w:rsidR="001F6BB9" w:rsidRPr="00742659">
        <w:t xml:space="preserve"> of skin from the Internet</w:t>
      </w:r>
      <w:r>
        <w:t xml:space="preserve"> for performing the training.</w:t>
      </w:r>
    </w:p>
    <w:p w:rsidR="00745148" w:rsidRDefault="00745148" w:rsidP="00742659">
      <w:pPr>
        <w:pStyle w:val="ListParagraph"/>
        <w:numPr>
          <w:ilvl w:val="0"/>
          <w:numId w:val="1"/>
        </w:numPr>
      </w:pPr>
      <w:r>
        <w:t xml:space="preserve">Used </w:t>
      </w:r>
      <w:r w:rsidRPr="00745148">
        <w:t>2 color space for the segmentation process: RGB and HSV.</w:t>
      </w:r>
    </w:p>
    <w:p w:rsidR="00742659" w:rsidRDefault="00742659" w:rsidP="00742659">
      <w:pPr>
        <w:pStyle w:val="ListParagraph"/>
        <w:numPr>
          <w:ilvl w:val="0"/>
          <w:numId w:val="1"/>
        </w:numPr>
      </w:pPr>
      <w:r>
        <w:t xml:space="preserve">Used </w:t>
      </w:r>
      <w:r w:rsidR="00F34A72">
        <w:t>OpenCV</w:t>
      </w:r>
      <w:r>
        <w:t xml:space="preserve"> to read those training images. T</w:t>
      </w:r>
      <w:r w:rsidRPr="00742659">
        <w:t>hen I use the</w:t>
      </w:r>
      <w:r>
        <w:t xml:space="preserve"> </w:t>
      </w:r>
      <w:r w:rsidRPr="00742659">
        <w:t xml:space="preserve">transforming formula </w:t>
      </w:r>
      <w:r w:rsidR="00745148">
        <w:t>from</w:t>
      </w:r>
      <w:r w:rsidRPr="00742659">
        <w:t xml:space="preserve"> the lecture to transform the RGB</w:t>
      </w:r>
      <w:r w:rsidR="00745148">
        <w:t>/HSV</w:t>
      </w:r>
      <w:r w:rsidRPr="00742659">
        <w:t xml:space="preserve"> value into </w:t>
      </w:r>
      <w:r w:rsidR="001C247A">
        <w:t xml:space="preserve">respective </w:t>
      </w:r>
      <w:r w:rsidR="00745148">
        <w:t>RG/</w:t>
      </w:r>
      <w:r w:rsidR="00731C8B">
        <w:t>HS</w:t>
      </w:r>
      <w:r w:rsidRPr="00742659">
        <w:t xml:space="preserve"> value</w:t>
      </w:r>
      <w:r>
        <w:t xml:space="preserve">. </w:t>
      </w:r>
    </w:p>
    <w:p w:rsidR="00742659" w:rsidRDefault="00207383" w:rsidP="00742659">
      <w:pPr>
        <w:pStyle w:val="ListParagraph"/>
        <w:numPr>
          <w:ilvl w:val="0"/>
          <w:numId w:val="1"/>
        </w:numPr>
      </w:pPr>
      <w:r>
        <w:t>S</w:t>
      </w:r>
      <w:r w:rsidR="00742659">
        <w:t>tore the value of different H</w:t>
      </w:r>
      <w:r w:rsidR="00D5368A">
        <w:t>/</w:t>
      </w:r>
      <w:r w:rsidR="00742659">
        <w:t xml:space="preserve">S </w:t>
      </w:r>
      <w:r w:rsidR="00D5368A">
        <w:t xml:space="preserve">and R/G </w:t>
      </w:r>
      <w:r w:rsidR="00742659">
        <w:t>values</w:t>
      </w:r>
      <w:r w:rsidR="005067CA">
        <w:t xml:space="preserve"> in </w:t>
      </w:r>
      <w:r w:rsidR="00745148">
        <w:t xml:space="preserve">different </w:t>
      </w:r>
      <w:r w:rsidR="00F34A72">
        <w:t>dictionary</w:t>
      </w:r>
      <w:r w:rsidR="00745148">
        <w:t xml:space="preserve"> for RGB and HSV</w:t>
      </w:r>
      <w:r w:rsidR="00742659">
        <w:t xml:space="preserve">. </w:t>
      </w:r>
    </w:p>
    <w:p w:rsidR="00742659" w:rsidRDefault="00742659" w:rsidP="00742659">
      <w:pPr>
        <w:pStyle w:val="ListParagraph"/>
        <w:numPr>
          <w:ilvl w:val="0"/>
          <w:numId w:val="1"/>
        </w:numPr>
      </w:pPr>
      <w:r>
        <w:t>Perform normalization on the histogram values.</w:t>
      </w:r>
    </w:p>
    <w:p w:rsidR="00742659" w:rsidRDefault="00742659" w:rsidP="00742659">
      <w:pPr>
        <w:pStyle w:val="ListParagraph"/>
        <w:numPr>
          <w:ilvl w:val="0"/>
          <w:numId w:val="1"/>
        </w:numPr>
      </w:pPr>
      <w:r>
        <w:t>Plot the histogram image</w:t>
      </w:r>
      <w:r w:rsidR="00D11CAA">
        <w:t>s and find the threshold</w:t>
      </w:r>
      <w:r w:rsidR="00FB73EF">
        <w:t xml:space="preserve"> values</w:t>
      </w:r>
      <w:r>
        <w:t>.</w:t>
      </w:r>
    </w:p>
    <w:p w:rsidR="00742659" w:rsidRDefault="005067CA" w:rsidP="001513AB">
      <w:pPr>
        <w:pStyle w:val="ListParagraph"/>
        <w:numPr>
          <w:ilvl w:val="0"/>
          <w:numId w:val="1"/>
        </w:numPr>
      </w:pPr>
      <w:r>
        <w:t xml:space="preserve">Perform the skin color </w:t>
      </w:r>
      <w:r w:rsidR="00F34A72">
        <w:t>segmentation</w:t>
      </w:r>
      <w:r>
        <w:t xml:space="preserve"> using this histogram </w:t>
      </w:r>
      <w:r w:rsidR="00F34A72">
        <w:t>dictionary</w:t>
      </w:r>
      <w:r w:rsidR="00FB73EF">
        <w:t xml:space="preserve"> created in previous steps</w:t>
      </w:r>
      <w:r>
        <w:t xml:space="preserve">. If the value is found in the </w:t>
      </w:r>
      <w:r w:rsidR="00F34A72">
        <w:t>dictionary</w:t>
      </w:r>
      <w:r>
        <w:t xml:space="preserve"> and it is above given threshold then we keep the value of RGB</w:t>
      </w:r>
      <w:r w:rsidR="00FB73EF">
        <w:t>/HSV</w:t>
      </w:r>
      <w:r>
        <w:t xml:space="preserve"> on test image</w:t>
      </w:r>
      <w:r w:rsidR="00283311">
        <w:t>,</w:t>
      </w:r>
      <w:r>
        <w:t xml:space="preserve"> else we made it to zero.</w:t>
      </w:r>
    </w:p>
    <w:p w:rsidR="0067704C" w:rsidRDefault="0067704C" w:rsidP="0067704C">
      <w:pPr>
        <w:spacing w:after="0"/>
      </w:pPr>
      <w:r>
        <w:t xml:space="preserve">For running the notebook please put all images in the same folder where the </w:t>
      </w:r>
      <w:proofErr w:type="spellStart"/>
      <w:r w:rsidR="00F34A72">
        <w:t>J</w:t>
      </w:r>
      <w:r>
        <w:t>upyter</w:t>
      </w:r>
      <w:proofErr w:type="spellEnd"/>
      <w:r>
        <w:t xml:space="preserve"> notebook resides.</w:t>
      </w:r>
    </w:p>
    <w:p w:rsidR="008F7E44" w:rsidRDefault="0067704C" w:rsidP="0067704C">
      <w:pPr>
        <w:spacing w:after="0"/>
      </w:pPr>
      <w:r>
        <w:t xml:space="preserve">For more details about each function, please refer to the documentation described in the </w:t>
      </w:r>
      <w:proofErr w:type="spellStart"/>
      <w:r w:rsidR="00F34A72">
        <w:t>J</w:t>
      </w:r>
      <w:r>
        <w:t>upyter</w:t>
      </w:r>
      <w:proofErr w:type="spellEnd"/>
      <w:r>
        <w:t xml:space="preserve"> notebook above all the functions. </w:t>
      </w:r>
    </w:p>
    <w:p w:rsidR="0067704C" w:rsidRDefault="0067704C" w:rsidP="0067704C">
      <w:pPr>
        <w:spacing w:after="0"/>
      </w:pPr>
    </w:p>
    <w:p w:rsidR="00CF5E9C" w:rsidRDefault="0043697D">
      <w:r w:rsidRPr="00CF5E9C">
        <w:rPr>
          <w:u w:val="single"/>
        </w:rPr>
        <w:t>Results</w:t>
      </w:r>
      <w:r>
        <w:t>:</w:t>
      </w:r>
      <w:bookmarkStart w:id="0" w:name="_GoBack"/>
      <w:bookmarkEnd w:id="0"/>
    </w:p>
    <w:p w:rsidR="0063518E" w:rsidRDefault="0063518E">
      <w:r>
        <w:t xml:space="preserve">I have trained on the various skin toned images and saved the histogram values. </w:t>
      </w:r>
      <w:r w:rsidR="00742659">
        <w:t>Please find the histogram area sum in below image.</w:t>
      </w:r>
    </w:p>
    <w:p w:rsidR="009C73A1" w:rsidRDefault="009C73A1">
      <w:r>
        <w:tab/>
        <w:t>RGB Histogram</w:t>
      </w:r>
      <w:r>
        <w:tab/>
      </w:r>
      <w:r>
        <w:tab/>
      </w:r>
      <w:r>
        <w:tab/>
      </w:r>
      <w:r>
        <w:tab/>
      </w:r>
      <w:r>
        <w:tab/>
      </w:r>
      <w:r w:rsidR="00D918FC">
        <w:t xml:space="preserve">   </w:t>
      </w:r>
      <w:r>
        <w:t>HSV Histogram</w:t>
      </w:r>
    </w:p>
    <w:p w:rsidR="00CF5E9C" w:rsidRDefault="00D918FC">
      <w:r>
        <w:rPr>
          <w:noProof/>
        </w:rPr>
        <w:drawing>
          <wp:inline distT="0" distB="0" distL="0" distR="0">
            <wp:extent cx="2327275" cy="15515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873" cy="155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>
            <wp:extent cx="2276157" cy="1517438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157" cy="151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659" w:rsidRDefault="00742659">
      <w:r>
        <w:t>Please find result images below</w:t>
      </w:r>
      <w:r w:rsidR="00C92783">
        <w:t>. We can see that the skin color segmentation for HSV is better than RGB.</w:t>
      </w:r>
    </w:p>
    <w:p w:rsidR="00CF5E9C" w:rsidRDefault="00CF5E9C">
      <w:r>
        <w:t>Images without segmentation:</w:t>
      </w:r>
      <w:r>
        <w:tab/>
      </w:r>
      <w:r>
        <w:tab/>
      </w:r>
      <w:r>
        <w:tab/>
      </w:r>
      <w:r w:rsidR="00745148">
        <w:t xml:space="preserve">          </w:t>
      </w:r>
      <w:r w:rsidR="001513AB">
        <w:t xml:space="preserve">          </w:t>
      </w:r>
      <w:r>
        <w:t>Images after skin</w:t>
      </w:r>
      <w:r w:rsidR="00745148">
        <w:t xml:space="preserve"> </w:t>
      </w:r>
      <w:r>
        <w:t>color segmentation</w:t>
      </w:r>
      <w:r w:rsidR="001513AB">
        <w:t xml:space="preserve"> for RGB</w:t>
      </w:r>
    </w:p>
    <w:p w:rsidR="00CF5E9C" w:rsidRDefault="00CF5E9C">
      <w:r>
        <w:rPr>
          <w:noProof/>
        </w:rPr>
        <w:drawing>
          <wp:inline distT="0" distB="0" distL="0" distR="0">
            <wp:extent cx="863600" cy="64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579" cy="65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69950" cy="65246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291" cy="65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63600" cy="64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381" cy="65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</w:t>
      </w:r>
      <w:r w:rsidRPr="00CF5E9C">
        <w:t xml:space="preserve"> </w:t>
      </w:r>
      <w:r>
        <w:rPr>
          <w:noProof/>
        </w:rPr>
        <w:drawing>
          <wp:inline distT="0" distB="0" distL="0" distR="0" wp14:anchorId="055CF4F5" wp14:editId="5A2DFCCC">
            <wp:extent cx="857250" cy="64293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536" cy="647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47F4E1" wp14:editId="308A1C41">
            <wp:extent cx="872067" cy="6540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003" cy="65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FFA196" wp14:editId="7AE6E27D">
            <wp:extent cx="869526" cy="65214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708" cy="66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015" w:rsidRDefault="00C63015">
      <w:r>
        <w:t>Images after skin color segmentation for HSV</w:t>
      </w:r>
    </w:p>
    <w:p w:rsidR="001513AB" w:rsidRDefault="00E71845">
      <w:r>
        <w:rPr>
          <w:noProof/>
        </w:rPr>
        <w:drawing>
          <wp:inline distT="0" distB="0" distL="0" distR="0">
            <wp:extent cx="753533" cy="565150"/>
            <wp:effectExtent l="0" t="0" r="889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680" cy="5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53533" cy="565150"/>
            <wp:effectExtent l="0" t="0" r="889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93" cy="56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63905" cy="5729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399" cy="57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13AB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79F2" w:rsidRDefault="009679F2" w:rsidP="00CF5E9C">
      <w:pPr>
        <w:spacing w:after="0" w:line="240" w:lineRule="auto"/>
      </w:pPr>
      <w:r>
        <w:separator/>
      </w:r>
    </w:p>
  </w:endnote>
  <w:endnote w:type="continuationSeparator" w:id="0">
    <w:p w:rsidR="009679F2" w:rsidRDefault="009679F2" w:rsidP="00CF5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79F2" w:rsidRDefault="009679F2" w:rsidP="00CF5E9C">
      <w:pPr>
        <w:spacing w:after="0" w:line="240" w:lineRule="auto"/>
      </w:pPr>
      <w:r>
        <w:separator/>
      </w:r>
    </w:p>
  </w:footnote>
  <w:footnote w:type="continuationSeparator" w:id="0">
    <w:p w:rsidR="009679F2" w:rsidRDefault="009679F2" w:rsidP="00CF5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5E9C" w:rsidRDefault="00CF5E9C" w:rsidP="00CF5E9C">
    <w:pPr>
      <w:pStyle w:val="Title"/>
      <w:jc w:val="center"/>
    </w:pPr>
    <w:r>
      <w:t>MP4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C0741"/>
    <w:multiLevelType w:val="hybridMultilevel"/>
    <w:tmpl w:val="5EBA7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7D"/>
    <w:rsid w:val="001513AB"/>
    <w:rsid w:val="001932B7"/>
    <w:rsid w:val="001C247A"/>
    <w:rsid w:val="001F6BB9"/>
    <w:rsid w:val="00207383"/>
    <w:rsid w:val="00283311"/>
    <w:rsid w:val="002C5BD2"/>
    <w:rsid w:val="00394C7E"/>
    <w:rsid w:val="0043697D"/>
    <w:rsid w:val="005067CA"/>
    <w:rsid w:val="0063518E"/>
    <w:rsid w:val="0067704C"/>
    <w:rsid w:val="00731C8B"/>
    <w:rsid w:val="00742659"/>
    <w:rsid w:val="00745148"/>
    <w:rsid w:val="008F7E44"/>
    <w:rsid w:val="009679F2"/>
    <w:rsid w:val="009C73A1"/>
    <w:rsid w:val="00C63015"/>
    <w:rsid w:val="00C92783"/>
    <w:rsid w:val="00CD1801"/>
    <w:rsid w:val="00CF5E9C"/>
    <w:rsid w:val="00D11CAA"/>
    <w:rsid w:val="00D12BA2"/>
    <w:rsid w:val="00D5368A"/>
    <w:rsid w:val="00D918FC"/>
    <w:rsid w:val="00D96C22"/>
    <w:rsid w:val="00E71845"/>
    <w:rsid w:val="00F34A72"/>
    <w:rsid w:val="00FB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E0790"/>
  <w15:chartTrackingRefBased/>
  <w15:docId w15:val="{DEB7F6C6-6409-4E8C-9787-A77FD051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E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E9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F5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E9C"/>
  </w:style>
  <w:style w:type="paragraph" w:styleId="Footer">
    <w:name w:val="footer"/>
    <w:basedOn w:val="Normal"/>
    <w:link w:val="FooterChar"/>
    <w:uiPriority w:val="99"/>
    <w:unhideWhenUsed/>
    <w:rsid w:val="00CF5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E9C"/>
  </w:style>
  <w:style w:type="paragraph" w:styleId="Title">
    <w:name w:val="Title"/>
    <w:basedOn w:val="Normal"/>
    <w:next w:val="Normal"/>
    <w:link w:val="TitleChar"/>
    <w:uiPriority w:val="10"/>
    <w:qFormat/>
    <w:rsid w:val="00CF5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4265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42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Aditya</dc:creator>
  <cp:keywords/>
  <dc:description/>
  <cp:lastModifiedBy>Kumar, Aditya</cp:lastModifiedBy>
  <cp:revision>33</cp:revision>
  <dcterms:created xsi:type="dcterms:W3CDTF">2019-10-17T17:25:00Z</dcterms:created>
  <dcterms:modified xsi:type="dcterms:W3CDTF">2019-10-18T04:48:00Z</dcterms:modified>
</cp:coreProperties>
</file>