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A7D5" w14:textId="77777777" w:rsidR="00185EAF" w:rsidRDefault="00000000">
      <w:pPr>
        <w:jc w:val="center"/>
      </w:pPr>
      <w:r>
        <w:rPr>
          <w:b/>
          <w:sz w:val="32"/>
        </w:rPr>
        <w:t>Software Engineering Lab 1</w:t>
      </w:r>
    </w:p>
    <w:p w14:paraId="5D304DC0" w14:textId="77777777" w:rsidR="00185EAF" w:rsidRDefault="00000000">
      <w:pPr>
        <w:jc w:val="center"/>
      </w:pPr>
      <w:r>
        <w:rPr>
          <w:b/>
          <w:sz w:val="24"/>
        </w:rPr>
        <w:t>Requirements Engineering &amp; UML Use-Case Modelling</w:t>
      </w:r>
    </w:p>
    <w:p w14:paraId="2123A182" w14:textId="77777777" w:rsidR="00185EAF" w:rsidRDefault="00000000">
      <w:pPr>
        <w:jc w:val="center"/>
      </w:pPr>
      <w:r>
        <w:rPr>
          <w:b/>
          <w:sz w:val="22"/>
        </w:rPr>
        <w:t>Problem Statement #20 — Hospital Bed &amp; ICU Allocation Dashboard</w:t>
      </w:r>
    </w:p>
    <w:p w14:paraId="6EF7BB23" w14:textId="77777777" w:rsidR="00185EAF" w:rsidRDefault="00000000">
      <w:pPr>
        <w:spacing w:before="100" w:after="60"/>
      </w:pPr>
      <w:r>
        <w:rPr>
          <w:b/>
          <w:sz w:val="22"/>
        </w:rPr>
        <w:t>1. Requirements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185EAF" w14:paraId="76DAF554" w14:textId="77777777">
        <w:trPr>
          <w:jc w:val="center"/>
        </w:trPr>
        <w:tc>
          <w:tcPr>
            <w:tcW w:w="1776" w:type="dxa"/>
            <w:shd w:val="clear" w:color="auto" w:fill="D9EAF7"/>
            <w:vAlign w:val="center"/>
          </w:tcPr>
          <w:p w14:paraId="30D30F6C" w14:textId="77777777" w:rsidR="00185EAF" w:rsidRDefault="00000000">
            <w:r>
              <w:rPr>
                <w:b/>
                <w:sz w:val="15"/>
              </w:rPr>
              <w:t>Req ID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2C0376AE" w14:textId="77777777" w:rsidR="00185EAF" w:rsidRDefault="00000000">
            <w:r>
              <w:rPr>
                <w:b/>
                <w:sz w:val="15"/>
              </w:rPr>
              <w:t>Type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1BECBFE3" w14:textId="77777777" w:rsidR="00185EAF" w:rsidRDefault="00000000">
            <w:r>
              <w:rPr>
                <w:b/>
                <w:sz w:val="15"/>
              </w:rPr>
              <w:t>Description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648A36AA" w14:textId="77777777" w:rsidR="00185EAF" w:rsidRDefault="00000000">
            <w:r>
              <w:rPr>
                <w:b/>
                <w:sz w:val="15"/>
              </w:rPr>
              <w:t>Priority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255FF160" w14:textId="77777777" w:rsidR="00185EAF" w:rsidRDefault="00000000">
            <w:r>
              <w:rPr>
                <w:b/>
                <w:sz w:val="15"/>
              </w:rPr>
              <w:t>Acceptance Criteria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6CBBACA4" w14:textId="77777777" w:rsidR="00185EAF" w:rsidRDefault="00000000">
            <w:r>
              <w:rPr>
                <w:b/>
                <w:sz w:val="15"/>
              </w:rPr>
              <w:t>Rationale</w:t>
            </w:r>
          </w:p>
        </w:tc>
      </w:tr>
      <w:tr w:rsidR="00185EAF" w14:paraId="225B9F3B" w14:textId="77777777">
        <w:trPr>
          <w:jc w:val="center"/>
        </w:trPr>
        <w:tc>
          <w:tcPr>
            <w:tcW w:w="1776" w:type="dxa"/>
            <w:vAlign w:val="center"/>
          </w:tcPr>
          <w:p w14:paraId="49028B21" w14:textId="77777777" w:rsidR="00185EAF" w:rsidRDefault="00000000">
            <w:r>
              <w:rPr>
                <w:sz w:val="14"/>
              </w:rPr>
              <w:t>FR-001</w:t>
            </w:r>
          </w:p>
        </w:tc>
        <w:tc>
          <w:tcPr>
            <w:tcW w:w="1776" w:type="dxa"/>
            <w:vAlign w:val="center"/>
          </w:tcPr>
          <w:p w14:paraId="01A05552" w14:textId="77777777" w:rsidR="00185EAF" w:rsidRDefault="00000000">
            <w:r>
              <w:rPr>
                <w:sz w:val="14"/>
              </w:rPr>
              <w:t>Functional</w:t>
            </w:r>
          </w:p>
        </w:tc>
        <w:tc>
          <w:tcPr>
            <w:tcW w:w="1776" w:type="dxa"/>
            <w:vAlign w:val="center"/>
          </w:tcPr>
          <w:p w14:paraId="7EF5E694" w14:textId="77777777" w:rsidR="00185EAF" w:rsidRDefault="00000000">
            <w:r>
              <w:rPr>
                <w:sz w:val="14"/>
              </w:rPr>
              <w:t>The system shall compute triage severity scores from intake vitals and dynamically order the ER bed allocation waitlist.</w:t>
            </w:r>
          </w:p>
        </w:tc>
        <w:tc>
          <w:tcPr>
            <w:tcW w:w="1776" w:type="dxa"/>
            <w:vAlign w:val="center"/>
          </w:tcPr>
          <w:p w14:paraId="3A9BBA06" w14:textId="77777777" w:rsidR="00185EAF" w:rsidRDefault="00000000">
            <w:r>
              <w:rPr>
                <w:sz w:val="14"/>
              </w:rPr>
              <w:t>High</w:t>
            </w:r>
          </w:p>
        </w:tc>
        <w:tc>
          <w:tcPr>
            <w:tcW w:w="1776" w:type="dxa"/>
            <w:vAlign w:val="center"/>
          </w:tcPr>
          <w:p w14:paraId="033C39BF" w14:textId="77777777" w:rsidR="00185EAF" w:rsidRDefault="00000000">
            <w:r>
              <w:rPr>
                <w:sz w:val="14"/>
              </w:rPr>
              <w:t>Pass: A higher-acuity patient automatically moves ahead of a lower-acuity patient in the waitlist. Fail: A FIFO queue ignores a critical emergency.</w:t>
            </w:r>
          </w:p>
        </w:tc>
        <w:tc>
          <w:tcPr>
            <w:tcW w:w="1776" w:type="dxa"/>
            <w:vAlign w:val="center"/>
          </w:tcPr>
          <w:p w14:paraId="38800564" w14:textId="77777777" w:rsidR="00185EAF" w:rsidRDefault="00000000">
            <w:r>
              <w:rPr>
                <w:sz w:val="14"/>
              </w:rPr>
              <w:t>Ensures critical patients receive higher allocation priority.</w:t>
            </w:r>
          </w:p>
        </w:tc>
      </w:tr>
      <w:tr w:rsidR="00185EAF" w14:paraId="71EFFEA6" w14:textId="77777777">
        <w:trPr>
          <w:jc w:val="center"/>
        </w:trPr>
        <w:tc>
          <w:tcPr>
            <w:tcW w:w="1776" w:type="dxa"/>
            <w:vAlign w:val="center"/>
          </w:tcPr>
          <w:p w14:paraId="2FF85301" w14:textId="77777777" w:rsidR="00185EAF" w:rsidRDefault="00000000">
            <w:r>
              <w:rPr>
                <w:sz w:val="14"/>
              </w:rPr>
              <w:t>FR-002</w:t>
            </w:r>
          </w:p>
        </w:tc>
        <w:tc>
          <w:tcPr>
            <w:tcW w:w="1776" w:type="dxa"/>
            <w:vAlign w:val="center"/>
          </w:tcPr>
          <w:p w14:paraId="64952C85" w14:textId="77777777" w:rsidR="00185EAF" w:rsidRDefault="00000000">
            <w:r>
              <w:rPr>
                <w:sz w:val="14"/>
              </w:rPr>
              <w:t>Functional</w:t>
            </w:r>
          </w:p>
        </w:tc>
        <w:tc>
          <w:tcPr>
            <w:tcW w:w="1776" w:type="dxa"/>
            <w:vAlign w:val="center"/>
          </w:tcPr>
          <w:p w14:paraId="49D9DE61" w14:textId="77777777" w:rsidR="00185EAF" w:rsidRDefault="00000000">
            <w:r>
              <w:rPr>
                <w:sz w:val="14"/>
              </w:rPr>
              <w:t>The system shall allow authorized staff to update the status of hospital beds as Occupied, Cleaning, or Available.</w:t>
            </w:r>
          </w:p>
        </w:tc>
        <w:tc>
          <w:tcPr>
            <w:tcW w:w="1776" w:type="dxa"/>
            <w:vAlign w:val="center"/>
          </w:tcPr>
          <w:p w14:paraId="463516F0" w14:textId="77777777" w:rsidR="00185EAF" w:rsidRDefault="00000000">
            <w:r>
              <w:rPr>
                <w:sz w:val="14"/>
              </w:rPr>
              <w:t>High</w:t>
            </w:r>
          </w:p>
        </w:tc>
        <w:tc>
          <w:tcPr>
            <w:tcW w:w="1776" w:type="dxa"/>
            <w:vAlign w:val="center"/>
          </w:tcPr>
          <w:p w14:paraId="7DBDDE02" w14:textId="77777777" w:rsidR="00185EAF" w:rsidRDefault="00000000">
            <w:r>
              <w:rPr>
                <w:sz w:val="14"/>
              </w:rPr>
              <w:t>Pass: After an authorized user changes a bed status, the dashboard displays the new status. Fail: The old status remains displayed.</w:t>
            </w:r>
          </w:p>
        </w:tc>
        <w:tc>
          <w:tcPr>
            <w:tcW w:w="1776" w:type="dxa"/>
            <w:vAlign w:val="center"/>
          </w:tcPr>
          <w:p w14:paraId="77FAF759" w14:textId="77777777" w:rsidR="00185EAF" w:rsidRDefault="00000000">
            <w:r>
              <w:rPr>
                <w:sz w:val="14"/>
              </w:rPr>
              <w:t>Keeps bed availability information current for allocation decisions.</w:t>
            </w:r>
          </w:p>
        </w:tc>
      </w:tr>
      <w:tr w:rsidR="00185EAF" w14:paraId="5D97AF15" w14:textId="77777777">
        <w:trPr>
          <w:jc w:val="center"/>
        </w:trPr>
        <w:tc>
          <w:tcPr>
            <w:tcW w:w="1776" w:type="dxa"/>
            <w:vAlign w:val="center"/>
          </w:tcPr>
          <w:p w14:paraId="1F09271C" w14:textId="77777777" w:rsidR="00185EAF" w:rsidRDefault="00000000">
            <w:r>
              <w:rPr>
                <w:sz w:val="14"/>
              </w:rPr>
              <w:t>FR-003</w:t>
            </w:r>
          </w:p>
        </w:tc>
        <w:tc>
          <w:tcPr>
            <w:tcW w:w="1776" w:type="dxa"/>
            <w:vAlign w:val="center"/>
          </w:tcPr>
          <w:p w14:paraId="3D2E19F0" w14:textId="77777777" w:rsidR="00185EAF" w:rsidRDefault="00000000">
            <w:r>
              <w:rPr>
                <w:sz w:val="14"/>
              </w:rPr>
              <w:t>Functional</w:t>
            </w:r>
          </w:p>
        </w:tc>
        <w:tc>
          <w:tcPr>
            <w:tcW w:w="1776" w:type="dxa"/>
            <w:vAlign w:val="center"/>
          </w:tcPr>
          <w:p w14:paraId="2CA5F1F1" w14:textId="77777777" w:rsidR="00185EAF" w:rsidRDefault="00000000">
            <w:r>
              <w:rPr>
                <w:sz w:val="14"/>
              </w:rPr>
              <w:t>The system shall display the current occupancy and availability of beds for each hospital ward.</w:t>
            </w:r>
          </w:p>
        </w:tc>
        <w:tc>
          <w:tcPr>
            <w:tcW w:w="1776" w:type="dxa"/>
            <w:vAlign w:val="center"/>
          </w:tcPr>
          <w:p w14:paraId="753F77A6" w14:textId="77777777" w:rsidR="00185EAF" w:rsidRDefault="00000000">
            <w:r>
              <w:rPr>
                <w:sz w:val="14"/>
              </w:rPr>
              <w:t>High</w:t>
            </w:r>
          </w:p>
        </w:tc>
        <w:tc>
          <w:tcPr>
            <w:tcW w:w="1776" w:type="dxa"/>
            <w:vAlign w:val="center"/>
          </w:tcPr>
          <w:p w14:paraId="1EDE17FD" w14:textId="77777777" w:rsidR="00185EAF" w:rsidRDefault="00000000">
            <w:r>
              <w:rPr>
                <w:sz w:val="14"/>
              </w:rPr>
              <w:t>Pass: The dashboard shows the current occupied and available beds for each ward. Fail: A ward's displayed status does not reflect its recorded bed status.</w:t>
            </w:r>
          </w:p>
        </w:tc>
        <w:tc>
          <w:tcPr>
            <w:tcW w:w="1776" w:type="dxa"/>
            <w:vAlign w:val="center"/>
          </w:tcPr>
          <w:p w14:paraId="494B01FA" w14:textId="77777777" w:rsidR="00185EAF" w:rsidRDefault="00000000">
            <w:r>
              <w:rPr>
                <w:sz w:val="14"/>
              </w:rPr>
              <w:t>Provides visibility of real-time ward capacity.</w:t>
            </w:r>
          </w:p>
        </w:tc>
      </w:tr>
      <w:tr w:rsidR="00185EAF" w14:paraId="2A321C76" w14:textId="77777777">
        <w:trPr>
          <w:jc w:val="center"/>
        </w:trPr>
        <w:tc>
          <w:tcPr>
            <w:tcW w:w="1776" w:type="dxa"/>
            <w:vAlign w:val="center"/>
          </w:tcPr>
          <w:p w14:paraId="1F249B9D" w14:textId="77777777" w:rsidR="00185EAF" w:rsidRDefault="00000000">
            <w:r>
              <w:rPr>
                <w:sz w:val="14"/>
              </w:rPr>
              <w:t>FR-004</w:t>
            </w:r>
          </w:p>
        </w:tc>
        <w:tc>
          <w:tcPr>
            <w:tcW w:w="1776" w:type="dxa"/>
            <w:vAlign w:val="center"/>
          </w:tcPr>
          <w:p w14:paraId="5A72877D" w14:textId="77777777" w:rsidR="00185EAF" w:rsidRDefault="00000000">
            <w:r>
              <w:rPr>
                <w:sz w:val="14"/>
              </w:rPr>
              <w:t>Functional</w:t>
            </w:r>
          </w:p>
        </w:tc>
        <w:tc>
          <w:tcPr>
            <w:tcW w:w="1776" w:type="dxa"/>
            <w:vAlign w:val="center"/>
          </w:tcPr>
          <w:p w14:paraId="76C49BC0" w14:textId="77777777" w:rsidR="00185EAF" w:rsidRDefault="00000000">
            <w:r>
              <w:rPr>
                <w:sz w:val="14"/>
              </w:rPr>
              <w:t>The system shall allow authorized staff to initiate an ICU transfer request for a patient requiring critical care.</w:t>
            </w:r>
          </w:p>
        </w:tc>
        <w:tc>
          <w:tcPr>
            <w:tcW w:w="1776" w:type="dxa"/>
            <w:vAlign w:val="center"/>
          </w:tcPr>
          <w:p w14:paraId="6F9810AE" w14:textId="77777777" w:rsidR="00185EAF" w:rsidRDefault="00000000">
            <w:r>
              <w:rPr>
                <w:sz w:val="14"/>
              </w:rPr>
              <w:t>High</w:t>
            </w:r>
          </w:p>
        </w:tc>
        <w:tc>
          <w:tcPr>
            <w:tcW w:w="1776" w:type="dxa"/>
            <w:vAlign w:val="center"/>
          </w:tcPr>
          <w:p w14:paraId="37C4CDD6" w14:textId="77777777" w:rsidR="00185EAF" w:rsidRDefault="00000000">
            <w:r>
              <w:rPr>
                <w:sz w:val="14"/>
              </w:rPr>
              <w:t>Pass: A valid ICU transfer request is created and appears in the ICU transfer queue with the patient's triage priority. Fail: The request is created without entering the queue.</w:t>
            </w:r>
          </w:p>
        </w:tc>
        <w:tc>
          <w:tcPr>
            <w:tcW w:w="1776" w:type="dxa"/>
            <w:vAlign w:val="center"/>
          </w:tcPr>
          <w:p w14:paraId="14195081" w14:textId="77777777" w:rsidR="00185EAF" w:rsidRDefault="00000000">
            <w:r>
              <w:rPr>
                <w:sz w:val="14"/>
              </w:rPr>
              <w:t>Supports timely prioritization of patients requiring ICU care.</w:t>
            </w:r>
          </w:p>
        </w:tc>
      </w:tr>
      <w:tr w:rsidR="00185EAF" w14:paraId="353C9752" w14:textId="77777777">
        <w:trPr>
          <w:jc w:val="center"/>
        </w:trPr>
        <w:tc>
          <w:tcPr>
            <w:tcW w:w="1776" w:type="dxa"/>
            <w:vAlign w:val="center"/>
          </w:tcPr>
          <w:p w14:paraId="5F7AAC2A" w14:textId="77777777" w:rsidR="00185EAF" w:rsidRDefault="00000000">
            <w:r>
              <w:rPr>
                <w:sz w:val="14"/>
              </w:rPr>
              <w:t>FR-005</w:t>
            </w:r>
          </w:p>
        </w:tc>
        <w:tc>
          <w:tcPr>
            <w:tcW w:w="1776" w:type="dxa"/>
            <w:vAlign w:val="center"/>
          </w:tcPr>
          <w:p w14:paraId="002BA42C" w14:textId="77777777" w:rsidR="00185EAF" w:rsidRDefault="00000000">
            <w:r>
              <w:rPr>
                <w:sz w:val="14"/>
              </w:rPr>
              <w:t>Functional</w:t>
            </w:r>
          </w:p>
        </w:tc>
        <w:tc>
          <w:tcPr>
            <w:tcW w:w="1776" w:type="dxa"/>
            <w:vAlign w:val="center"/>
          </w:tcPr>
          <w:p w14:paraId="2545E874" w14:textId="77777777" w:rsidR="00185EAF" w:rsidRDefault="00000000">
            <w:r>
              <w:rPr>
                <w:sz w:val="14"/>
              </w:rPr>
              <w:t>The system shall allow authorized staff to initiate and track an ambulance transfer request to another healthcare facility.</w:t>
            </w:r>
          </w:p>
        </w:tc>
        <w:tc>
          <w:tcPr>
            <w:tcW w:w="1776" w:type="dxa"/>
            <w:vAlign w:val="center"/>
          </w:tcPr>
          <w:p w14:paraId="05F37406" w14:textId="77777777" w:rsidR="00185EAF" w:rsidRDefault="00000000">
            <w:r>
              <w:rPr>
                <w:sz w:val="14"/>
              </w:rPr>
              <w:t>Medium</w:t>
            </w:r>
          </w:p>
        </w:tc>
        <w:tc>
          <w:tcPr>
            <w:tcW w:w="1776" w:type="dxa"/>
            <w:vAlign w:val="center"/>
          </w:tcPr>
          <w:p w14:paraId="67B6CFC9" w14:textId="77777777" w:rsidR="00185EAF" w:rsidRDefault="00000000">
            <w:r>
              <w:rPr>
                <w:sz w:val="14"/>
              </w:rPr>
              <w:t>Pass: After a transfer is initiated, the dashboard displays the destination facility and current transfer status. Fail: The initiated transfer cannot be tracked.</w:t>
            </w:r>
          </w:p>
        </w:tc>
        <w:tc>
          <w:tcPr>
            <w:tcW w:w="1776" w:type="dxa"/>
            <w:vAlign w:val="center"/>
          </w:tcPr>
          <w:p w14:paraId="6B4E4867" w14:textId="77777777" w:rsidR="00185EAF" w:rsidRDefault="00000000">
            <w:r>
              <w:rPr>
                <w:sz w:val="14"/>
              </w:rPr>
              <w:t>Supports inter-facility ambulance transfer workflows.</w:t>
            </w:r>
          </w:p>
        </w:tc>
      </w:tr>
      <w:tr w:rsidR="00185EAF" w14:paraId="0D4A69A7" w14:textId="77777777">
        <w:trPr>
          <w:jc w:val="center"/>
        </w:trPr>
        <w:tc>
          <w:tcPr>
            <w:tcW w:w="1776" w:type="dxa"/>
            <w:vAlign w:val="center"/>
          </w:tcPr>
          <w:p w14:paraId="70860106" w14:textId="77777777" w:rsidR="00185EAF" w:rsidRDefault="00000000">
            <w:r>
              <w:rPr>
                <w:sz w:val="14"/>
              </w:rPr>
              <w:t>NFR-001</w:t>
            </w:r>
          </w:p>
        </w:tc>
        <w:tc>
          <w:tcPr>
            <w:tcW w:w="1776" w:type="dxa"/>
            <w:vAlign w:val="center"/>
          </w:tcPr>
          <w:p w14:paraId="5FE23405" w14:textId="77777777" w:rsidR="00185EAF" w:rsidRDefault="00000000">
            <w:r>
              <w:rPr>
                <w:sz w:val="14"/>
              </w:rPr>
              <w:t>Nonfunctional</w:t>
            </w:r>
          </w:p>
        </w:tc>
        <w:tc>
          <w:tcPr>
            <w:tcW w:w="1776" w:type="dxa"/>
            <w:vAlign w:val="center"/>
          </w:tcPr>
          <w:p w14:paraId="03F292F0" w14:textId="77777777" w:rsidR="00185EAF" w:rsidRDefault="00000000">
            <w:r>
              <w:rPr>
                <w:sz w:val="14"/>
              </w:rPr>
              <w:t>Bed status transitions (Occupied, Cleaning, Available) must propagate to all connected ER dashboard clients in under 1 second via WebSockets.</w:t>
            </w:r>
          </w:p>
        </w:tc>
        <w:tc>
          <w:tcPr>
            <w:tcW w:w="1776" w:type="dxa"/>
            <w:vAlign w:val="center"/>
          </w:tcPr>
          <w:p w14:paraId="0BFBC2FA" w14:textId="77777777" w:rsidR="00185EAF" w:rsidRDefault="00000000">
            <w:r>
              <w:rPr>
                <w:sz w:val="14"/>
              </w:rPr>
              <w:t>High</w:t>
            </w:r>
          </w:p>
        </w:tc>
        <w:tc>
          <w:tcPr>
            <w:tcW w:w="1776" w:type="dxa"/>
            <w:vAlign w:val="center"/>
          </w:tcPr>
          <w:p w14:paraId="5473B6BA" w14:textId="77777777" w:rsidR="00185EAF" w:rsidRDefault="00000000">
            <w:r>
              <w:rPr>
                <w:sz w:val="14"/>
              </w:rPr>
              <w:t>Pass: Benchmarking under simulated peak load confirms that bed-status updates reach connected clients in under 1 second while meeting the specified security standards. Fail: The target latency is exceeded.</w:t>
            </w:r>
          </w:p>
        </w:tc>
        <w:tc>
          <w:tcPr>
            <w:tcW w:w="1776" w:type="dxa"/>
            <w:vAlign w:val="center"/>
          </w:tcPr>
          <w:p w14:paraId="7635E977" w14:textId="77777777" w:rsidR="00185EAF" w:rsidRDefault="00000000">
            <w:r>
              <w:rPr>
                <w:sz w:val="14"/>
              </w:rPr>
              <w:t>Ensures timely visibility of bed-status changes during emergencies.</w:t>
            </w:r>
          </w:p>
        </w:tc>
      </w:tr>
      <w:tr w:rsidR="00185EAF" w14:paraId="22806D69" w14:textId="77777777">
        <w:trPr>
          <w:jc w:val="center"/>
        </w:trPr>
        <w:tc>
          <w:tcPr>
            <w:tcW w:w="1776" w:type="dxa"/>
            <w:vAlign w:val="center"/>
          </w:tcPr>
          <w:p w14:paraId="7AC3E309" w14:textId="77777777" w:rsidR="00185EAF" w:rsidRDefault="00000000">
            <w:r>
              <w:rPr>
                <w:sz w:val="14"/>
              </w:rPr>
              <w:t>NFR-002</w:t>
            </w:r>
          </w:p>
        </w:tc>
        <w:tc>
          <w:tcPr>
            <w:tcW w:w="1776" w:type="dxa"/>
            <w:vAlign w:val="center"/>
          </w:tcPr>
          <w:p w14:paraId="47E9D963" w14:textId="77777777" w:rsidR="00185EAF" w:rsidRDefault="00000000">
            <w:r>
              <w:rPr>
                <w:sz w:val="14"/>
              </w:rPr>
              <w:t>Nonfunctional</w:t>
            </w:r>
          </w:p>
        </w:tc>
        <w:tc>
          <w:tcPr>
            <w:tcW w:w="1776" w:type="dxa"/>
            <w:vAlign w:val="center"/>
          </w:tcPr>
          <w:p w14:paraId="71459463" w14:textId="77777777" w:rsidR="00185EAF" w:rsidRDefault="00000000">
            <w:r>
              <w:rPr>
                <w:sz w:val="14"/>
              </w:rPr>
              <w:t>The system shall require authenticated access before allowing users to view or modify patient bed-allocation information.</w:t>
            </w:r>
          </w:p>
        </w:tc>
        <w:tc>
          <w:tcPr>
            <w:tcW w:w="1776" w:type="dxa"/>
            <w:vAlign w:val="center"/>
          </w:tcPr>
          <w:p w14:paraId="155A899C" w14:textId="77777777" w:rsidR="00185EAF" w:rsidRDefault="00000000">
            <w:r>
              <w:rPr>
                <w:sz w:val="14"/>
              </w:rPr>
              <w:t>High</w:t>
            </w:r>
          </w:p>
        </w:tc>
        <w:tc>
          <w:tcPr>
            <w:tcW w:w="1776" w:type="dxa"/>
            <w:vAlign w:val="center"/>
          </w:tcPr>
          <w:p w14:paraId="4D5DF206" w14:textId="77777777" w:rsidR="00185EAF" w:rsidRDefault="00000000">
            <w:r>
              <w:rPr>
                <w:sz w:val="14"/>
              </w:rPr>
              <w:t>Pass: An unauthenticated user attempting to access patient or bed-allocation information is denied access. Fail: Unauthenticated access is permitted.</w:t>
            </w:r>
          </w:p>
        </w:tc>
        <w:tc>
          <w:tcPr>
            <w:tcW w:w="1776" w:type="dxa"/>
            <w:vAlign w:val="center"/>
          </w:tcPr>
          <w:p w14:paraId="281AAD8B" w14:textId="77777777" w:rsidR="00185EAF" w:rsidRDefault="00000000">
            <w:r>
              <w:rPr>
                <w:sz w:val="14"/>
              </w:rPr>
              <w:t>Protects sensitive patient and hospital allocation information.</w:t>
            </w:r>
          </w:p>
        </w:tc>
      </w:tr>
    </w:tbl>
    <w:p w14:paraId="33F22CA9" w14:textId="77777777" w:rsidR="00185EAF" w:rsidRDefault="00000000">
      <w:r>
        <w:br w:type="page"/>
      </w:r>
    </w:p>
    <w:p w14:paraId="6CA82F3A" w14:textId="77777777" w:rsidR="00185EAF" w:rsidRDefault="00000000">
      <w:pPr>
        <w:spacing w:before="100" w:after="60"/>
      </w:pPr>
      <w:r>
        <w:rPr>
          <w:b/>
          <w:sz w:val="22"/>
        </w:rPr>
        <w:lastRenderedPageBreak/>
        <w:t>2. UML Use-Case Model</w:t>
      </w:r>
    </w:p>
    <w:p w14:paraId="0B28AA20" w14:textId="77777777" w:rsidR="00185EAF" w:rsidRDefault="00000000">
      <w:pPr>
        <w:spacing w:after="60"/>
      </w:pPr>
      <w:r>
        <w:rPr>
          <w:b/>
        </w:rPr>
        <w:t xml:space="preserve">Actors: </w:t>
      </w:r>
      <w:r>
        <w:t>Triage Nurse; Hospital Administrator; Ambulance Service</w:t>
      </w:r>
    </w:p>
    <w:p w14:paraId="32135063" w14:textId="77777777" w:rsidR="00185EAF" w:rsidRDefault="00000000">
      <w:pPr>
        <w:spacing w:after="60"/>
      </w:pPr>
      <w:r>
        <w:rPr>
          <w:b/>
        </w:rPr>
        <w:t xml:space="preserve">Primary Use Cases: </w:t>
      </w:r>
      <w:r>
        <w:t>UC-01 Compute Triage Severity; UC-02 View Bed Availability; UC-03 Update Bed Status; UC-04 Prioritize ICU Transfer; UC-05 Initiate Ambulance Transfer; UC-06 Track Ambulance Transfer; UC-07 Escalate Transfer</w:t>
      </w:r>
    </w:p>
    <w:p w14:paraId="29FFB9BD" w14:textId="77777777" w:rsidR="00185EAF" w:rsidRDefault="00000000">
      <w:pPr>
        <w:spacing w:after="60"/>
      </w:pPr>
      <w:r>
        <w:rPr>
          <w:b/>
        </w:rPr>
        <w:t xml:space="preserve">Relationships: </w:t>
      </w:r>
      <w:r>
        <w:t>UC-04 Prioritize ICU Transfer «include» UC-01 Compute Triage Severity; UC-07 Escalate Transfer «extend» UC-05 Initiate Ambulance Transfer.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185EAF" w14:paraId="6827A2FD" w14:textId="77777777">
        <w:trPr>
          <w:jc w:val="center"/>
        </w:trPr>
        <w:tc>
          <w:tcPr>
            <w:tcW w:w="3552" w:type="dxa"/>
            <w:vAlign w:val="center"/>
          </w:tcPr>
          <w:p w14:paraId="52853DFB" w14:textId="77777777" w:rsidR="00185EAF" w:rsidRDefault="00000000">
            <w:r>
              <w:rPr>
                <w:b/>
              </w:rPr>
              <w:t>ACTORS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Triage Nurse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Hospital Administrator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Ambulance Service</w:t>
            </w:r>
          </w:p>
        </w:tc>
        <w:tc>
          <w:tcPr>
            <w:tcW w:w="3552" w:type="dxa"/>
            <w:vAlign w:val="center"/>
          </w:tcPr>
          <w:p w14:paraId="5CA7BA79" w14:textId="77777777" w:rsidR="00185EAF" w:rsidRDefault="00000000">
            <w:r>
              <w:rPr>
                <w:b/>
              </w:rPr>
              <w:t>HOSPITAL BED &amp; ICU ALLOCATION DASHBOARD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( System Boundary )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UC-01 Compute Triage Severity</w:t>
            </w:r>
            <w:r>
              <w:rPr>
                <w:b/>
              </w:rPr>
              <w:br/>
              <w:t>UC-02 View Bed Availability</w:t>
            </w:r>
            <w:r>
              <w:rPr>
                <w:b/>
              </w:rPr>
              <w:br/>
              <w:t>UC-03 Update Bed Status</w:t>
            </w:r>
            <w:r>
              <w:rPr>
                <w:b/>
              </w:rPr>
              <w:br/>
              <w:t>UC-04 Prioritize ICU Transfer</w:t>
            </w:r>
            <w:r>
              <w:rPr>
                <w:b/>
              </w:rPr>
              <w:br/>
              <w:t>UC-05 Initiate Ambulance Transfer</w:t>
            </w:r>
            <w:r>
              <w:rPr>
                <w:b/>
              </w:rPr>
              <w:br/>
              <w:t>UC-06 Track Ambulance Transfer</w:t>
            </w:r>
            <w:r>
              <w:rPr>
                <w:b/>
              </w:rPr>
              <w:br/>
              <w:t>UC-07 Escalate Transfer</w:t>
            </w:r>
          </w:p>
        </w:tc>
        <w:tc>
          <w:tcPr>
            <w:tcW w:w="3552" w:type="dxa"/>
            <w:vAlign w:val="center"/>
          </w:tcPr>
          <w:p w14:paraId="29A98A34" w14:textId="77777777" w:rsidR="00185EAF" w:rsidRDefault="00000000">
            <w:r>
              <w:rPr>
                <w:b/>
              </w:rPr>
              <w:t>RELATIONSHIPS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UC-04 ── «include» ──&gt; UC-01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UC-07 ── «extend» ──&gt; UC-05</w:t>
            </w:r>
          </w:p>
        </w:tc>
      </w:tr>
    </w:tbl>
    <w:p w14:paraId="18F5782A" w14:textId="77777777" w:rsidR="006E1F27" w:rsidRDefault="006E1F27"/>
    <w:p w14:paraId="6E1956D9" w14:textId="1DF13C83" w:rsidR="00185EAF" w:rsidRDefault="006E1F27">
      <w:r w:rsidRPr="006E1F27">
        <w:drawing>
          <wp:inline distT="0" distB="0" distL="0" distR="0" wp14:anchorId="23DD2886" wp14:editId="766864D5">
            <wp:extent cx="6766560" cy="5900420"/>
            <wp:effectExtent l="0" t="0" r="0" b="5080"/>
            <wp:docPr id="16225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13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F27">
        <w:t xml:space="preserve"> </w:t>
      </w:r>
      <w:r w:rsidR="00000000">
        <w:br w:type="page"/>
      </w:r>
    </w:p>
    <w:p w14:paraId="5D25C488" w14:textId="77777777" w:rsidR="00185EAF" w:rsidRDefault="00000000">
      <w:pPr>
        <w:spacing w:before="100" w:after="60"/>
      </w:pPr>
      <w:r>
        <w:rPr>
          <w:b/>
          <w:sz w:val="22"/>
        </w:rPr>
        <w:lastRenderedPageBreak/>
        <w:t>3. Use-Case Flow Specification</w:t>
      </w:r>
    </w:p>
    <w:p w14:paraId="0CF17F6F" w14:textId="77777777" w:rsidR="00185EAF" w:rsidRDefault="00000000">
      <w:pPr>
        <w:spacing w:after="40"/>
      </w:pPr>
      <w:r>
        <w:rPr>
          <w:b/>
        </w:rPr>
        <w:t xml:space="preserve">Use Case: </w:t>
      </w:r>
      <w:r>
        <w:t>UC-04 — Prioritize ICU Transfer</w:t>
      </w:r>
    </w:p>
    <w:p w14:paraId="27B279A0" w14:textId="77777777" w:rsidR="00185EAF" w:rsidRDefault="00000000">
      <w:pPr>
        <w:spacing w:after="40"/>
      </w:pPr>
      <w:r>
        <w:rPr>
          <w:b/>
        </w:rPr>
        <w:t xml:space="preserve">Primary Actor: </w:t>
      </w:r>
      <w:r>
        <w:t>Triage Nurse</w:t>
      </w:r>
    </w:p>
    <w:p w14:paraId="04F0C0BA" w14:textId="77777777" w:rsidR="00185EAF" w:rsidRDefault="00000000">
      <w:pPr>
        <w:spacing w:before="100" w:after="60"/>
      </w:pPr>
      <w:r>
        <w:rPr>
          <w:b/>
          <w:sz w:val="20"/>
        </w:rPr>
        <w:t>Preconditions</w:t>
      </w:r>
    </w:p>
    <w:p w14:paraId="231E4BA1" w14:textId="77777777" w:rsidR="00185EAF" w:rsidRDefault="00000000">
      <w:pPr>
        <w:ind w:left="259"/>
      </w:pPr>
      <w:r>
        <w:t>The Triage Nurse is authenticated.</w:t>
      </w:r>
    </w:p>
    <w:p w14:paraId="5C4831D5" w14:textId="77777777" w:rsidR="00185EAF" w:rsidRDefault="00000000">
      <w:pPr>
        <w:ind w:left="259"/>
      </w:pPr>
      <w:r>
        <w:t>The patient's intake information and required vital information are recorded.</w:t>
      </w:r>
    </w:p>
    <w:p w14:paraId="58ACAA1E" w14:textId="77777777" w:rsidR="00185EAF" w:rsidRDefault="00000000">
      <w:pPr>
        <w:ind w:left="259"/>
      </w:pPr>
      <w:r>
        <w:t>Current bed/ICU allocation information is available to the system.</w:t>
      </w:r>
    </w:p>
    <w:p w14:paraId="730736C2" w14:textId="77777777" w:rsidR="00185EAF" w:rsidRDefault="00000000">
      <w:pPr>
        <w:spacing w:before="100" w:after="60"/>
      </w:pPr>
      <w:r>
        <w:rPr>
          <w:b/>
          <w:sz w:val="20"/>
        </w:rPr>
        <w:t>Main Success Scenario</w:t>
      </w:r>
    </w:p>
    <w:p w14:paraId="76CCA5F6" w14:textId="77777777" w:rsidR="00185EAF" w:rsidRDefault="00000000">
      <w:pPr>
        <w:ind w:left="259" w:hanging="259"/>
      </w:pPr>
      <w:r>
        <w:rPr>
          <w:b/>
        </w:rPr>
        <w:t xml:space="preserve">1. </w:t>
      </w:r>
      <w:r>
        <w:t>Triage Nurse selects the ICU transfer prioritization function.</w:t>
      </w:r>
    </w:p>
    <w:p w14:paraId="2407C761" w14:textId="77777777" w:rsidR="00185EAF" w:rsidRDefault="00000000">
      <w:pPr>
        <w:ind w:left="259" w:hanging="259"/>
      </w:pPr>
      <w:r>
        <w:rPr>
          <w:b/>
        </w:rPr>
        <w:t xml:space="preserve">2. </w:t>
      </w:r>
      <w:r>
        <w:t>System retrieves the patient's recorded intake vitals.</w:t>
      </w:r>
    </w:p>
    <w:p w14:paraId="59789533" w14:textId="77777777" w:rsidR="00185EAF" w:rsidRDefault="00000000">
      <w:pPr>
        <w:ind w:left="259" w:hanging="259"/>
      </w:pPr>
      <w:r>
        <w:rPr>
          <w:b/>
        </w:rPr>
        <w:t xml:space="preserve">3. </w:t>
      </w:r>
      <w:r>
        <w:t>System computes the patient's triage severity score.</w:t>
      </w:r>
    </w:p>
    <w:p w14:paraId="0200B1E1" w14:textId="77777777" w:rsidR="00185EAF" w:rsidRDefault="00000000">
      <w:pPr>
        <w:ind w:left="259" w:hanging="259"/>
      </w:pPr>
      <w:r>
        <w:rPr>
          <w:b/>
        </w:rPr>
        <w:t xml:space="preserve">4. </w:t>
      </w:r>
      <w:r>
        <w:t>System checks the current ICU/bed allocation information.</w:t>
      </w:r>
    </w:p>
    <w:p w14:paraId="6FB4AAE0" w14:textId="77777777" w:rsidR="00185EAF" w:rsidRDefault="00000000">
      <w:pPr>
        <w:ind w:left="259" w:hanging="259"/>
      </w:pPr>
      <w:r>
        <w:rPr>
          <w:b/>
        </w:rPr>
        <w:t xml:space="preserve">5. </w:t>
      </w:r>
      <w:r>
        <w:t>System places the patient in the ICU transfer priority queue according to severity.</w:t>
      </w:r>
    </w:p>
    <w:p w14:paraId="010C3EAE" w14:textId="77777777" w:rsidR="00185EAF" w:rsidRDefault="00000000">
      <w:pPr>
        <w:ind w:left="259" w:hanging="259"/>
      </w:pPr>
      <w:r>
        <w:rPr>
          <w:b/>
        </w:rPr>
        <w:t xml:space="preserve">6. </w:t>
      </w:r>
      <w:r>
        <w:t>System displays the updated priority order to the Triage Nurse.</w:t>
      </w:r>
    </w:p>
    <w:p w14:paraId="4DCD4199" w14:textId="77777777" w:rsidR="00185EAF" w:rsidRDefault="00000000">
      <w:pPr>
        <w:ind w:left="259" w:hanging="259"/>
      </w:pPr>
      <w:r>
        <w:rPr>
          <w:b/>
        </w:rPr>
        <w:t xml:space="preserve">7. </w:t>
      </w:r>
      <w:r>
        <w:t>Use case ends successfully.</w:t>
      </w:r>
    </w:p>
    <w:p w14:paraId="565A60C0" w14:textId="77777777" w:rsidR="00185EAF" w:rsidRDefault="00000000">
      <w:pPr>
        <w:spacing w:before="100" w:after="60"/>
      </w:pPr>
      <w:r>
        <w:rPr>
          <w:b/>
          <w:sz w:val="20"/>
        </w:rPr>
        <w:t>Alternate Flow — Missing or Invalid Vital Information</w:t>
      </w:r>
    </w:p>
    <w:p w14:paraId="643E86B5" w14:textId="77777777" w:rsidR="00185EAF" w:rsidRDefault="00000000">
      <w:pPr>
        <w:ind w:left="259" w:hanging="259"/>
      </w:pPr>
      <w:r>
        <w:t>3a. System detects that required vital information is missing or invalid.</w:t>
      </w:r>
    </w:p>
    <w:p w14:paraId="4DC2A93E" w14:textId="77777777" w:rsidR="00185EAF" w:rsidRDefault="00000000">
      <w:pPr>
        <w:ind w:left="259" w:hanging="259"/>
      </w:pPr>
      <w:r>
        <w:t>3a1. System displays an error message identifying the missing or invalid information.</w:t>
      </w:r>
    </w:p>
    <w:p w14:paraId="3FE3810C" w14:textId="77777777" w:rsidR="00185EAF" w:rsidRDefault="00000000">
      <w:pPr>
        <w:ind w:left="259" w:hanging="259"/>
      </w:pPr>
      <w:r>
        <w:t>3a2. System prompts the Triage Nurse to enter or correct the information.</w:t>
      </w:r>
    </w:p>
    <w:p w14:paraId="15DA74D1" w14:textId="77777777" w:rsidR="00185EAF" w:rsidRDefault="00000000">
      <w:pPr>
        <w:ind w:left="259" w:hanging="259"/>
      </w:pPr>
      <w:r>
        <w:t>3a3. Triage Nurse provides valid information.</w:t>
      </w:r>
    </w:p>
    <w:p w14:paraId="78C02607" w14:textId="77777777" w:rsidR="00185EAF" w:rsidRDefault="00000000">
      <w:pPr>
        <w:ind w:left="259" w:hanging="259"/>
      </w:pPr>
      <w:r>
        <w:t>3a4. System recomputes the triage severity score.</w:t>
      </w:r>
    </w:p>
    <w:p w14:paraId="7E7FCBE8" w14:textId="77777777" w:rsidR="00185EAF" w:rsidRDefault="00000000">
      <w:pPr>
        <w:ind w:left="259" w:hanging="259"/>
      </w:pPr>
      <w:r>
        <w:t>3a5. The main flow resumes at Step 4.</w:t>
      </w:r>
    </w:p>
    <w:p w14:paraId="07BE7CBE" w14:textId="77777777" w:rsidR="00185EAF" w:rsidRDefault="00000000">
      <w:pPr>
        <w:spacing w:before="100" w:after="60"/>
      </w:pPr>
      <w:r>
        <w:rPr>
          <w:b/>
          <w:sz w:val="20"/>
        </w:rPr>
        <w:t>Postconditions</w:t>
      </w:r>
    </w:p>
    <w:p w14:paraId="31C4496F" w14:textId="77777777" w:rsidR="00185EAF" w:rsidRDefault="00000000">
      <w:pPr>
        <w:ind w:left="259"/>
      </w:pPr>
      <w:r>
        <w:t>The patient's triage severity score has been computed.</w:t>
      </w:r>
    </w:p>
    <w:p w14:paraId="5241FAF2" w14:textId="77777777" w:rsidR="00185EAF" w:rsidRDefault="00000000">
      <w:pPr>
        <w:ind w:left="259"/>
      </w:pPr>
      <w:r>
        <w:t>The ICU transfer priority queue has been updated.</w:t>
      </w:r>
    </w:p>
    <w:p w14:paraId="4844E4AA" w14:textId="77777777" w:rsidR="00185EAF" w:rsidRDefault="00000000">
      <w:pPr>
        <w:ind w:left="259"/>
      </w:pPr>
      <w:r>
        <w:t>The Triage Nurse can view the patient's position in the priority queue.</w:t>
      </w:r>
    </w:p>
    <w:sectPr w:rsidR="00185EAF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D4CC" w14:textId="77777777" w:rsidR="003076A6" w:rsidRDefault="003076A6">
      <w:pPr>
        <w:spacing w:after="0" w:line="240" w:lineRule="auto"/>
      </w:pPr>
      <w:r>
        <w:separator/>
      </w:r>
    </w:p>
  </w:endnote>
  <w:endnote w:type="continuationSeparator" w:id="0">
    <w:p w14:paraId="1FB1CB12" w14:textId="77777777" w:rsidR="003076A6" w:rsidRDefault="00307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58B4" w14:textId="76C058C2" w:rsidR="00185EAF" w:rsidRDefault="00185E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4621" w14:textId="77777777" w:rsidR="003076A6" w:rsidRDefault="003076A6">
      <w:pPr>
        <w:spacing w:after="0" w:line="240" w:lineRule="auto"/>
      </w:pPr>
      <w:r>
        <w:separator/>
      </w:r>
    </w:p>
  </w:footnote>
  <w:footnote w:type="continuationSeparator" w:id="0">
    <w:p w14:paraId="55FCC8FD" w14:textId="77777777" w:rsidR="003076A6" w:rsidRDefault="00307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827963">
    <w:abstractNumId w:val="8"/>
  </w:num>
  <w:num w:numId="2" w16cid:durableId="706292270">
    <w:abstractNumId w:val="6"/>
  </w:num>
  <w:num w:numId="3" w16cid:durableId="618680670">
    <w:abstractNumId w:val="5"/>
  </w:num>
  <w:num w:numId="4" w16cid:durableId="604384145">
    <w:abstractNumId w:val="4"/>
  </w:num>
  <w:num w:numId="5" w16cid:durableId="114953427">
    <w:abstractNumId w:val="7"/>
  </w:num>
  <w:num w:numId="6" w16cid:durableId="2120905881">
    <w:abstractNumId w:val="3"/>
  </w:num>
  <w:num w:numId="7" w16cid:durableId="211424260">
    <w:abstractNumId w:val="2"/>
  </w:num>
  <w:num w:numId="8" w16cid:durableId="1594507024">
    <w:abstractNumId w:val="1"/>
  </w:num>
  <w:num w:numId="9" w16cid:durableId="81691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EAF"/>
    <w:rsid w:val="0029639D"/>
    <w:rsid w:val="003076A6"/>
    <w:rsid w:val="00326F90"/>
    <w:rsid w:val="006E1F27"/>
    <w:rsid w:val="00704E13"/>
    <w:rsid w:val="00AA1D8D"/>
    <w:rsid w:val="00B47730"/>
    <w:rsid w:val="00C509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24B84"/>
  <w14:defaultImageDpi w14:val="300"/>
  <w15:docId w15:val="{D5CEBBE6-DE10-47CE-8727-FAC761DC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Kiran</cp:lastModifiedBy>
  <cp:revision>2</cp:revision>
  <dcterms:created xsi:type="dcterms:W3CDTF">2013-12-23T23:15:00Z</dcterms:created>
  <dcterms:modified xsi:type="dcterms:W3CDTF">2026-08-27T07:34:00Z</dcterms:modified>
  <cp:category/>
</cp:coreProperties>
</file>