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DEE4" w14:textId="45287869" w:rsidR="005624FB" w:rsidRPr="000041BF" w:rsidRDefault="005624FB" w:rsidP="005624FB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color w:val="000000" w:themeColor="text1"/>
        </w:rPr>
      </w:pPr>
      <w:r w:rsidRPr="000041BF">
        <w:rPr>
          <w:rFonts w:eastAsia="ArialMT" w:cstheme="minorHAnsi"/>
          <w:color w:val="000000" w:themeColor="text1"/>
        </w:rPr>
        <w:t xml:space="preserve">This paper aims to </w:t>
      </w:r>
      <w:r w:rsidRPr="000041BF">
        <w:rPr>
          <w:rFonts w:eastAsia="ArialMT" w:cstheme="minorHAnsi"/>
          <w:color w:val="000000" w:themeColor="text1"/>
        </w:rPr>
        <w:t>develop</w:t>
      </w:r>
      <w:r w:rsidRPr="000041BF">
        <w:rPr>
          <w:rFonts w:eastAsia="ArialMT" w:cstheme="minorHAnsi"/>
          <w:color w:val="000000" w:themeColor="text1"/>
        </w:rPr>
        <w:t xml:space="preserve"> </w:t>
      </w:r>
      <w:r w:rsidRPr="000041BF">
        <w:rPr>
          <w:rFonts w:eastAsia="ArialMT" w:cstheme="minorHAnsi"/>
          <w:color w:val="000000" w:themeColor="text1"/>
        </w:rPr>
        <w:t>the implicit MAML (iMAML) algorithm,</w:t>
      </w:r>
      <w:r w:rsidRPr="000041BF">
        <w:rPr>
          <w:rFonts w:eastAsia="ArialMT" w:cstheme="minorHAnsi"/>
          <w:color w:val="000000" w:themeColor="text1"/>
        </w:rPr>
        <w:t xml:space="preserve"> </w:t>
      </w:r>
      <w:r w:rsidRPr="000041BF">
        <w:rPr>
          <w:rFonts w:eastAsia="ArialMT" w:cstheme="minorHAnsi"/>
          <w:color w:val="000000" w:themeColor="text1"/>
        </w:rPr>
        <w:t>an approach for optimization-based meta-learning with deep neural networks that removes the need</w:t>
      </w:r>
      <w:r w:rsidR="00776A29" w:rsidRPr="000041BF">
        <w:rPr>
          <w:rFonts w:eastAsia="ArialMT" w:cstheme="minorHAnsi"/>
          <w:color w:val="000000" w:themeColor="text1"/>
        </w:rPr>
        <w:t xml:space="preserve"> </w:t>
      </w:r>
      <w:r w:rsidRPr="000041BF">
        <w:rPr>
          <w:rFonts w:eastAsia="ArialMT" w:cstheme="minorHAnsi"/>
          <w:color w:val="000000" w:themeColor="text1"/>
        </w:rPr>
        <w:t xml:space="preserve">for differentiating through the optimization path. </w:t>
      </w:r>
      <w:r w:rsidR="00776A29" w:rsidRPr="000041BF">
        <w:rPr>
          <w:rFonts w:eastAsia="ArialMT" w:cstheme="minorHAnsi"/>
          <w:color w:val="000000" w:themeColor="text1"/>
        </w:rPr>
        <w:t xml:space="preserve">The </w:t>
      </w:r>
      <w:r w:rsidRPr="000041BF">
        <w:rPr>
          <w:rFonts w:eastAsia="ArialMT" w:cstheme="minorHAnsi"/>
          <w:color w:val="000000" w:themeColor="text1"/>
        </w:rPr>
        <w:t>algorithm</w:t>
      </w:r>
      <w:r w:rsidR="00776A29" w:rsidRPr="000041BF">
        <w:rPr>
          <w:rFonts w:eastAsia="ArialMT" w:cstheme="minorHAnsi"/>
          <w:color w:val="000000" w:themeColor="text1"/>
        </w:rPr>
        <w:t xml:space="preserve"> provided</w:t>
      </w:r>
      <w:r w:rsidRPr="000041BF">
        <w:rPr>
          <w:rFonts w:eastAsia="ArialMT" w:cstheme="minorHAnsi"/>
          <w:color w:val="000000" w:themeColor="text1"/>
        </w:rPr>
        <w:t xml:space="preserve"> aims to learn a set of parameters</w:t>
      </w:r>
    </w:p>
    <w:p w14:paraId="528ED227" w14:textId="77777777" w:rsidR="005624FB" w:rsidRPr="000041BF" w:rsidRDefault="005624FB" w:rsidP="005624FB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color w:val="000000" w:themeColor="text1"/>
        </w:rPr>
      </w:pPr>
      <w:r w:rsidRPr="000041BF">
        <w:rPr>
          <w:rFonts w:eastAsia="ArialMT" w:cstheme="minorHAnsi"/>
          <w:color w:val="000000" w:themeColor="text1"/>
        </w:rPr>
        <w:t>such that an optimization algorithm that is initialized at and regularized to this parameter vector</w:t>
      </w:r>
    </w:p>
    <w:p w14:paraId="3B3314C9" w14:textId="182E5ECB" w:rsidR="00776A29" w:rsidRPr="000041BF" w:rsidRDefault="005624FB" w:rsidP="005624FB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color w:val="000000" w:themeColor="text1"/>
        </w:rPr>
      </w:pPr>
      <w:r w:rsidRPr="000041BF">
        <w:rPr>
          <w:rFonts w:eastAsia="ArialMT" w:cstheme="minorHAnsi"/>
          <w:color w:val="000000" w:themeColor="text1"/>
        </w:rPr>
        <w:t>leads to good generalization for a variety of learning tasks. By leveraging the implicit differentiation</w:t>
      </w:r>
      <w:r w:rsidR="00776A29" w:rsidRPr="000041BF">
        <w:rPr>
          <w:rFonts w:eastAsia="ArialMT" w:cstheme="minorHAnsi"/>
          <w:color w:val="000000" w:themeColor="text1"/>
        </w:rPr>
        <w:t xml:space="preserve"> </w:t>
      </w:r>
      <w:r w:rsidRPr="000041BF">
        <w:rPr>
          <w:rFonts w:eastAsia="ArialMT" w:cstheme="minorHAnsi"/>
          <w:color w:val="000000" w:themeColor="text1"/>
        </w:rPr>
        <w:t xml:space="preserve">approach, </w:t>
      </w:r>
      <w:r w:rsidR="00776A29" w:rsidRPr="000041BF">
        <w:rPr>
          <w:rFonts w:eastAsia="ArialMT" w:cstheme="minorHAnsi"/>
          <w:color w:val="000000" w:themeColor="text1"/>
        </w:rPr>
        <w:t>they</w:t>
      </w:r>
      <w:r w:rsidRPr="000041BF">
        <w:rPr>
          <w:rFonts w:eastAsia="ArialMT" w:cstheme="minorHAnsi"/>
          <w:color w:val="000000" w:themeColor="text1"/>
        </w:rPr>
        <w:t xml:space="preserve"> derive an analytical expression for the meta (or outer level) gradient that depends only</w:t>
      </w:r>
      <w:r w:rsidR="00776A29" w:rsidRPr="000041BF">
        <w:rPr>
          <w:rFonts w:eastAsia="ArialMT" w:cstheme="minorHAnsi"/>
          <w:color w:val="000000" w:themeColor="text1"/>
        </w:rPr>
        <w:t xml:space="preserve"> </w:t>
      </w:r>
      <w:r w:rsidRPr="000041BF">
        <w:rPr>
          <w:rFonts w:eastAsia="ArialMT" w:cstheme="minorHAnsi"/>
          <w:color w:val="000000" w:themeColor="text1"/>
        </w:rPr>
        <w:t xml:space="preserve">on the solution to the inner optimization and not the path </w:t>
      </w:r>
      <w:r w:rsidR="001B42B2">
        <w:rPr>
          <w:rFonts w:eastAsia="ArialMT" w:cstheme="minorHAnsi"/>
          <w:color w:val="000000" w:themeColor="text1"/>
        </w:rPr>
        <w:t>is taken</w:t>
      </w:r>
      <w:r w:rsidRPr="000041BF">
        <w:rPr>
          <w:rFonts w:eastAsia="ArialMT" w:cstheme="minorHAnsi"/>
          <w:color w:val="000000" w:themeColor="text1"/>
        </w:rPr>
        <w:t xml:space="preserve"> by the inner optimization algorithm. This decoupling of meta-gradient computation and choice of </w:t>
      </w:r>
      <w:r w:rsidR="00776A29" w:rsidRPr="000041BF">
        <w:rPr>
          <w:rFonts w:eastAsia="ArialMT" w:cstheme="minorHAnsi"/>
          <w:color w:val="000000" w:themeColor="text1"/>
        </w:rPr>
        <w:t xml:space="preserve">inner-level </w:t>
      </w:r>
      <w:r w:rsidRPr="000041BF">
        <w:rPr>
          <w:rFonts w:eastAsia="ArialMT" w:cstheme="minorHAnsi"/>
          <w:color w:val="000000" w:themeColor="text1"/>
        </w:rPr>
        <w:t xml:space="preserve">optimizer has </w:t>
      </w:r>
      <w:r w:rsidR="00776A29" w:rsidRPr="000041BF">
        <w:rPr>
          <w:rFonts w:eastAsia="ArialMT" w:cstheme="minorHAnsi"/>
          <w:color w:val="000000" w:themeColor="text1"/>
        </w:rPr>
        <w:t>several</w:t>
      </w:r>
      <w:r w:rsidRPr="000041BF">
        <w:rPr>
          <w:rFonts w:eastAsia="ArialMT" w:cstheme="minorHAnsi"/>
          <w:color w:val="000000" w:themeColor="text1"/>
        </w:rPr>
        <w:t xml:space="preserve"> appealing properties.</w:t>
      </w:r>
      <w:r w:rsidR="000041BF">
        <w:rPr>
          <w:rFonts w:eastAsia="ArialMT" w:cstheme="minorHAnsi"/>
          <w:color w:val="000000" w:themeColor="text1"/>
        </w:rPr>
        <w:t xml:space="preserve"> </w:t>
      </w:r>
      <w:r w:rsidR="00776A29" w:rsidRPr="000041BF">
        <w:rPr>
          <w:rFonts w:eastAsia="ArialMT" w:cstheme="minorHAnsi"/>
          <w:color w:val="000000" w:themeColor="text1"/>
        </w:rPr>
        <w:t>The algorithms provided in the paper are:</w:t>
      </w:r>
    </w:p>
    <w:p w14:paraId="02E6C155" w14:textId="44294869" w:rsidR="00776A29" w:rsidRPr="000041BF" w:rsidRDefault="00776A29" w:rsidP="00776A29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000000" w:themeColor="text1"/>
        </w:rPr>
      </w:pPr>
      <w:r w:rsidRPr="000041BF">
        <w:rPr>
          <w:rFonts w:eastAsia="ArialMT" w:cstheme="minorHAnsi"/>
          <w:color w:val="000000" w:themeColor="text1"/>
        </w:rPr>
        <w:drawing>
          <wp:inline distT="0" distB="0" distL="0" distR="0" wp14:anchorId="653736E5" wp14:editId="6B87A757">
            <wp:extent cx="3974471" cy="2337974"/>
            <wp:effectExtent l="0" t="0" r="6985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806" cy="235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C7CC" w14:textId="307F3DF7" w:rsidR="00776A29" w:rsidRPr="000041BF" w:rsidRDefault="00776A29" w:rsidP="00776A29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color w:val="000000" w:themeColor="text1"/>
        </w:rPr>
      </w:pPr>
      <w:r w:rsidRPr="000041BF">
        <w:rPr>
          <w:rFonts w:eastAsia="ArialMT" w:cstheme="minorHAnsi"/>
          <w:color w:val="000000" w:themeColor="text1"/>
        </w:rPr>
        <w:t>The paper also provides us with a detailed comparison between existing MAML algorithms vs theirs in terms of time complexity and space used and the consequent error achieved.</w:t>
      </w:r>
    </w:p>
    <w:p w14:paraId="1C78ED05" w14:textId="38036E9B" w:rsidR="00776A29" w:rsidRPr="000041BF" w:rsidRDefault="00776A29" w:rsidP="00776A29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000000" w:themeColor="text1"/>
        </w:rPr>
      </w:pPr>
      <w:r w:rsidRPr="000041BF">
        <w:rPr>
          <w:rFonts w:eastAsia="ArialMT" w:cstheme="minorHAnsi"/>
          <w:color w:val="000000" w:themeColor="text1"/>
        </w:rPr>
        <w:drawing>
          <wp:inline distT="0" distB="0" distL="0" distR="0" wp14:anchorId="76B6FD2F" wp14:editId="44FA63C9">
            <wp:extent cx="3920151" cy="886642"/>
            <wp:effectExtent l="0" t="0" r="4445" b="889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349" cy="8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89B4" w14:textId="6B62B32B" w:rsidR="001B42B2" w:rsidRDefault="00776A29" w:rsidP="001B42B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0041BF">
        <w:rPr>
          <w:rFonts w:cstheme="minorHAnsi"/>
          <w:color w:val="000000" w:themeColor="text1"/>
        </w:rPr>
        <w:t xml:space="preserve">The authors also provide an experimental analysis to prove that the theory works. They primarily work on two datasets. </w:t>
      </w:r>
      <w:r w:rsidR="000041BF">
        <w:rPr>
          <w:rFonts w:cstheme="minorHAnsi"/>
          <w:color w:val="000000" w:themeColor="text1"/>
        </w:rPr>
        <w:t xml:space="preserve">One is a </w:t>
      </w:r>
      <w:r w:rsidRPr="000041BF">
        <w:rPr>
          <w:rFonts w:cstheme="minorHAnsi"/>
          <w:color w:val="000000" w:themeColor="text1"/>
        </w:rPr>
        <w:t xml:space="preserve">simple synthetic example for which the exact meta-gradient </w:t>
      </w:r>
      <w:r w:rsidRPr="000041BF">
        <w:rPr>
          <w:rFonts w:cstheme="minorHAnsi"/>
          <w:color w:val="000000" w:themeColor="text1"/>
        </w:rPr>
        <w:t xml:space="preserve">can be computed </w:t>
      </w:r>
      <w:r w:rsidRPr="000041BF">
        <w:rPr>
          <w:rFonts w:cstheme="minorHAnsi"/>
          <w:color w:val="000000" w:themeColor="text1"/>
        </w:rPr>
        <w:t>and</w:t>
      </w:r>
      <w:r w:rsidRPr="000041BF">
        <w:rPr>
          <w:rFonts w:cstheme="minorHAnsi"/>
          <w:color w:val="000000" w:themeColor="text1"/>
        </w:rPr>
        <w:t xml:space="preserve"> compared</w:t>
      </w:r>
      <w:r w:rsidRPr="000041BF">
        <w:rPr>
          <w:rFonts w:cstheme="minorHAnsi"/>
          <w:color w:val="000000" w:themeColor="text1"/>
        </w:rPr>
        <w:t xml:space="preserve"> against it</w:t>
      </w:r>
      <w:r w:rsidRPr="000041BF">
        <w:rPr>
          <w:rFonts w:cstheme="minorHAnsi"/>
          <w:color w:val="000000" w:themeColor="text1"/>
        </w:rPr>
        <w:t>.</w:t>
      </w:r>
      <w:r w:rsidR="000041BF">
        <w:t xml:space="preserve"> Second</w:t>
      </w:r>
      <w:r w:rsidR="001B42B2">
        <w:t>,</w:t>
      </w:r>
      <w:r w:rsidR="000041BF">
        <w:t xml:space="preserve"> </w:t>
      </w:r>
      <w:r w:rsidR="001B42B2">
        <w:t xml:space="preserve">the </w:t>
      </w:r>
      <w:r w:rsidRPr="000041BF">
        <w:rPr>
          <w:rFonts w:cstheme="minorHAnsi"/>
          <w:color w:val="000000" w:themeColor="text1"/>
        </w:rPr>
        <w:t>few-shot image recognition domains of Omniglot and Mini-ImageNet</w:t>
      </w:r>
      <w:r w:rsidRPr="000041BF">
        <w:rPr>
          <w:rFonts w:cstheme="minorHAnsi"/>
          <w:color w:val="000000" w:themeColor="text1"/>
        </w:rPr>
        <w:t>.</w:t>
      </w:r>
      <w:r w:rsidR="001B42B2">
        <w:rPr>
          <w:rFonts w:cstheme="minorHAnsi"/>
          <w:color w:val="000000" w:themeColor="text1"/>
        </w:rPr>
        <w:t xml:space="preserve"> </w:t>
      </w:r>
      <w:r w:rsidR="000041BF">
        <w:rPr>
          <w:rFonts w:cstheme="minorHAnsi"/>
          <w:color w:val="000000" w:themeColor="text1"/>
        </w:rPr>
        <w:t>For the synthetic example, th</w:t>
      </w:r>
      <w:r w:rsidR="000041BF" w:rsidRPr="000041BF">
        <w:rPr>
          <w:rFonts w:cstheme="minorHAnsi"/>
          <w:color w:val="000000" w:themeColor="text1"/>
        </w:rPr>
        <w:t xml:space="preserve">ey find that </w:t>
      </w:r>
      <w:r w:rsidR="000041BF" w:rsidRPr="000041BF">
        <w:rPr>
          <w:rFonts w:cstheme="minorHAnsi"/>
          <w:color w:val="000000" w:themeColor="text1"/>
        </w:rPr>
        <w:t>both iMAML and MAML asymptotically match</w:t>
      </w:r>
      <w:r w:rsidR="000041BF" w:rsidRPr="000041BF">
        <w:rPr>
          <w:rFonts w:cstheme="minorHAnsi"/>
          <w:color w:val="000000" w:themeColor="text1"/>
        </w:rPr>
        <w:t xml:space="preserve"> </w:t>
      </w:r>
      <w:r w:rsidR="000041BF" w:rsidRPr="000041BF">
        <w:rPr>
          <w:rFonts w:cstheme="minorHAnsi"/>
          <w:color w:val="000000" w:themeColor="text1"/>
        </w:rPr>
        <w:t xml:space="preserve">the exact meta-gradient, but iMAML computes a better approximation in finite iterations. </w:t>
      </w:r>
      <w:r w:rsidR="000041BF" w:rsidRPr="000041BF">
        <w:rPr>
          <w:rFonts w:cstheme="minorHAnsi"/>
          <w:color w:val="000000" w:themeColor="text1"/>
        </w:rPr>
        <w:t>W</w:t>
      </w:r>
      <w:r w:rsidR="000041BF" w:rsidRPr="000041BF">
        <w:rPr>
          <w:rFonts w:cstheme="minorHAnsi"/>
          <w:color w:val="000000" w:themeColor="text1"/>
        </w:rPr>
        <w:t>ith 2 CG iterations, iMAML incurs a small terminal error</w:t>
      </w:r>
      <w:r w:rsidR="000041BF" w:rsidRPr="000041BF">
        <w:rPr>
          <w:rFonts w:cstheme="minorHAnsi"/>
          <w:color w:val="000000" w:themeColor="text1"/>
        </w:rPr>
        <w:t xml:space="preserve"> which is expected. T</w:t>
      </w:r>
      <w:r w:rsidR="000041BF" w:rsidRPr="000041BF">
        <w:rPr>
          <w:rFonts w:cstheme="minorHAnsi"/>
          <w:color w:val="000000" w:themeColor="text1"/>
        </w:rPr>
        <w:t>he computational cost</w:t>
      </w:r>
      <w:r w:rsidR="001B42B2" w:rsidRPr="001B42B2">
        <w:rPr>
          <w:rFonts w:cstheme="minorHAnsi"/>
          <w:color w:val="000000" w:themeColor="text1"/>
        </w:rPr>
        <w:t>, as well as memory of iMAML with 100 inner GD steps,</w:t>
      </w:r>
      <w:r w:rsidR="000041BF" w:rsidRPr="000041BF">
        <w:rPr>
          <w:rFonts w:cstheme="minorHAnsi"/>
          <w:color w:val="000000" w:themeColor="text1"/>
        </w:rPr>
        <w:t xml:space="preserve"> is significantly smaller than MAML with 100 GD steps</w:t>
      </w:r>
      <w:r w:rsidR="000041BF" w:rsidRPr="000041BF">
        <w:rPr>
          <w:rFonts w:cstheme="minorHAnsi"/>
          <w:color w:val="000000" w:themeColor="text1"/>
        </w:rPr>
        <w:t>.</w:t>
      </w:r>
      <w:r w:rsidR="001B42B2">
        <w:rPr>
          <w:rFonts w:cstheme="minorHAnsi"/>
          <w:color w:val="000000" w:themeColor="text1"/>
        </w:rPr>
        <w:t xml:space="preserve"> </w:t>
      </w:r>
      <w:r w:rsidR="000041BF" w:rsidRPr="000041BF">
        <w:rPr>
          <w:rFonts w:cstheme="minorHAnsi"/>
          <w:color w:val="000000" w:themeColor="text1"/>
        </w:rPr>
        <w:t>On the Omniglot</w:t>
      </w:r>
      <w:r w:rsidR="000041BF">
        <w:rPr>
          <w:rFonts w:cstheme="minorHAnsi"/>
          <w:color w:val="000000" w:themeColor="text1"/>
        </w:rPr>
        <w:t xml:space="preserve"> </w:t>
      </w:r>
      <w:r w:rsidR="000041BF" w:rsidRPr="000041BF">
        <w:rPr>
          <w:rFonts w:cstheme="minorHAnsi"/>
          <w:color w:val="000000" w:themeColor="text1"/>
        </w:rPr>
        <w:t>domain, we find that the GD version of</w:t>
      </w:r>
      <w:r w:rsidR="000041BF">
        <w:rPr>
          <w:rFonts w:cstheme="minorHAnsi"/>
          <w:color w:val="000000" w:themeColor="text1"/>
        </w:rPr>
        <w:t xml:space="preserve"> </w:t>
      </w:r>
      <w:r w:rsidR="000041BF" w:rsidRPr="000041BF">
        <w:rPr>
          <w:rFonts w:cstheme="minorHAnsi"/>
          <w:color w:val="000000" w:themeColor="text1"/>
        </w:rPr>
        <w:t>iMAML is competitive with the full MAML algorithm,</w:t>
      </w:r>
      <w:r w:rsidR="000041BF">
        <w:rPr>
          <w:rFonts w:cstheme="minorHAnsi"/>
          <w:color w:val="000000" w:themeColor="text1"/>
        </w:rPr>
        <w:t xml:space="preserve"> </w:t>
      </w:r>
      <w:r w:rsidR="000041BF" w:rsidRPr="000041BF">
        <w:rPr>
          <w:rFonts w:cstheme="minorHAnsi"/>
          <w:color w:val="000000" w:themeColor="text1"/>
        </w:rPr>
        <w:t xml:space="preserve">and </w:t>
      </w:r>
      <w:r w:rsidR="001B42B2" w:rsidRPr="000041BF">
        <w:rPr>
          <w:rFonts w:cstheme="minorHAnsi"/>
          <w:color w:val="000000" w:themeColor="text1"/>
        </w:rPr>
        <w:t>substantially</w:t>
      </w:r>
      <w:r w:rsidR="000041BF" w:rsidRPr="000041BF">
        <w:rPr>
          <w:rFonts w:cstheme="minorHAnsi"/>
          <w:color w:val="000000" w:themeColor="text1"/>
        </w:rPr>
        <w:t xml:space="preserve"> better than its approximations</w:t>
      </w:r>
      <w:r w:rsidR="000041BF">
        <w:rPr>
          <w:rFonts w:cstheme="minorHAnsi"/>
          <w:color w:val="000000" w:themeColor="text1"/>
        </w:rPr>
        <w:t xml:space="preserve"> </w:t>
      </w:r>
      <w:r w:rsidR="000041BF" w:rsidRPr="000041BF">
        <w:rPr>
          <w:rFonts w:cstheme="minorHAnsi"/>
          <w:color w:val="000000" w:themeColor="text1"/>
        </w:rPr>
        <w:t>(i.e., first-order MAML and Reptile), especially</w:t>
      </w:r>
      <w:r w:rsidR="001B42B2">
        <w:rPr>
          <w:rFonts w:cstheme="minorHAnsi"/>
          <w:color w:val="000000" w:themeColor="text1"/>
        </w:rPr>
        <w:t xml:space="preserve"> </w:t>
      </w:r>
      <w:r w:rsidR="000041BF" w:rsidRPr="000041BF">
        <w:rPr>
          <w:rFonts w:cstheme="minorHAnsi"/>
          <w:color w:val="000000" w:themeColor="text1"/>
        </w:rPr>
        <w:t>for the harder 20-way tasks. We also find that</w:t>
      </w:r>
      <w:r w:rsidR="000041BF">
        <w:rPr>
          <w:rFonts w:cstheme="minorHAnsi"/>
          <w:color w:val="000000" w:themeColor="text1"/>
        </w:rPr>
        <w:t xml:space="preserve"> </w:t>
      </w:r>
      <w:r w:rsidR="000041BF" w:rsidRPr="000041BF">
        <w:rPr>
          <w:rFonts w:cstheme="minorHAnsi"/>
          <w:color w:val="000000" w:themeColor="text1"/>
        </w:rPr>
        <w:t>iMAML with Hessian-free optimization performs</w:t>
      </w:r>
      <w:r w:rsidR="001B42B2">
        <w:rPr>
          <w:rFonts w:cstheme="minorHAnsi"/>
          <w:color w:val="000000" w:themeColor="text1"/>
        </w:rPr>
        <w:t xml:space="preserve"> </w:t>
      </w:r>
      <w:r w:rsidR="000041BF" w:rsidRPr="000041BF">
        <w:rPr>
          <w:rFonts w:cstheme="minorHAnsi"/>
          <w:color w:val="000000" w:themeColor="text1"/>
        </w:rPr>
        <w:t>substantially better than the other methods, suggesting</w:t>
      </w:r>
      <w:r w:rsidR="000041BF">
        <w:rPr>
          <w:rFonts w:cstheme="minorHAnsi"/>
          <w:color w:val="000000" w:themeColor="text1"/>
        </w:rPr>
        <w:t xml:space="preserve"> </w:t>
      </w:r>
      <w:r w:rsidR="000041BF" w:rsidRPr="000041BF">
        <w:rPr>
          <w:rFonts w:cstheme="minorHAnsi"/>
          <w:color w:val="000000" w:themeColor="text1"/>
        </w:rPr>
        <w:t>that powerful optimizers in the inner loop can offer</w:t>
      </w:r>
      <w:r w:rsidR="000041BF">
        <w:rPr>
          <w:rFonts w:cstheme="minorHAnsi"/>
          <w:color w:val="000000" w:themeColor="text1"/>
        </w:rPr>
        <w:t xml:space="preserve"> </w:t>
      </w:r>
      <w:r w:rsidR="001B42B2" w:rsidRPr="000041BF">
        <w:rPr>
          <w:rFonts w:cstheme="minorHAnsi"/>
          <w:color w:val="000000" w:themeColor="text1"/>
        </w:rPr>
        <w:t>benefits</w:t>
      </w:r>
      <w:r w:rsidR="000041BF" w:rsidRPr="000041BF">
        <w:rPr>
          <w:rFonts w:cstheme="minorHAnsi"/>
          <w:color w:val="000000" w:themeColor="text1"/>
        </w:rPr>
        <w:t xml:space="preserve"> to meta-learning. In the Mini-ImageNet</w:t>
      </w:r>
      <w:r w:rsidR="000041BF">
        <w:rPr>
          <w:rFonts w:cstheme="minorHAnsi"/>
          <w:color w:val="000000" w:themeColor="text1"/>
        </w:rPr>
        <w:t xml:space="preserve"> </w:t>
      </w:r>
      <w:r w:rsidR="000041BF" w:rsidRPr="000041BF">
        <w:rPr>
          <w:rFonts w:cstheme="minorHAnsi"/>
          <w:color w:val="000000" w:themeColor="text1"/>
        </w:rPr>
        <w:t>domain, we find that iMAML performs better than MAML and FOMAML</w:t>
      </w:r>
      <w:r w:rsidR="000041BF">
        <w:rPr>
          <w:rFonts w:cstheme="minorHAnsi"/>
          <w:color w:val="000000" w:themeColor="text1"/>
        </w:rPr>
        <w:t xml:space="preserve">. To conclude, </w:t>
      </w:r>
      <w:proofErr w:type="gramStart"/>
      <w:r w:rsidR="000041BF" w:rsidRPr="000041BF">
        <w:rPr>
          <w:rFonts w:cstheme="minorHAnsi"/>
          <w:color w:val="000000" w:themeColor="text1"/>
        </w:rPr>
        <w:t>In</w:t>
      </w:r>
      <w:proofErr w:type="gramEnd"/>
      <w:r w:rsidR="000041BF" w:rsidRPr="000041BF">
        <w:rPr>
          <w:rFonts w:cstheme="minorHAnsi"/>
          <w:color w:val="000000" w:themeColor="text1"/>
        </w:rPr>
        <w:t xml:space="preserve"> this paper, a method for optimization-based meta-learning that removes the need</w:t>
      </w:r>
      <w:r w:rsidR="000041BF">
        <w:rPr>
          <w:rFonts w:cstheme="minorHAnsi"/>
          <w:color w:val="000000" w:themeColor="text1"/>
        </w:rPr>
        <w:t xml:space="preserve"> </w:t>
      </w:r>
      <w:r w:rsidR="000041BF" w:rsidRPr="000041BF">
        <w:rPr>
          <w:rFonts w:cstheme="minorHAnsi"/>
          <w:color w:val="000000" w:themeColor="text1"/>
        </w:rPr>
        <w:t>for differentiating through the inner optimization path</w:t>
      </w:r>
      <w:r w:rsidR="000041BF">
        <w:rPr>
          <w:rFonts w:cstheme="minorHAnsi"/>
          <w:color w:val="000000" w:themeColor="text1"/>
        </w:rPr>
        <w:t xml:space="preserve"> is developed</w:t>
      </w:r>
      <w:r w:rsidR="000041BF" w:rsidRPr="000041BF">
        <w:rPr>
          <w:rFonts w:cstheme="minorHAnsi"/>
          <w:color w:val="000000" w:themeColor="text1"/>
        </w:rPr>
        <w:t xml:space="preserve">, allowing us to decouple the outer </w:t>
      </w:r>
      <w:r w:rsidR="001B42B2">
        <w:rPr>
          <w:rFonts w:cstheme="minorHAnsi"/>
          <w:color w:val="000000" w:themeColor="text1"/>
        </w:rPr>
        <w:t>meta-gradient</w:t>
      </w:r>
      <w:r w:rsidR="000041BF">
        <w:rPr>
          <w:rFonts w:cstheme="minorHAnsi"/>
          <w:color w:val="000000" w:themeColor="text1"/>
        </w:rPr>
        <w:t xml:space="preserve"> </w:t>
      </w:r>
      <w:r w:rsidR="000041BF" w:rsidRPr="000041BF">
        <w:rPr>
          <w:rFonts w:cstheme="minorHAnsi"/>
          <w:color w:val="000000" w:themeColor="text1"/>
        </w:rPr>
        <w:t>computation from the choice of</w:t>
      </w:r>
      <w:r w:rsidR="001B42B2">
        <w:rPr>
          <w:rFonts w:cstheme="minorHAnsi"/>
          <w:color w:val="000000" w:themeColor="text1"/>
        </w:rPr>
        <w:t xml:space="preserve"> the</w:t>
      </w:r>
      <w:r w:rsidR="000041BF" w:rsidRPr="000041BF">
        <w:rPr>
          <w:rFonts w:cstheme="minorHAnsi"/>
          <w:color w:val="000000" w:themeColor="text1"/>
        </w:rPr>
        <w:t xml:space="preserve"> inner optimization algorithm. We showed how this gives us</w:t>
      </w:r>
      <w:r w:rsidR="000041BF">
        <w:rPr>
          <w:rFonts w:cstheme="minorHAnsi"/>
          <w:color w:val="000000" w:themeColor="text1"/>
        </w:rPr>
        <w:t xml:space="preserve"> </w:t>
      </w:r>
      <w:r w:rsidR="000041BF" w:rsidRPr="000041BF">
        <w:rPr>
          <w:rFonts w:cstheme="minorHAnsi"/>
          <w:color w:val="000000" w:themeColor="text1"/>
        </w:rPr>
        <w:t xml:space="preserve">significant gains in </w:t>
      </w:r>
      <w:r w:rsidR="001B42B2">
        <w:rPr>
          <w:rFonts w:cstheme="minorHAnsi"/>
          <w:color w:val="000000" w:themeColor="text1"/>
        </w:rPr>
        <w:t>computing</w:t>
      </w:r>
      <w:r w:rsidR="000041BF" w:rsidRPr="000041BF">
        <w:rPr>
          <w:rFonts w:cstheme="minorHAnsi"/>
          <w:color w:val="000000" w:themeColor="text1"/>
        </w:rPr>
        <w:t xml:space="preserve"> and memory efficiency, </w:t>
      </w:r>
      <w:proofErr w:type="gramStart"/>
      <w:r w:rsidR="000041BF" w:rsidRPr="000041BF">
        <w:rPr>
          <w:rFonts w:cstheme="minorHAnsi"/>
          <w:color w:val="000000" w:themeColor="text1"/>
        </w:rPr>
        <w:t>and also</w:t>
      </w:r>
      <w:proofErr w:type="gramEnd"/>
      <w:r w:rsidR="000041BF" w:rsidRPr="000041BF">
        <w:rPr>
          <w:rFonts w:cstheme="minorHAnsi"/>
          <w:color w:val="000000" w:themeColor="text1"/>
        </w:rPr>
        <w:t xml:space="preserve"> conceptually allows us to use a variety</w:t>
      </w:r>
      <w:r w:rsidR="000041BF">
        <w:rPr>
          <w:rFonts w:cstheme="minorHAnsi"/>
          <w:color w:val="000000" w:themeColor="text1"/>
        </w:rPr>
        <w:t xml:space="preserve"> </w:t>
      </w:r>
      <w:r w:rsidR="000041BF" w:rsidRPr="000041BF">
        <w:rPr>
          <w:rFonts w:cstheme="minorHAnsi"/>
          <w:color w:val="000000" w:themeColor="text1"/>
        </w:rPr>
        <w:t>of inner optimization methods</w:t>
      </w:r>
      <w:r w:rsidR="000041BF">
        <w:rPr>
          <w:rFonts w:cstheme="minorHAnsi"/>
          <w:color w:val="000000" w:themeColor="text1"/>
        </w:rPr>
        <w:t>.</w:t>
      </w:r>
      <w:r w:rsidR="001B42B2">
        <w:rPr>
          <w:rFonts w:cstheme="minorHAnsi"/>
          <w:color w:val="000000" w:themeColor="text1"/>
        </w:rPr>
        <w:t xml:space="preserve"> </w:t>
      </w:r>
    </w:p>
    <w:p w14:paraId="0358AA6A" w14:textId="3E95939D" w:rsidR="00950A1A" w:rsidRPr="000041BF" w:rsidRDefault="00665BCA" w:rsidP="001B42B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000000" w:themeColor="text1"/>
          <w:shd w:val="clear" w:color="auto" w:fill="FFFFFF"/>
        </w:rPr>
      </w:pPr>
      <w:r w:rsidRPr="000041BF">
        <w:rPr>
          <w:rFonts w:cstheme="minorHAnsi"/>
          <w:b/>
          <w:bCs/>
          <w:color w:val="000000" w:themeColor="text1"/>
        </w:rPr>
        <w:t>References</w:t>
      </w:r>
      <w:r w:rsidR="00196F2E" w:rsidRPr="000041BF">
        <w:rPr>
          <w:rFonts w:cstheme="minorHAnsi"/>
          <w:b/>
          <w:bCs/>
          <w:color w:val="000000" w:themeColor="text1"/>
        </w:rPr>
        <w:t xml:space="preserve">: </w:t>
      </w:r>
      <w:proofErr w:type="spellStart"/>
      <w:r w:rsidR="005624FB" w:rsidRPr="000041BF">
        <w:rPr>
          <w:rFonts w:ascii="Georgia" w:hAnsi="Georgia"/>
          <w:i/>
          <w:iCs/>
          <w:color w:val="000000"/>
          <w:shd w:val="clear" w:color="auto" w:fill="FFFFFF"/>
        </w:rPr>
        <w:t>Rajeswaran</w:t>
      </w:r>
      <w:proofErr w:type="spellEnd"/>
      <w:r w:rsidR="005624FB" w:rsidRPr="000041BF">
        <w:rPr>
          <w:rFonts w:ascii="Georgia" w:hAnsi="Georgia"/>
          <w:i/>
          <w:iCs/>
          <w:color w:val="000000"/>
          <w:shd w:val="clear" w:color="auto" w:fill="FFFFFF"/>
        </w:rPr>
        <w:t xml:space="preserve">, et al. Meta-learning with implicit gradients. </w:t>
      </w:r>
      <w:proofErr w:type="spellStart"/>
      <w:r w:rsidR="005624FB" w:rsidRPr="000041BF">
        <w:rPr>
          <w:rFonts w:ascii="Georgia" w:hAnsi="Georgia"/>
          <w:i/>
          <w:iCs/>
          <w:color w:val="000000"/>
          <w:shd w:val="clear" w:color="auto" w:fill="FFFFFF"/>
        </w:rPr>
        <w:t>NeurIPS</w:t>
      </w:r>
      <w:proofErr w:type="spellEnd"/>
      <w:r w:rsidR="005624FB" w:rsidRPr="000041BF">
        <w:rPr>
          <w:rFonts w:ascii="Georgia" w:hAnsi="Georgia"/>
          <w:i/>
          <w:iCs/>
          <w:color w:val="000000"/>
          <w:shd w:val="clear" w:color="auto" w:fill="FFFFFF"/>
        </w:rPr>
        <w:t xml:space="preserve"> 2019.</w:t>
      </w:r>
    </w:p>
    <w:sectPr w:rsidR="00950A1A" w:rsidRPr="000041B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1AD4B" w14:textId="77777777" w:rsidR="00BA3986" w:rsidRDefault="00BA3986" w:rsidP="00950A1A">
      <w:pPr>
        <w:spacing w:after="0" w:line="240" w:lineRule="auto"/>
      </w:pPr>
      <w:r>
        <w:separator/>
      </w:r>
    </w:p>
  </w:endnote>
  <w:endnote w:type="continuationSeparator" w:id="0">
    <w:p w14:paraId="3E256161" w14:textId="77777777" w:rsidR="00BA3986" w:rsidRDefault="00BA3986" w:rsidP="0095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9128F" w14:textId="77777777" w:rsidR="00BA3986" w:rsidRDefault="00BA3986" w:rsidP="00950A1A">
      <w:pPr>
        <w:spacing w:after="0" w:line="240" w:lineRule="auto"/>
      </w:pPr>
      <w:r>
        <w:separator/>
      </w:r>
    </w:p>
  </w:footnote>
  <w:footnote w:type="continuationSeparator" w:id="0">
    <w:p w14:paraId="1F1D1C0A" w14:textId="77777777" w:rsidR="00BA3986" w:rsidRDefault="00BA3986" w:rsidP="0095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9CEF5" w14:textId="03EA4C65" w:rsidR="00950A1A" w:rsidRDefault="00950A1A">
    <w:pPr>
      <w:pStyle w:val="Header"/>
    </w:pPr>
    <w:r>
      <w:t>CSE 712</w:t>
    </w:r>
    <w:r>
      <w:ptab w:relativeTo="margin" w:alignment="center" w:leader="none"/>
    </w:r>
    <w:r>
      <w:t xml:space="preserve">SUMMARY </w:t>
    </w:r>
    <w:r w:rsidR="00AF650C">
      <w:t>1</w:t>
    </w:r>
    <w:r w:rsidR="005624FB">
      <w:t>1</w:t>
    </w:r>
    <w:r>
      <w:ptab w:relativeTo="margin" w:alignment="right" w:leader="none"/>
    </w:r>
    <w:r>
      <w:t>ADIKAVYA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09A9F6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5B7E59"/>
    <w:multiLevelType w:val="hybridMultilevel"/>
    <w:tmpl w:val="2D461FDE"/>
    <w:lvl w:ilvl="0" w:tplc="D2661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614BB"/>
    <w:multiLevelType w:val="hybridMultilevel"/>
    <w:tmpl w:val="AA92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C736C"/>
    <w:multiLevelType w:val="hybridMultilevel"/>
    <w:tmpl w:val="E7C61F96"/>
    <w:lvl w:ilvl="0" w:tplc="135C24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F3FC2"/>
    <w:multiLevelType w:val="hybridMultilevel"/>
    <w:tmpl w:val="2D461F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81BB2"/>
    <w:multiLevelType w:val="hybridMultilevel"/>
    <w:tmpl w:val="DE7AA980"/>
    <w:lvl w:ilvl="0" w:tplc="FEEC3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11064"/>
    <w:multiLevelType w:val="hybridMultilevel"/>
    <w:tmpl w:val="112E86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D3952"/>
    <w:multiLevelType w:val="hybridMultilevel"/>
    <w:tmpl w:val="112E8682"/>
    <w:lvl w:ilvl="0" w:tplc="D2661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361333">
    <w:abstractNumId w:val="5"/>
  </w:num>
  <w:num w:numId="2" w16cid:durableId="578178389">
    <w:abstractNumId w:val="7"/>
  </w:num>
  <w:num w:numId="3" w16cid:durableId="82919465">
    <w:abstractNumId w:val="6"/>
  </w:num>
  <w:num w:numId="4" w16cid:durableId="1878858430">
    <w:abstractNumId w:val="1"/>
  </w:num>
  <w:num w:numId="5" w16cid:durableId="737166709">
    <w:abstractNumId w:val="4"/>
  </w:num>
  <w:num w:numId="6" w16cid:durableId="1214539609">
    <w:abstractNumId w:val="0"/>
  </w:num>
  <w:num w:numId="7" w16cid:durableId="407269858">
    <w:abstractNumId w:val="3"/>
  </w:num>
  <w:num w:numId="8" w16cid:durableId="1612978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95"/>
    <w:rsid w:val="000041BF"/>
    <w:rsid w:val="000161A8"/>
    <w:rsid w:val="0007790A"/>
    <w:rsid w:val="000811E7"/>
    <w:rsid w:val="000B69B5"/>
    <w:rsid w:val="00122B18"/>
    <w:rsid w:val="00174BDF"/>
    <w:rsid w:val="00196F2E"/>
    <w:rsid w:val="001A20F9"/>
    <w:rsid w:val="001B24B4"/>
    <w:rsid w:val="001B42B2"/>
    <w:rsid w:val="001B7CA2"/>
    <w:rsid w:val="001C2DD5"/>
    <w:rsid w:val="001E607C"/>
    <w:rsid w:val="0026453A"/>
    <w:rsid w:val="00277445"/>
    <w:rsid w:val="002C4EB3"/>
    <w:rsid w:val="002E6466"/>
    <w:rsid w:val="002F3AF4"/>
    <w:rsid w:val="00321E93"/>
    <w:rsid w:val="00364C61"/>
    <w:rsid w:val="00374AC0"/>
    <w:rsid w:val="003A50BB"/>
    <w:rsid w:val="003E4852"/>
    <w:rsid w:val="003F208C"/>
    <w:rsid w:val="00411707"/>
    <w:rsid w:val="004440EB"/>
    <w:rsid w:val="004A779F"/>
    <w:rsid w:val="00525D8B"/>
    <w:rsid w:val="005624FB"/>
    <w:rsid w:val="005A4012"/>
    <w:rsid w:val="005A6A7F"/>
    <w:rsid w:val="005E0CB3"/>
    <w:rsid w:val="005F40AF"/>
    <w:rsid w:val="005F7664"/>
    <w:rsid w:val="0062056C"/>
    <w:rsid w:val="006374A5"/>
    <w:rsid w:val="00644896"/>
    <w:rsid w:val="0065454C"/>
    <w:rsid w:val="00655DAC"/>
    <w:rsid w:val="00660D41"/>
    <w:rsid w:val="00665BCA"/>
    <w:rsid w:val="00665C74"/>
    <w:rsid w:val="006746C0"/>
    <w:rsid w:val="006B1DE9"/>
    <w:rsid w:val="006D5A2E"/>
    <w:rsid w:val="006E0840"/>
    <w:rsid w:val="00745DC4"/>
    <w:rsid w:val="00746F33"/>
    <w:rsid w:val="00776A29"/>
    <w:rsid w:val="007860FE"/>
    <w:rsid w:val="007A365C"/>
    <w:rsid w:val="007A4BDB"/>
    <w:rsid w:val="007A642F"/>
    <w:rsid w:val="007B2A8E"/>
    <w:rsid w:val="007C0286"/>
    <w:rsid w:val="007C57EE"/>
    <w:rsid w:val="007C5FB4"/>
    <w:rsid w:val="007C6633"/>
    <w:rsid w:val="007D54EE"/>
    <w:rsid w:val="007E2285"/>
    <w:rsid w:val="007F0D49"/>
    <w:rsid w:val="0081273B"/>
    <w:rsid w:val="0082155C"/>
    <w:rsid w:val="00833A57"/>
    <w:rsid w:val="0089695B"/>
    <w:rsid w:val="008C41C7"/>
    <w:rsid w:val="008C7C54"/>
    <w:rsid w:val="008D3666"/>
    <w:rsid w:val="00950A1A"/>
    <w:rsid w:val="00970C4F"/>
    <w:rsid w:val="009809FA"/>
    <w:rsid w:val="00980A03"/>
    <w:rsid w:val="00983D42"/>
    <w:rsid w:val="00983DF7"/>
    <w:rsid w:val="00985ED9"/>
    <w:rsid w:val="00986B14"/>
    <w:rsid w:val="009C3638"/>
    <w:rsid w:val="009D4C4A"/>
    <w:rsid w:val="00A060C7"/>
    <w:rsid w:val="00A521B0"/>
    <w:rsid w:val="00A60335"/>
    <w:rsid w:val="00A6134C"/>
    <w:rsid w:val="00A62528"/>
    <w:rsid w:val="00A6677D"/>
    <w:rsid w:val="00A706D9"/>
    <w:rsid w:val="00A86288"/>
    <w:rsid w:val="00AB7862"/>
    <w:rsid w:val="00AC203F"/>
    <w:rsid w:val="00AC444D"/>
    <w:rsid w:val="00AF3935"/>
    <w:rsid w:val="00AF650C"/>
    <w:rsid w:val="00B23E50"/>
    <w:rsid w:val="00B32927"/>
    <w:rsid w:val="00B5014B"/>
    <w:rsid w:val="00B85EEA"/>
    <w:rsid w:val="00BA0D6A"/>
    <w:rsid w:val="00BA3982"/>
    <w:rsid w:val="00BA3986"/>
    <w:rsid w:val="00BA4596"/>
    <w:rsid w:val="00BA7295"/>
    <w:rsid w:val="00BB6C10"/>
    <w:rsid w:val="00BF764C"/>
    <w:rsid w:val="00C6068C"/>
    <w:rsid w:val="00C7043B"/>
    <w:rsid w:val="00C74AF9"/>
    <w:rsid w:val="00CC69D4"/>
    <w:rsid w:val="00D029E3"/>
    <w:rsid w:val="00D20E31"/>
    <w:rsid w:val="00D54E95"/>
    <w:rsid w:val="00D64677"/>
    <w:rsid w:val="00D86EA8"/>
    <w:rsid w:val="00DD5FBE"/>
    <w:rsid w:val="00E03EF9"/>
    <w:rsid w:val="00E07572"/>
    <w:rsid w:val="00E370DB"/>
    <w:rsid w:val="00E41FCB"/>
    <w:rsid w:val="00E52DDA"/>
    <w:rsid w:val="00E573A3"/>
    <w:rsid w:val="00E60DBE"/>
    <w:rsid w:val="00E84964"/>
    <w:rsid w:val="00E85FBF"/>
    <w:rsid w:val="00E90B0A"/>
    <w:rsid w:val="00ED1061"/>
    <w:rsid w:val="00F2457F"/>
    <w:rsid w:val="00F62E2F"/>
    <w:rsid w:val="00F95FCF"/>
    <w:rsid w:val="00F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FFFE"/>
  <w15:chartTrackingRefBased/>
  <w15:docId w15:val="{2B92718B-FC23-4170-B9EC-0F3A22ED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44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4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A401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5A4012"/>
    <w:rPr>
      <w:i/>
      <w:iCs/>
    </w:rPr>
  </w:style>
  <w:style w:type="character" w:styleId="Strong">
    <w:name w:val="Strong"/>
    <w:basedOn w:val="DefaultParagraphFont"/>
    <w:uiPriority w:val="22"/>
    <w:qFormat/>
    <w:rsid w:val="005A40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50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A1A"/>
  </w:style>
  <w:style w:type="paragraph" w:styleId="Footer">
    <w:name w:val="footer"/>
    <w:basedOn w:val="Normal"/>
    <w:link w:val="FooterChar"/>
    <w:uiPriority w:val="99"/>
    <w:unhideWhenUsed/>
    <w:rsid w:val="00950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A1A"/>
  </w:style>
  <w:style w:type="paragraph" w:styleId="ListParagraph">
    <w:name w:val="List Paragraph"/>
    <w:basedOn w:val="Normal"/>
    <w:uiPriority w:val="34"/>
    <w:qFormat/>
    <w:rsid w:val="00A62528"/>
    <w:pPr>
      <w:ind w:left="720"/>
      <w:contextualSpacing/>
    </w:pPr>
  </w:style>
  <w:style w:type="paragraph" w:customStyle="1" w:styleId="Default">
    <w:name w:val="Default"/>
    <w:rsid w:val="00E075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41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DD5E6-5731-4AD5-A714-16756227C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adikavya gupta</dc:creator>
  <cp:keywords/>
  <dc:description/>
  <cp:lastModifiedBy>adikavya gupta</cp:lastModifiedBy>
  <cp:revision>2</cp:revision>
  <cp:lastPrinted>2022-11-22T03:14:00Z</cp:lastPrinted>
  <dcterms:created xsi:type="dcterms:W3CDTF">2022-11-22T03:43:00Z</dcterms:created>
  <dcterms:modified xsi:type="dcterms:W3CDTF">2022-11-22T03:43:00Z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d2949f4b9c65288aff46332ff2ba7f9f8a79cee355108ba5c7f95e03df12a94a</vt:lpwstr>
  </property>
</Properties>
</file>