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80D7B" w14:textId="4470A087" w:rsidR="00F95FCF" w:rsidRDefault="00F95FCF" w:rsidP="005A6A7F">
      <w:pPr>
        <w:pStyle w:val="Default"/>
        <w:jc w:val="both"/>
        <w:rPr>
          <w:rFonts w:asciiTheme="minorHAnsi" w:hAnsiTheme="minorHAnsi" w:cstheme="minorHAnsi"/>
          <w:color w:val="000000" w:themeColor="text1"/>
          <w:sz w:val="22"/>
          <w:szCs w:val="22"/>
        </w:rPr>
      </w:pPr>
      <w:r w:rsidRPr="00A060C7">
        <w:rPr>
          <w:rFonts w:asciiTheme="minorHAnsi" w:hAnsiTheme="minorHAnsi" w:cstheme="minorHAnsi"/>
          <w:color w:val="000000" w:themeColor="text1"/>
          <w:sz w:val="22"/>
          <w:szCs w:val="22"/>
        </w:rPr>
        <w:t xml:space="preserve">This paper talks </w:t>
      </w:r>
      <w:r w:rsidR="00E41FCB">
        <w:rPr>
          <w:rFonts w:asciiTheme="minorHAnsi" w:hAnsiTheme="minorHAnsi" w:cstheme="minorHAnsi"/>
          <w:color w:val="000000" w:themeColor="text1"/>
          <w:sz w:val="22"/>
          <w:szCs w:val="22"/>
        </w:rPr>
        <w:t xml:space="preserve">about the improvements in already existing optimization algorithms such as ADAM or </w:t>
      </w:r>
      <w:proofErr w:type="spellStart"/>
      <w:r w:rsidR="00E41FCB">
        <w:rPr>
          <w:rFonts w:asciiTheme="minorHAnsi" w:hAnsiTheme="minorHAnsi" w:cstheme="minorHAnsi"/>
          <w:color w:val="000000" w:themeColor="text1"/>
          <w:sz w:val="22"/>
          <w:szCs w:val="22"/>
        </w:rPr>
        <w:t>RMSProp</w:t>
      </w:r>
      <w:proofErr w:type="spellEnd"/>
      <w:r w:rsidR="00E41FCB">
        <w:rPr>
          <w:rFonts w:asciiTheme="minorHAnsi" w:hAnsiTheme="minorHAnsi" w:cstheme="minorHAnsi"/>
          <w:color w:val="000000" w:themeColor="text1"/>
          <w:sz w:val="22"/>
          <w:szCs w:val="22"/>
        </w:rPr>
        <w:t xml:space="preserve"> using a method known as “</w:t>
      </w:r>
      <w:r w:rsidR="00E41FCB" w:rsidRPr="00E41FCB">
        <w:rPr>
          <w:rFonts w:asciiTheme="minorHAnsi" w:hAnsiTheme="minorHAnsi" w:cstheme="minorHAnsi"/>
          <w:b/>
          <w:bCs/>
          <w:color w:val="000000" w:themeColor="text1"/>
          <w:sz w:val="22"/>
          <w:szCs w:val="22"/>
        </w:rPr>
        <w:t>warmup</w:t>
      </w:r>
      <w:r w:rsidR="00E41FCB">
        <w:rPr>
          <w:rFonts w:asciiTheme="minorHAnsi" w:hAnsiTheme="minorHAnsi" w:cstheme="minorHAnsi"/>
          <w:color w:val="000000" w:themeColor="text1"/>
          <w:sz w:val="22"/>
          <w:szCs w:val="22"/>
        </w:rPr>
        <w:t>” wherein the training happens with a small learning rate for the first few epochs. The author claims that the lack of samples in the early stage of training learning rate has an undesirably large variance which leads to suspicious/ bad local optima</w:t>
      </w:r>
      <w:r w:rsidR="007A365C">
        <w:rPr>
          <w:rFonts w:asciiTheme="minorHAnsi" w:hAnsiTheme="minorHAnsi" w:cstheme="minorHAnsi"/>
          <w:color w:val="000000" w:themeColor="text1"/>
          <w:sz w:val="22"/>
          <w:szCs w:val="22"/>
        </w:rPr>
        <w:t xml:space="preserve">. </w:t>
      </w:r>
      <w:r w:rsidR="005F7664">
        <w:rPr>
          <w:rFonts w:asciiTheme="minorHAnsi" w:hAnsiTheme="minorHAnsi" w:cstheme="minorHAnsi"/>
          <w:color w:val="000000" w:themeColor="text1"/>
          <w:sz w:val="22"/>
          <w:szCs w:val="22"/>
        </w:rPr>
        <w:t xml:space="preserve">The paper introduces a new method known as Rectified Adam with the implementation of these warmups and states the motivation to do so. </w:t>
      </w:r>
    </w:p>
    <w:p w14:paraId="2FCB3BA0" w14:textId="423900C8" w:rsidR="005F7664" w:rsidRDefault="005F7664" w:rsidP="005A6A7F">
      <w:pPr>
        <w:pStyle w:val="Default"/>
        <w:jc w:val="center"/>
        <w:rPr>
          <w:rFonts w:asciiTheme="minorHAnsi" w:hAnsiTheme="minorHAnsi" w:cstheme="minorHAnsi"/>
          <w:color w:val="000000" w:themeColor="text1"/>
          <w:sz w:val="22"/>
          <w:szCs w:val="22"/>
        </w:rPr>
      </w:pPr>
      <w:r w:rsidRPr="005F7664">
        <w:rPr>
          <w:rFonts w:asciiTheme="minorHAnsi" w:hAnsiTheme="minorHAnsi" w:cstheme="minorHAnsi"/>
          <w:noProof/>
          <w:color w:val="000000" w:themeColor="text1"/>
          <w:sz w:val="22"/>
          <w:szCs w:val="22"/>
        </w:rPr>
        <w:drawing>
          <wp:inline distT="0" distB="0" distL="0" distR="0" wp14:anchorId="794D2069" wp14:editId="2B58BC23">
            <wp:extent cx="4190337" cy="1284934"/>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2462" cy="1288652"/>
                    </a:xfrm>
                    <a:prstGeom prst="rect">
                      <a:avLst/>
                    </a:prstGeom>
                    <a:noFill/>
                    <a:ln>
                      <a:noFill/>
                    </a:ln>
                  </pic:spPr>
                </pic:pic>
              </a:graphicData>
            </a:graphic>
          </wp:inline>
        </w:drawing>
      </w:r>
    </w:p>
    <w:p w14:paraId="1FDFDA37" w14:textId="07C21DC2" w:rsidR="005F7664" w:rsidRDefault="005F7664" w:rsidP="005A6A7F">
      <w:pPr>
        <w:pStyle w:val="Default"/>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This is the previously available structure of an adaptive learning rate optimization algorithm. By specifying different </w:t>
      </w:r>
      <w:proofErr w:type="gramStart"/>
      <w:r>
        <w:rPr>
          <w:rFonts w:asciiTheme="minorHAnsi" w:hAnsiTheme="minorHAnsi" w:cstheme="minorHAnsi"/>
          <w:color w:val="000000" w:themeColor="text1"/>
          <w:sz w:val="22"/>
          <w:szCs w:val="22"/>
        </w:rPr>
        <w:t>phi’s</w:t>
      </w:r>
      <w:proofErr w:type="gramEnd"/>
      <w:r>
        <w:rPr>
          <w:rFonts w:asciiTheme="minorHAnsi" w:hAnsiTheme="minorHAnsi" w:cstheme="minorHAnsi"/>
          <w:color w:val="000000" w:themeColor="text1"/>
          <w:sz w:val="22"/>
          <w:szCs w:val="22"/>
        </w:rPr>
        <w:t xml:space="preserve"> and theta’s different algorithms are obtained.</w:t>
      </w:r>
    </w:p>
    <w:p w14:paraId="3CFC4F67" w14:textId="7690B537" w:rsidR="005F7664" w:rsidRDefault="005F7664" w:rsidP="005A6A7F">
      <w:pPr>
        <w:pStyle w:val="Default"/>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The paper then experiments with two different models that are slightly modified versions of </w:t>
      </w:r>
      <w:proofErr w:type="gramStart"/>
      <w:r>
        <w:rPr>
          <w:rFonts w:asciiTheme="minorHAnsi" w:hAnsiTheme="minorHAnsi" w:cstheme="minorHAnsi"/>
          <w:color w:val="000000" w:themeColor="text1"/>
          <w:sz w:val="22"/>
          <w:szCs w:val="22"/>
        </w:rPr>
        <w:t>ADAM .</w:t>
      </w:r>
      <w:proofErr w:type="gramEnd"/>
    </w:p>
    <w:p w14:paraId="5F7A46E3" w14:textId="227622E5" w:rsidR="005F7664" w:rsidRPr="005F7664" w:rsidRDefault="005F7664" w:rsidP="005A6A7F">
      <w:pPr>
        <w:pStyle w:val="Default"/>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The first method is adam2k in which the learning rate is updated in the first 2000 iterations while momentum and other parameters are </w:t>
      </w:r>
      <w:r w:rsidR="000161A8">
        <w:rPr>
          <w:rFonts w:asciiTheme="minorHAnsi" w:hAnsiTheme="minorHAnsi" w:cstheme="minorHAnsi"/>
          <w:color w:val="000000" w:themeColor="text1"/>
          <w:sz w:val="22"/>
          <w:szCs w:val="22"/>
        </w:rPr>
        <w:t>fixed,</w:t>
      </w:r>
      <w:r>
        <w:rPr>
          <w:rFonts w:asciiTheme="minorHAnsi" w:hAnsiTheme="minorHAnsi" w:cstheme="minorHAnsi"/>
          <w:color w:val="000000" w:themeColor="text1"/>
          <w:sz w:val="22"/>
          <w:szCs w:val="22"/>
        </w:rPr>
        <w:t xml:space="preserve"> and the remaining iterations take place according to conventional ADAM. The second slightly modified version is where the value of epsilon is changed from 10</w:t>
      </w:r>
      <w:r>
        <w:rPr>
          <w:rFonts w:asciiTheme="minorHAnsi" w:hAnsiTheme="minorHAnsi" w:cstheme="minorHAnsi"/>
          <w:color w:val="000000" w:themeColor="text1"/>
          <w:sz w:val="22"/>
          <w:szCs w:val="22"/>
          <w:vertAlign w:val="superscript"/>
        </w:rPr>
        <w:t>-</w:t>
      </w:r>
      <w:proofErr w:type="gramStart"/>
      <w:r>
        <w:rPr>
          <w:rFonts w:asciiTheme="minorHAnsi" w:hAnsiTheme="minorHAnsi" w:cstheme="minorHAnsi"/>
          <w:color w:val="000000" w:themeColor="text1"/>
          <w:sz w:val="22"/>
          <w:szCs w:val="22"/>
          <w:vertAlign w:val="superscript"/>
        </w:rPr>
        <w:t xml:space="preserve">8 </w:t>
      </w:r>
      <w:r>
        <w:rPr>
          <w:rFonts w:asciiTheme="minorHAnsi" w:hAnsiTheme="minorHAnsi" w:cstheme="minorHAnsi"/>
          <w:color w:val="000000" w:themeColor="text1"/>
          <w:sz w:val="22"/>
          <w:szCs w:val="22"/>
        </w:rPr>
        <w:t xml:space="preserve"> to</w:t>
      </w:r>
      <w:proofErr w:type="gramEnd"/>
      <w:r>
        <w:rPr>
          <w:rFonts w:asciiTheme="minorHAnsi" w:hAnsiTheme="minorHAnsi" w:cstheme="minorHAnsi"/>
          <w:color w:val="000000" w:themeColor="text1"/>
          <w:sz w:val="22"/>
          <w:szCs w:val="22"/>
        </w:rPr>
        <w:t xml:space="preserve"> 10</w:t>
      </w:r>
      <w:r>
        <w:rPr>
          <w:rFonts w:asciiTheme="minorHAnsi" w:hAnsiTheme="minorHAnsi" w:cstheme="minorHAnsi"/>
          <w:color w:val="000000" w:themeColor="text1"/>
          <w:sz w:val="22"/>
          <w:szCs w:val="22"/>
          <w:vertAlign w:val="superscript"/>
        </w:rPr>
        <w:t>-4</w:t>
      </w:r>
      <w:r>
        <w:rPr>
          <w:rFonts w:asciiTheme="minorHAnsi" w:hAnsiTheme="minorHAnsi" w:cstheme="minorHAnsi"/>
          <w:color w:val="000000" w:themeColor="text1"/>
          <w:sz w:val="22"/>
          <w:szCs w:val="22"/>
        </w:rPr>
        <w:t xml:space="preserve">. </w:t>
      </w:r>
      <w:r w:rsidRPr="005F7664">
        <w:rPr>
          <w:rFonts w:asciiTheme="minorHAnsi" w:hAnsiTheme="minorHAnsi" w:cstheme="minorHAnsi"/>
          <w:color w:val="000000" w:themeColor="text1"/>
          <w:sz w:val="22"/>
          <w:szCs w:val="22"/>
        </w:rPr>
        <w:t xml:space="preserve">Adam-2k: Additional 2k samples helped avoid </w:t>
      </w:r>
      <w:r>
        <w:rPr>
          <w:rFonts w:asciiTheme="minorHAnsi" w:hAnsiTheme="minorHAnsi" w:cstheme="minorHAnsi"/>
          <w:color w:val="000000" w:themeColor="text1"/>
          <w:sz w:val="22"/>
          <w:szCs w:val="22"/>
        </w:rPr>
        <w:t xml:space="preserve">the </w:t>
      </w:r>
      <w:r w:rsidRPr="005F7664">
        <w:rPr>
          <w:rFonts w:asciiTheme="minorHAnsi" w:hAnsiTheme="minorHAnsi" w:cstheme="minorHAnsi"/>
          <w:color w:val="000000" w:themeColor="text1"/>
          <w:sz w:val="22"/>
          <w:szCs w:val="22"/>
        </w:rPr>
        <w:t>convergence problem of vanilla-Adam. Also, the</w:t>
      </w:r>
      <w:r>
        <w:rPr>
          <w:rFonts w:asciiTheme="minorHAnsi" w:hAnsiTheme="minorHAnsi" w:cstheme="minorHAnsi"/>
          <w:color w:val="000000" w:themeColor="text1"/>
          <w:sz w:val="22"/>
          <w:szCs w:val="22"/>
        </w:rPr>
        <w:t xml:space="preserve"> </w:t>
      </w:r>
      <w:r w:rsidRPr="005F7664">
        <w:rPr>
          <w:rFonts w:asciiTheme="minorHAnsi" w:hAnsiTheme="minorHAnsi" w:cstheme="minorHAnsi"/>
          <w:color w:val="000000" w:themeColor="text1"/>
          <w:sz w:val="22"/>
          <w:szCs w:val="22"/>
        </w:rPr>
        <w:t xml:space="preserve">additional samples </w:t>
      </w:r>
      <w:r>
        <w:rPr>
          <w:rFonts w:asciiTheme="minorHAnsi" w:hAnsiTheme="minorHAnsi" w:cstheme="minorHAnsi"/>
          <w:color w:val="000000" w:themeColor="text1"/>
          <w:sz w:val="22"/>
          <w:szCs w:val="22"/>
        </w:rPr>
        <w:t>prevent</w:t>
      </w:r>
      <w:r w:rsidRPr="005F7664">
        <w:rPr>
          <w:rFonts w:asciiTheme="minorHAnsi" w:hAnsiTheme="minorHAnsi" w:cstheme="minorHAnsi"/>
          <w:color w:val="000000" w:themeColor="text1"/>
          <w:sz w:val="22"/>
          <w:szCs w:val="22"/>
        </w:rPr>
        <w:t xml:space="preserve"> the gradient distribution from being </w:t>
      </w:r>
      <w:r w:rsidR="005A6A7F">
        <w:rPr>
          <w:rFonts w:asciiTheme="minorHAnsi" w:hAnsiTheme="minorHAnsi" w:cstheme="minorHAnsi"/>
          <w:color w:val="000000" w:themeColor="text1"/>
          <w:sz w:val="22"/>
          <w:szCs w:val="22"/>
        </w:rPr>
        <w:t>distorted which s</w:t>
      </w:r>
      <w:r w:rsidRPr="005F7664">
        <w:rPr>
          <w:rFonts w:asciiTheme="minorHAnsi" w:hAnsiTheme="minorHAnsi" w:cstheme="minorHAnsi"/>
          <w:color w:val="000000" w:themeColor="text1"/>
          <w:sz w:val="22"/>
          <w:szCs w:val="22"/>
        </w:rPr>
        <w:t xml:space="preserve">hows that if there is sufficient data in </w:t>
      </w:r>
      <w:r w:rsidR="005A6A7F">
        <w:rPr>
          <w:rFonts w:asciiTheme="minorHAnsi" w:hAnsiTheme="minorHAnsi" w:cstheme="minorHAnsi"/>
          <w:color w:val="000000" w:themeColor="text1"/>
          <w:sz w:val="22"/>
          <w:szCs w:val="22"/>
        </w:rPr>
        <w:t xml:space="preserve">the </w:t>
      </w:r>
      <w:r w:rsidRPr="005F7664">
        <w:rPr>
          <w:rFonts w:asciiTheme="minorHAnsi" w:hAnsiTheme="minorHAnsi" w:cstheme="minorHAnsi"/>
          <w:color w:val="000000" w:themeColor="text1"/>
          <w:sz w:val="22"/>
          <w:szCs w:val="22"/>
        </w:rPr>
        <w:t>early stages the convergence problem can be avoided</w:t>
      </w:r>
      <w:r w:rsidR="005A6A7F">
        <w:rPr>
          <w:rFonts w:asciiTheme="minorHAnsi" w:hAnsiTheme="minorHAnsi" w:cstheme="minorHAnsi"/>
          <w:color w:val="000000" w:themeColor="text1"/>
          <w:sz w:val="22"/>
          <w:szCs w:val="22"/>
        </w:rPr>
        <w:t>.</w:t>
      </w:r>
    </w:p>
    <w:p w14:paraId="70FE62EE" w14:textId="52B6B7E9" w:rsidR="005F7664" w:rsidRPr="005F7664" w:rsidRDefault="005F7664" w:rsidP="005A6A7F">
      <w:pPr>
        <w:pStyle w:val="Default"/>
        <w:jc w:val="both"/>
        <w:rPr>
          <w:rFonts w:asciiTheme="minorHAnsi" w:hAnsiTheme="minorHAnsi" w:cstheme="minorHAnsi"/>
          <w:color w:val="000000" w:themeColor="text1"/>
          <w:sz w:val="22"/>
          <w:szCs w:val="22"/>
        </w:rPr>
      </w:pPr>
      <w:r w:rsidRPr="005F7664">
        <w:rPr>
          <w:rFonts w:asciiTheme="minorHAnsi" w:hAnsiTheme="minorHAnsi" w:cstheme="minorHAnsi"/>
          <w:color w:val="000000" w:themeColor="text1"/>
          <w:sz w:val="22"/>
          <w:szCs w:val="22"/>
        </w:rPr>
        <w:t>Adam-eps: Prevents the gradient distribution from being distorted. The seriousness of the</w:t>
      </w:r>
    </w:p>
    <w:p w14:paraId="2884EC74" w14:textId="194E6226" w:rsidR="005F7664" w:rsidRPr="005F7664" w:rsidRDefault="005F7664" w:rsidP="005A6A7F">
      <w:pPr>
        <w:pStyle w:val="Default"/>
        <w:jc w:val="both"/>
        <w:rPr>
          <w:rFonts w:asciiTheme="minorHAnsi" w:hAnsiTheme="minorHAnsi" w:cstheme="minorHAnsi"/>
          <w:color w:val="000000" w:themeColor="text1"/>
          <w:sz w:val="22"/>
          <w:szCs w:val="22"/>
        </w:rPr>
      </w:pPr>
      <w:r w:rsidRPr="005F7664">
        <w:rPr>
          <w:rFonts w:asciiTheme="minorHAnsi" w:hAnsiTheme="minorHAnsi" w:cstheme="minorHAnsi"/>
          <w:color w:val="000000" w:themeColor="text1"/>
          <w:sz w:val="22"/>
          <w:szCs w:val="22"/>
        </w:rPr>
        <w:t>convergence problem is much lesser compared to vanilla-Adam</w:t>
      </w:r>
      <w:r w:rsidR="005A6A7F">
        <w:rPr>
          <w:rFonts w:asciiTheme="minorHAnsi" w:hAnsiTheme="minorHAnsi" w:cstheme="minorHAnsi"/>
          <w:color w:val="000000" w:themeColor="text1"/>
          <w:sz w:val="22"/>
          <w:szCs w:val="22"/>
        </w:rPr>
        <w:t xml:space="preserve"> which</w:t>
      </w:r>
      <w:r w:rsidRPr="005F7664">
        <w:rPr>
          <w:rFonts w:asciiTheme="minorHAnsi" w:hAnsiTheme="minorHAnsi" w:cstheme="minorHAnsi"/>
          <w:color w:val="000000" w:themeColor="text1"/>
          <w:sz w:val="22"/>
          <w:szCs w:val="22"/>
        </w:rPr>
        <w:t xml:space="preserve"> proves that reducing the variance of </w:t>
      </w:r>
      <w:r w:rsidR="005A6A7F">
        <w:rPr>
          <w:rFonts w:asciiTheme="minorHAnsi" w:hAnsiTheme="minorHAnsi" w:cstheme="minorHAnsi"/>
          <w:color w:val="000000" w:themeColor="text1"/>
          <w:sz w:val="22"/>
          <w:szCs w:val="22"/>
        </w:rPr>
        <w:t xml:space="preserve">the </w:t>
      </w:r>
      <w:r w:rsidRPr="005F7664">
        <w:rPr>
          <w:rFonts w:asciiTheme="minorHAnsi" w:hAnsiTheme="minorHAnsi" w:cstheme="minorHAnsi"/>
          <w:color w:val="000000" w:themeColor="text1"/>
          <w:sz w:val="22"/>
          <w:szCs w:val="22"/>
        </w:rPr>
        <w:t xml:space="preserve">adaptive learning rate can solve </w:t>
      </w:r>
      <w:r w:rsidR="005A6A7F">
        <w:rPr>
          <w:rFonts w:asciiTheme="minorHAnsi" w:hAnsiTheme="minorHAnsi" w:cstheme="minorHAnsi"/>
          <w:color w:val="000000" w:themeColor="text1"/>
          <w:sz w:val="22"/>
          <w:szCs w:val="22"/>
        </w:rPr>
        <w:t xml:space="preserve">the </w:t>
      </w:r>
      <w:r w:rsidRPr="005F7664">
        <w:rPr>
          <w:rFonts w:asciiTheme="minorHAnsi" w:hAnsiTheme="minorHAnsi" w:cstheme="minorHAnsi"/>
          <w:color w:val="000000" w:themeColor="text1"/>
          <w:sz w:val="22"/>
          <w:szCs w:val="22"/>
        </w:rPr>
        <w:t>convergence problem</w:t>
      </w:r>
      <w:r w:rsidR="005A6A7F">
        <w:rPr>
          <w:rFonts w:asciiTheme="minorHAnsi" w:hAnsiTheme="minorHAnsi" w:cstheme="minorHAnsi"/>
          <w:color w:val="000000" w:themeColor="text1"/>
          <w:sz w:val="22"/>
          <w:szCs w:val="22"/>
        </w:rPr>
        <w:t>.</w:t>
      </w:r>
    </w:p>
    <w:p w14:paraId="02AA6149" w14:textId="6DAF18CE" w:rsidR="00F95FCF" w:rsidRDefault="005A6A7F" w:rsidP="005A6A7F">
      <w:pPr>
        <w:pStyle w:val="Default"/>
        <w:jc w:val="center"/>
        <w:rPr>
          <w:rFonts w:asciiTheme="minorHAnsi" w:hAnsiTheme="minorHAnsi" w:cstheme="minorHAnsi"/>
          <w:color w:val="000000" w:themeColor="text1"/>
          <w:sz w:val="22"/>
          <w:szCs w:val="22"/>
        </w:rPr>
      </w:pPr>
      <w:r w:rsidRPr="005A6A7F">
        <w:rPr>
          <w:rFonts w:asciiTheme="minorHAnsi" w:hAnsiTheme="minorHAnsi" w:cstheme="minorHAnsi"/>
          <w:noProof/>
          <w:color w:val="000000" w:themeColor="text1"/>
          <w:sz w:val="22"/>
          <w:szCs w:val="22"/>
        </w:rPr>
        <w:drawing>
          <wp:inline distT="0" distB="0" distL="0" distR="0" wp14:anchorId="67D14329" wp14:editId="7385C3A2">
            <wp:extent cx="3959750" cy="213947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94135" cy="2158048"/>
                    </a:xfrm>
                    <a:prstGeom prst="rect">
                      <a:avLst/>
                    </a:prstGeom>
                    <a:noFill/>
                    <a:ln>
                      <a:noFill/>
                    </a:ln>
                  </pic:spPr>
                </pic:pic>
              </a:graphicData>
            </a:graphic>
          </wp:inline>
        </w:drawing>
      </w:r>
    </w:p>
    <w:p w14:paraId="3611AB25" w14:textId="29FA859F" w:rsidR="005A6A7F" w:rsidRPr="005A6A7F" w:rsidRDefault="005A6A7F" w:rsidP="005A6A7F">
      <w:pPr>
        <w:pStyle w:val="Default"/>
        <w:jc w:val="both"/>
        <w:rPr>
          <w:rFonts w:asciiTheme="minorHAnsi" w:hAnsiTheme="minorHAnsi" w:cstheme="minorHAnsi"/>
          <w:color w:val="000000" w:themeColor="text1"/>
          <w:sz w:val="22"/>
          <w:szCs w:val="22"/>
        </w:rPr>
      </w:pPr>
      <w:r w:rsidRPr="005A6A7F">
        <w:rPr>
          <w:rFonts w:ascii="Cambria Math" w:hAnsi="Cambria Math" w:cs="Cambria Math"/>
          <w:color w:val="000000" w:themeColor="text1"/>
          <w:sz w:val="22"/>
          <w:szCs w:val="22"/>
        </w:rPr>
        <w:t>𝑟</w:t>
      </w:r>
      <w:r>
        <w:rPr>
          <w:rFonts w:asciiTheme="minorHAnsi" w:hAnsiTheme="minorHAnsi" w:cstheme="minorHAnsi"/>
          <w:color w:val="000000" w:themeColor="text1"/>
          <w:sz w:val="22"/>
          <w:szCs w:val="22"/>
        </w:rPr>
        <w:t>t</w:t>
      </w:r>
      <w:r w:rsidRPr="005A6A7F">
        <w:rPr>
          <w:rFonts w:asciiTheme="minorHAnsi" w:hAnsiTheme="minorHAnsi" w:cstheme="minorHAnsi"/>
          <w:color w:val="000000" w:themeColor="text1"/>
          <w:sz w:val="22"/>
          <w:szCs w:val="22"/>
        </w:rPr>
        <w:t xml:space="preserve"> has a similar form to the heuristic linear warmup. i.e. setting </w:t>
      </w:r>
      <w:r w:rsidRPr="005A6A7F">
        <w:rPr>
          <w:rFonts w:ascii="Cambria Math" w:hAnsi="Cambria Math" w:cs="Cambria Math"/>
          <w:color w:val="000000" w:themeColor="text1"/>
          <w:sz w:val="22"/>
          <w:szCs w:val="22"/>
        </w:rPr>
        <w:t>𝑟</w:t>
      </w:r>
      <w:r w:rsidRPr="005A6A7F">
        <w:rPr>
          <w:rFonts w:asciiTheme="minorHAnsi" w:hAnsiTheme="minorHAnsi" w:cstheme="minorHAnsi"/>
          <w:color w:val="000000" w:themeColor="text1"/>
          <w:sz w:val="22"/>
          <w:szCs w:val="22"/>
        </w:rPr>
        <w:t xml:space="preserve">! as min </w:t>
      </w:r>
      <w:proofErr w:type="gramStart"/>
      <w:r w:rsidRPr="005A6A7F">
        <w:rPr>
          <w:rFonts w:ascii="Cambria Math" w:hAnsi="Cambria Math" w:cs="Cambria Math"/>
          <w:color w:val="000000" w:themeColor="text1"/>
          <w:sz w:val="22"/>
          <w:szCs w:val="22"/>
        </w:rPr>
        <w:t>𝑡</w:t>
      </w:r>
      <w:r w:rsidRPr="005A6A7F">
        <w:rPr>
          <w:rFonts w:asciiTheme="minorHAnsi" w:hAnsiTheme="minorHAnsi" w:cstheme="minorHAnsi"/>
          <w:color w:val="000000" w:themeColor="text1"/>
          <w:sz w:val="22"/>
          <w:szCs w:val="22"/>
        </w:rPr>
        <w:t>,</w:t>
      </w:r>
      <w:r w:rsidRPr="005A6A7F">
        <w:rPr>
          <w:rFonts w:ascii="Cambria Math" w:hAnsi="Cambria Math" w:cs="Cambria Math"/>
          <w:color w:val="000000" w:themeColor="text1"/>
          <w:sz w:val="22"/>
          <w:szCs w:val="22"/>
        </w:rPr>
        <w:t>𝑇</w:t>
      </w:r>
      <w:proofErr w:type="gramEnd"/>
      <w:r w:rsidRPr="005A6A7F">
        <w:rPr>
          <w:rFonts w:asciiTheme="minorHAnsi" w:hAnsiTheme="minorHAnsi" w:cstheme="minorHAnsi"/>
          <w:color w:val="000000" w:themeColor="text1"/>
          <w:sz w:val="22"/>
          <w:szCs w:val="22"/>
        </w:rPr>
        <w:t>" /</w:t>
      </w:r>
      <w:r w:rsidRPr="005A6A7F">
        <w:rPr>
          <w:rFonts w:ascii="Cambria Math" w:hAnsi="Cambria Math" w:cs="Cambria Math"/>
          <w:color w:val="000000" w:themeColor="text1"/>
          <w:sz w:val="22"/>
          <w:szCs w:val="22"/>
        </w:rPr>
        <w:t>𝑇</w:t>
      </w:r>
      <w:r w:rsidRPr="005A6A7F">
        <w:rPr>
          <w:rFonts w:asciiTheme="minorHAnsi" w:hAnsiTheme="minorHAnsi" w:cstheme="minorHAnsi"/>
          <w:color w:val="000000" w:themeColor="text1"/>
          <w:sz w:val="22"/>
          <w:szCs w:val="22"/>
        </w:rPr>
        <w:t>"</w:t>
      </w:r>
    </w:p>
    <w:p w14:paraId="5EDF827B" w14:textId="621D0E2C" w:rsidR="005A6A7F" w:rsidRPr="005A6A7F" w:rsidRDefault="005A6A7F" w:rsidP="005A6A7F">
      <w:pPr>
        <w:pStyle w:val="Default"/>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T</w:t>
      </w:r>
      <w:r w:rsidRPr="005A6A7F">
        <w:rPr>
          <w:rFonts w:asciiTheme="minorHAnsi" w:hAnsiTheme="minorHAnsi" w:cstheme="minorHAnsi"/>
          <w:color w:val="000000" w:themeColor="text1"/>
          <w:sz w:val="22"/>
          <w:szCs w:val="22"/>
        </w:rPr>
        <w:t xml:space="preserve">his confirms </w:t>
      </w:r>
      <w:r>
        <w:rPr>
          <w:rFonts w:asciiTheme="minorHAnsi" w:hAnsiTheme="minorHAnsi" w:cstheme="minorHAnsi"/>
          <w:color w:val="000000" w:themeColor="text1"/>
          <w:sz w:val="22"/>
          <w:szCs w:val="22"/>
        </w:rPr>
        <w:t xml:space="preserve">the </w:t>
      </w:r>
      <w:r w:rsidRPr="005A6A7F">
        <w:rPr>
          <w:rFonts w:asciiTheme="minorHAnsi" w:hAnsiTheme="minorHAnsi" w:cstheme="minorHAnsi"/>
          <w:color w:val="000000" w:themeColor="text1"/>
          <w:sz w:val="22"/>
          <w:szCs w:val="22"/>
        </w:rPr>
        <w:t>observation from earlier which shows warmup reduces variance</w:t>
      </w:r>
    </w:p>
    <w:p w14:paraId="715799E2" w14:textId="683B879B" w:rsidR="005A6A7F" w:rsidRDefault="005A6A7F" w:rsidP="005A6A7F">
      <w:pPr>
        <w:pStyle w:val="Default"/>
        <w:jc w:val="both"/>
        <w:rPr>
          <w:rFonts w:asciiTheme="minorHAnsi" w:hAnsiTheme="minorHAnsi" w:cstheme="minorHAnsi"/>
          <w:color w:val="000000" w:themeColor="text1"/>
          <w:sz w:val="22"/>
          <w:szCs w:val="22"/>
        </w:rPr>
      </w:pPr>
      <w:proofErr w:type="spellStart"/>
      <w:r w:rsidRPr="005A6A7F">
        <w:rPr>
          <w:rFonts w:asciiTheme="minorHAnsi" w:hAnsiTheme="minorHAnsi" w:cstheme="minorHAnsi"/>
          <w:color w:val="000000" w:themeColor="text1"/>
          <w:sz w:val="22"/>
          <w:szCs w:val="22"/>
        </w:rPr>
        <w:t>RAdam</w:t>
      </w:r>
      <w:proofErr w:type="spellEnd"/>
      <w:r w:rsidRPr="005A6A7F">
        <w:rPr>
          <w:rFonts w:asciiTheme="minorHAnsi" w:hAnsiTheme="minorHAnsi" w:cstheme="minorHAnsi"/>
          <w:color w:val="000000" w:themeColor="text1"/>
          <w:sz w:val="22"/>
          <w:szCs w:val="22"/>
        </w:rPr>
        <w:t xml:space="preserve"> deactivates </w:t>
      </w:r>
      <w:proofErr w:type="gramStart"/>
      <w:r w:rsidRPr="005A6A7F">
        <w:rPr>
          <w:rFonts w:ascii="Cambria Math" w:hAnsi="Cambria Math" w:cs="Cambria Math"/>
          <w:color w:val="000000" w:themeColor="text1"/>
          <w:sz w:val="22"/>
          <w:szCs w:val="22"/>
        </w:rPr>
        <w:t>𝜓</w:t>
      </w:r>
      <w:r w:rsidRPr="005A6A7F">
        <w:rPr>
          <w:rFonts w:asciiTheme="minorHAnsi" w:hAnsiTheme="minorHAnsi" w:cstheme="minorHAnsi"/>
          <w:color w:val="000000" w:themeColor="text1"/>
          <w:sz w:val="22"/>
          <w:szCs w:val="22"/>
        </w:rPr>
        <w:t>(</w:t>
      </w:r>
      <w:proofErr w:type="gramEnd"/>
      <w:r w:rsidRPr="005A6A7F">
        <w:rPr>
          <w:rFonts w:asciiTheme="minorHAnsi" w:hAnsiTheme="minorHAnsi" w:cstheme="minorHAnsi"/>
          <w:color w:val="000000" w:themeColor="text1"/>
          <w:sz w:val="22"/>
          <w:szCs w:val="22"/>
        </w:rPr>
        <w:t>. ) when variance is divergent, thus avoiding instability</w:t>
      </w:r>
      <w:r>
        <w:rPr>
          <w:rFonts w:asciiTheme="minorHAnsi" w:hAnsiTheme="minorHAnsi" w:cstheme="minorHAnsi"/>
          <w:color w:val="000000" w:themeColor="text1"/>
          <w:sz w:val="22"/>
          <w:szCs w:val="22"/>
        </w:rPr>
        <w:t xml:space="preserve">, </w:t>
      </w:r>
      <w:proofErr w:type="spellStart"/>
      <w:r w:rsidRPr="005A6A7F">
        <w:rPr>
          <w:rFonts w:asciiTheme="minorHAnsi" w:hAnsiTheme="minorHAnsi" w:cstheme="minorHAnsi"/>
          <w:color w:val="000000" w:themeColor="text1"/>
          <w:sz w:val="22"/>
          <w:szCs w:val="22"/>
        </w:rPr>
        <w:t>RAdam</w:t>
      </w:r>
      <w:proofErr w:type="spellEnd"/>
      <w:r w:rsidRPr="005A6A7F">
        <w:rPr>
          <w:rFonts w:asciiTheme="minorHAnsi" w:hAnsiTheme="minorHAnsi" w:cstheme="minorHAnsi"/>
          <w:color w:val="000000" w:themeColor="text1"/>
          <w:sz w:val="22"/>
          <w:szCs w:val="22"/>
        </w:rPr>
        <w:t xml:space="preserve"> is independent of model architectures and can be combined with other stabilization</w:t>
      </w:r>
      <w:r>
        <w:rPr>
          <w:rFonts w:asciiTheme="minorHAnsi" w:hAnsiTheme="minorHAnsi" w:cstheme="minorHAnsi"/>
          <w:color w:val="000000" w:themeColor="text1"/>
          <w:sz w:val="22"/>
          <w:szCs w:val="22"/>
        </w:rPr>
        <w:t xml:space="preserve"> </w:t>
      </w:r>
      <w:r w:rsidRPr="005A6A7F">
        <w:rPr>
          <w:rFonts w:asciiTheme="minorHAnsi" w:hAnsiTheme="minorHAnsi" w:cstheme="minorHAnsi"/>
          <w:color w:val="000000" w:themeColor="text1"/>
          <w:sz w:val="22"/>
          <w:szCs w:val="22"/>
        </w:rPr>
        <w:t>techniques</w:t>
      </w:r>
      <w:r>
        <w:rPr>
          <w:rFonts w:asciiTheme="minorHAnsi" w:hAnsiTheme="minorHAnsi" w:cstheme="minorHAnsi"/>
          <w:color w:val="000000" w:themeColor="text1"/>
          <w:sz w:val="22"/>
          <w:szCs w:val="22"/>
        </w:rPr>
        <w:t>. On resnet18, resnet20, and cifar10 datasets it is observed that</w:t>
      </w:r>
      <w:r w:rsidRPr="005A6A7F">
        <w:rPr>
          <w:rFonts w:asciiTheme="minorHAnsi" w:hAnsiTheme="minorHAnsi" w:cstheme="minorHAnsi"/>
          <w:color w:val="000000" w:themeColor="text1"/>
          <w:sz w:val="22"/>
          <w:szCs w:val="22"/>
        </w:rPr>
        <w:t xml:space="preserve"> </w:t>
      </w:r>
      <w:proofErr w:type="spellStart"/>
      <w:r w:rsidRPr="005A6A7F">
        <w:rPr>
          <w:rFonts w:asciiTheme="minorHAnsi" w:hAnsiTheme="minorHAnsi" w:cstheme="minorHAnsi"/>
          <w:color w:val="000000" w:themeColor="text1"/>
          <w:sz w:val="22"/>
          <w:szCs w:val="22"/>
        </w:rPr>
        <w:t>RAdam</w:t>
      </w:r>
      <w:proofErr w:type="spellEnd"/>
      <w:r w:rsidRPr="005A6A7F">
        <w:rPr>
          <w:rFonts w:asciiTheme="minorHAnsi" w:hAnsiTheme="minorHAnsi" w:cstheme="minorHAnsi"/>
          <w:color w:val="000000" w:themeColor="text1"/>
          <w:sz w:val="22"/>
          <w:szCs w:val="22"/>
        </w:rPr>
        <w:t xml:space="preserve"> outperforms</w:t>
      </w:r>
      <w:r>
        <w:rPr>
          <w:rFonts w:asciiTheme="minorHAnsi" w:hAnsiTheme="minorHAnsi" w:cstheme="minorHAnsi"/>
          <w:color w:val="000000" w:themeColor="text1"/>
          <w:sz w:val="22"/>
          <w:szCs w:val="22"/>
        </w:rPr>
        <w:t xml:space="preserve"> </w:t>
      </w:r>
      <w:r w:rsidRPr="005A6A7F">
        <w:rPr>
          <w:rFonts w:asciiTheme="minorHAnsi" w:hAnsiTheme="minorHAnsi" w:cstheme="minorHAnsi"/>
          <w:color w:val="000000" w:themeColor="text1"/>
          <w:sz w:val="22"/>
          <w:szCs w:val="22"/>
        </w:rPr>
        <w:t>Adam in all three datasets</w:t>
      </w:r>
      <w:r>
        <w:rPr>
          <w:rFonts w:asciiTheme="minorHAnsi" w:hAnsiTheme="minorHAnsi" w:cstheme="minorHAnsi"/>
          <w:color w:val="000000" w:themeColor="text1"/>
          <w:sz w:val="22"/>
          <w:szCs w:val="22"/>
        </w:rPr>
        <w:t xml:space="preserve">. </w:t>
      </w:r>
      <w:r w:rsidRPr="005A6A7F">
        <w:rPr>
          <w:rFonts w:ascii="Cambria Math" w:hAnsi="Cambria Math" w:cs="Cambria Math"/>
          <w:color w:val="000000" w:themeColor="text1"/>
          <w:sz w:val="22"/>
          <w:szCs w:val="22"/>
        </w:rPr>
        <w:t>𝑟</w:t>
      </w:r>
      <w:r>
        <w:rPr>
          <w:rFonts w:asciiTheme="minorHAnsi" w:hAnsiTheme="minorHAnsi" w:cstheme="minorHAnsi"/>
          <w:color w:val="000000" w:themeColor="text1"/>
          <w:sz w:val="22"/>
          <w:szCs w:val="22"/>
        </w:rPr>
        <w:t>t</w:t>
      </w:r>
      <w:r w:rsidRPr="005A6A7F">
        <w:rPr>
          <w:rFonts w:asciiTheme="minorHAnsi" w:hAnsiTheme="minorHAnsi" w:cstheme="minorHAnsi"/>
          <w:color w:val="000000" w:themeColor="text1"/>
          <w:sz w:val="22"/>
          <w:szCs w:val="22"/>
        </w:rPr>
        <w:t xml:space="preserve"> does make it slower than</w:t>
      </w:r>
      <w:r>
        <w:rPr>
          <w:rFonts w:asciiTheme="minorHAnsi" w:hAnsiTheme="minorHAnsi" w:cstheme="minorHAnsi"/>
          <w:color w:val="000000" w:themeColor="text1"/>
          <w:sz w:val="22"/>
          <w:szCs w:val="22"/>
        </w:rPr>
        <w:t xml:space="preserve"> </w:t>
      </w:r>
      <w:r w:rsidRPr="005A6A7F">
        <w:rPr>
          <w:rFonts w:asciiTheme="minorHAnsi" w:hAnsiTheme="minorHAnsi" w:cstheme="minorHAnsi"/>
          <w:color w:val="000000" w:themeColor="text1"/>
          <w:sz w:val="22"/>
          <w:szCs w:val="22"/>
        </w:rPr>
        <w:t xml:space="preserve">Adam in </w:t>
      </w:r>
      <w:r>
        <w:rPr>
          <w:rFonts w:asciiTheme="minorHAnsi" w:hAnsiTheme="minorHAnsi" w:cstheme="minorHAnsi"/>
          <w:color w:val="000000" w:themeColor="text1"/>
          <w:sz w:val="22"/>
          <w:szCs w:val="22"/>
        </w:rPr>
        <w:t xml:space="preserve">the </w:t>
      </w:r>
      <w:r w:rsidRPr="005A6A7F">
        <w:rPr>
          <w:rFonts w:asciiTheme="minorHAnsi" w:hAnsiTheme="minorHAnsi" w:cstheme="minorHAnsi"/>
          <w:color w:val="000000" w:themeColor="text1"/>
          <w:sz w:val="22"/>
          <w:szCs w:val="22"/>
        </w:rPr>
        <w:t>first few epochs but</w:t>
      </w:r>
      <w:r>
        <w:rPr>
          <w:rFonts w:asciiTheme="minorHAnsi" w:hAnsiTheme="minorHAnsi" w:cstheme="minorHAnsi"/>
          <w:color w:val="000000" w:themeColor="text1"/>
          <w:sz w:val="22"/>
          <w:szCs w:val="22"/>
        </w:rPr>
        <w:t xml:space="preserve"> </w:t>
      </w:r>
      <w:r w:rsidRPr="005A6A7F">
        <w:rPr>
          <w:rFonts w:asciiTheme="minorHAnsi" w:hAnsiTheme="minorHAnsi" w:cstheme="minorHAnsi"/>
          <w:color w:val="000000" w:themeColor="text1"/>
          <w:sz w:val="22"/>
          <w:szCs w:val="22"/>
        </w:rPr>
        <w:t>converges faster after that</w:t>
      </w:r>
      <w:r>
        <w:rPr>
          <w:rFonts w:asciiTheme="minorHAnsi" w:hAnsiTheme="minorHAnsi" w:cstheme="minorHAnsi"/>
          <w:color w:val="000000" w:themeColor="text1"/>
          <w:sz w:val="22"/>
          <w:szCs w:val="22"/>
        </w:rPr>
        <w:t xml:space="preserve">. </w:t>
      </w:r>
      <w:proofErr w:type="spellStart"/>
      <w:r w:rsidRPr="005A6A7F">
        <w:rPr>
          <w:rFonts w:asciiTheme="minorHAnsi" w:hAnsiTheme="minorHAnsi" w:cstheme="minorHAnsi"/>
          <w:color w:val="000000" w:themeColor="text1"/>
          <w:sz w:val="22"/>
          <w:szCs w:val="22"/>
        </w:rPr>
        <w:t>RAdam</w:t>
      </w:r>
      <w:proofErr w:type="spellEnd"/>
      <w:r w:rsidRPr="005A6A7F">
        <w:rPr>
          <w:rFonts w:asciiTheme="minorHAnsi" w:hAnsiTheme="minorHAnsi" w:cstheme="minorHAnsi"/>
          <w:color w:val="000000" w:themeColor="text1"/>
          <w:sz w:val="22"/>
          <w:szCs w:val="22"/>
        </w:rPr>
        <w:t xml:space="preserve"> improves </w:t>
      </w:r>
      <w:r>
        <w:rPr>
          <w:rFonts w:asciiTheme="minorHAnsi" w:hAnsiTheme="minorHAnsi" w:cstheme="minorHAnsi"/>
          <w:color w:val="000000" w:themeColor="text1"/>
          <w:sz w:val="22"/>
          <w:szCs w:val="22"/>
        </w:rPr>
        <w:t xml:space="preserve">the </w:t>
      </w:r>
      <w:r w:rsidRPr="005A6A7F">
        <w:rPr>
          <w:rFonts w:asciiTheme="minorHAnsi" w:hAnsiTheme="minorHAnsi" w:cstheme="minorHAnsi"/>
          <w:color w:val="000000" w:themeColor="text1"/>
          <w:sz w:val="22"/>
          <w:szCs w:val="22"/>
        </w:rPr>
        <w:t xml:space="preserve">robustness of model training by making </w:t>
      </w:r>
      <w:r>
        <w:rPr>
          <w:rFonts w:asciiTheme="minorHAnsi" w:hAnsiTheme="minorHAnsi" w:cstheme="minorHAnsi"/>
          <w:color w:val="000000" w:themeColor="text1"/>
          <w:sz w:val="22"/>
          <w:szCs w:val="22"/>
        </w:rPr>
        <w:t xml:space="preserve">the </w:t>
      </w:r>
      <w:r w:rsidRPr="005A6A7F">
        <w:rPr>
          <w:rFonts w:asciiTheme="minorHAnsi" w:hAnsiTheme="minorHAnsi" w:cstheme="minorHAnsi"/>
          <w:color w:val="000000" w:themeColor="text1"/>
          <w:sz w:val="22"/>
          <w:szCs w:val="22"/>
        </w:rPr>
        <w:t xml:space="preserve">model less sensitive to </w:t>
      </w:r>
      <w:r>
        <w:rPr>
          <w:rFonts w:asciiTheme="minorHAnsi" w:hAnsiTheme="minorHAnsi" w:cstheme="minorHAnsi"/>
          <w:color w:val="000000" w:themeColor="text1"/>
          <w:sz w:val="22"/>
          <w:szCs w:val="22"/>
        </w:rPr>
        <w:t xml:space="preserve">the </w:t>
      </w:r>
      <w:r w:rsidRPr="005A6A7F">
        <w:rPr>
          <w:rFonts w:asciiTheme="minorHAnsi" w:hAnsiTheme="minorHAnsi" w:cstheme="minorHAnsi"/>
          <w:color w:val="000000" w:themeColor="text1"/>
          <w:sz w:val="22"/>
          <w:szCs w:val="22"/>
        </w:rPr>
        <w:t>learning rate</w:t>
      </w:r>
      <w:r>
        <w:rPr>
          <w:rFonts w:asciiTheme="minorHAnsi" w:hAnsiTheme="minorHAnsi" w:cstheme="minorHAnsi"/>
          <w:color w:val="000000" w:themeColor="text1"/>
          <w:sz w:val="22"/>
          <w:szCs w:val="22"/>
        </w:rPr>
        <w:t xml:space="preserve"> </w:t>
      </w:r>
      <w:r w:rsidRPr="005A6A7F">
        <w:rPr>
          <w:rFonts w:asciiTheme="minorHAnsi" w:hAnsiTheme="minorHAnsi" w:cstheme="minorHAnsi"/>
          <w:color w:val="000000" w:themeColor="text1"/>
          <w:sz w:val="22"/>
          <w:szCs w:val="22"/>
        </w:rPr>
        <w:t>parameter</w:t>
      </w:r>
      <w:r>
        <w:rPr>
          <w:rFonts w:asciiTheme="minorHAnsi" w:hAnsiTheme="minorHAnsi" w:cstheme="minorHAnsi"/>
          <w:color w:val="000000" w:themeColor="text1"/>
          <w:sz w:val="22"/>
          <w:szCs w:val="22"/>
        </w:rPr>
        <w:t>.</w:t>
      </w:r>
    </w:p>
    <w:p w14:paraId="15A0BDF8" w14:textId="483B4E52" w:rsidR="00A060C7" w:rsidRDefault="00A060C7" w:rsidP="005A6A7F">
      <w:pPr>
        <w:autoSpaceDE w:val="0"/>
        <w:autoSpaceDN w:val="0"/>
        <w:adjustRightInd w:val="0"/>
        <w:spacing w:after="0" w:line="240" w:lineRule="auto"/>
        <w:jc w:val="both"/>
        <w:rPr>
          <w:rFonts w:eastAsia="ArialMT" w:cstheme="minorHAnsi"/>
          <w:color w:val="000000" w:themeColor="text1"/>
        </w:rPr>
      </w:pPr>
    </w:p>
    <w:p w14:paraId="26386E77" w14:textId="77777777" w:rsidR="00E41FCB" w:rsidRPr="00A060C7" w:rsidRDefault="00E41FCB" w:rsidP="005A6A7F">
      <w:pPr>
        <w:autoSpaceDE w:val="0"/>
        <w:autoSpaceDN w:val="0"/>
        <w:adjustRightInd w:val="0"/>
        <w:spacing w:after="0" w:line="240" w:lineRule="auto"/>
        <w:jc w:val="both"/>
        <w:rPr>
          <w:rFonts w:eastAsia="ArialMT" w:cstheme="minorHAnsi"/>
          <w:color w:val="000000" w:themeColor="text1"/>
        </w:rPr>
      </w:pPr>
    </w:p>
    <w:p w14:paraId="0358AA6A" w14:textId="1B3024F9" w:rsidR="00950A1A" w:rsidRPr="00A060C7" w:rsidRDefault="00665BCA" w:rsidP="005A6A7F">
      <w:pPr>
        <w:autoSpaceDE w:val="0"/>
        <w:autoSpaceDN w:val="0"/>
        <w:adjustRightInd w:val="0"/>
        <w:spacing w:after="0" w:line="240" w:lineRule="auto"/>
        <w:jc w:val="both"/>
        <w:rPr>
          <w:rFonts w:cstheme="minorHAnsi"/>
          <w:i/>
          <w:iCs/>
          <w:color w:val="000000" w:themeColor="text1"/>
          <w:shd w:val="clear" w:color="auto" w:fill="FFFFFF"/>
        </w:rPr>
      </w:pPr>
      <w:r w:rsidRPr="00A060C7">
        <w:rPr>
          <w:rFonts w:cstheme="minorHAnsi"/>
          <w:b/>
          <w:bCs/>
          <w:color w:val="000000" w:themeColor="text1"/>
        </w:rPr>
        <w:t>References:</w:t>
      </w:r>
      <w:r w:rsidR="00986B14" w:rsidRPr="00A060C7">
        <w:rPr>
          <w:rFonts w:cstheme="minorHAnsi"/>
          <w:b/>
          <w:bCs/>
          <w:color w:val="000000" w:themeColor="text1"/>
        </w:rPr>
        <w:t xml:space="preserve"> </w:t>
      </w:r>
      <w:r w:rsidR="00E41FCB" w:rsidRPr="00E41FCB">
        <w:rPr>
          <w:rFonts w:ascii="Calibri" w:hAnsi="Calibri" w:cs="Calibri"/>
          <w:i/>
          <w:iCs/>
          <w:color w:val="000000"/>
          <w:shd w:val="clear" w:color="auto" w:fill="FFFFFF"/>
        </w:rPr>
        <w:t>Liu, Liyuan, et al. </w:t>
      </w:r>
      <w:r w:rsidR="00E41FCB" w:rsidRPr="00E41FCB">
        <w:rPr>
          <w:rFonts w:ascii="Calibri" w:hAnsi="Calibri" w:cs="Calibri"/>
          <w:i/>
          <w:iCs/>
          <w:shd w:val="clear" w:color="auto" w:fill="FFFFFF"/>
        </w:rPr>
        <w:t>On the variance of the adaptive learning rate and beyond</w:t>
      </w:r>
      <w:r w:rsidR="00E41FCB" w:rsidRPr="00E41FCB">
        <w:rPr>
          <w:rFonts w:ascii="Calibri" w:hAnsi="Calibri" w:cs="Calibri"/>
          <w:i/>
          <w:iCs/>
          <w:color w:val="000000"/>
          <w:shd w:val="clear" w:color="auto" w:fill="FFFFFF"/>
        </w:rPr>
        <w:t>. ICLR 2020.</w:t>
      </w:r>
    </w:p>
    <w:sectPr w:rsidR="00950A1A" w:rsidRPr="00A060C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40936" w14:textId="77777777" w:rsidR="00983D42" w:rsidRDefault="00983D42" w:rsidP="00950A1A">
      <w:pPr>
        <w:spacing w:after="0" w:line="240" w:lineRule="auto"/>
      </w:pPr>
      <w:r>
        <w:separator/>
      </w:r>
    </w:p>
  </w:endnote>
  <w:endnote w:type="continuationSeparator" w:id="0">
    <w:p w14:paraId="118E5BEF" w14:textId="77777777" w:rsidR="00983D42" w:rsidRDefault="00983D42" w:rsidP="00950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MT">
    <w:altName w:val="Klee One"/>
    <w:panose1 w:val="00000000000000000000"/>
    <w:charset w:val="80"/>
    <w:family w:val="auto"/>
    <w:notTrueType/>
    <w:pitch w:val="default"/>
    <w:sig w:usb0="00000003" w:usb1="08070000" w:usb2="00000010"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95F77" w14:textId="77777777" w:rsidR="00983D42" w:rsidRDefault="00983D42" w:rsidP="00950A1A">
      <w:pPr>
        <w:spacing w:after="0" w:line="240" w:lineRule="auto"/>
      </w:pPr>
      <w:r>
        <w:separator/>
      </w:r>
    </w:p>
  </w:footnote>
  <w:footnote w:type="continuationSeparator" w:id="0">
    <w:p w14:paraId="1DAEC1ED" w14:textId="77777777" w:rsidR="00983D42" w:rsidRDefault="00983D42" w:rsidP="00950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9CEF5" w14:textId="3857209C" w:rsidR="00950A1A" w:rsidRDefault="00950A1A">
    <w:pPr>
      <w:pStyle w:val="Header"/>
    </w:pPr>
    <w:r>
      <w:t>CSE 712</w:t>
    </w:r>
    <w:r>
      <w:ptab w:relativeTo="margin" w:alignment="center" w:leader="none"/>
    </w:r>
    <w:r>
      <w:t xml:space="preserve">SUMMARY </w:t>
    </w:r>
    <w:r w:rsidR="00E41FCB">
      <w:t>6</w:t>
    </w:r>
    <w:r>
      <w:ptab w:relativeTo="margin" w:alignment="right" w:leader="none"/>
    </w:r>
    <w:r>
      <w:t>ADIKAVYA GUPTA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D09A9F6"/>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5B7E59"/>
    <w:multiLevelType w:val="hybridMultilevel"/>
    <w:tmpl w:val="2D461FDE"/>
    <w:lvl w:ilvl="0" w:tplc="D2661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C736C"/>
    <w:multiLevelType w:val="hybridMultilevel"/>
    <w:tmpl w:val="E7C61F96"/>
    <w:lvl w:ilvl="0" w:tplc="135C245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2F3FC2"/>
    <w:multiLevelType w:val="hybridMultilevel"/>
    <w:tmpl w:val="2D461F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3281BB2"/>
    <w:multiLevelType w:val="hybridMultilevel"/>
    <w:tmpl w:val="DE7AA980"/>
    <w:lvl w:ilvl="0" w:tplc="FEEC34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211064"/>
    <w:multiLevelType w:val="hybridMultilevel"/>
    <w:tmpl w:val="112E86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F4D3952"/>
    <w:multiLevelType w:val="hybridMultilevel"/>
    <w:tmpl w:val="112E8682"/>
    <w:lvl w:ilvl="0" w:tplc="D2661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7361333">
    <w:abstractNumId w:val="4"/>
  </w:num>
  <w:num w:numId="2" w16cid:durableId="578178389">
    <w:abstractNumId w:val="6"/>
  </w:num>
  <w:num w:numId="3" w16cid:durableId="82919465">
    <w:abstractNumId w:val="5"/>
  </w:num>
  <w:num w:numId="4" w16cid:durableId="1878858430">
    <w:abstractNumId w:val="1"/>
  </w:num>
  <w:num w:numId="5" w16cid:durableId="737166709">
    <w:abstractNumId w:val="3"/>
  </w:num>
  <w:num w:numId="6" w16cid:durableId="1214539609">
    <w:abstractNumId w:val="0"/>
  </w:num>
  <w:num w:numId="7" w16cid:durableId="4072698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E95"/>
    <w:rsid w:val="000161A8"/>
    <w:rsid w:val="0007790A"/>
    <w:rsid w:val="000811E7"/>
    <w:rsid w:val="000B69B5"/>
    <w:rsid w:val="00122B18"/>
    <w:rsid w:val="00174BDF"/>
    <w:rsid w:val="001A20F9"/>
    <w:rsid w:val="001B24B4"/>
    <w:rsid w:val="001C2DD5"/>
    <w:rsid w:val="001E607C"/>
    <w:rsid w:val="0026453A"/>
    <w:rsid w:val="00277445"/>
    <w:rsid w:val="002C4EB3"/>
    <w:rsid w:val="002E6466"/>
    <w:rsid w:val="002F3AF4"/>
    <w:rsid w:val="00321E93"/>
    <w:rsid w:val="00364C61"/>
    <w:rsid w:val="00374AC0"/>
    <w:rsid w:val="003A50BB"/>
    <w:rsid w:val="003E4852"/>
    <w:rsid w:val="003F208C"/>
    <w:rsid w:val="00411707"/>
    <w:rsid w:val="004440EB"/>
    <w:rsid w:val="004A779F"/>
    <w:rsid w:val="00525D8B"/>
    <w:rsid w:val="005A4012"/>
    <w:rsid w:val="005A6A7F"/>
    <w:rsid w:val="005E0CB3"/>
    <w:rsid w:val="005F40AF"/>
    <w:rsid w:val="005F7664"/>
    <w:rsid w:val="006374A5"/>
    <w:rsid w:val="00644896"/>
    <w:rsid w:val="0065454C"/>
    <w:rsid w:val="00660D41"/>
    <w:rsid w:val="00665BCA"/>
    <w:rsid w:val="00665C74"/>
    <w:rsid w:val="006746C0"/>
    <w:rsid w:val="006B1DE9"/>
    <w:rsid w:val="006D5A2E"/>
    <w:rsid w:val="006E0840"/>
    <w:rsid w:val="00745DC4"/>
    <w:rsid w:val="00746F33"/>
    <w:rsid w:val="007860FE"/>
    <w:rsid w:val="007A365C"/>
    <w:rsid w:val="007A4BDB"/>
    <w:rsid w:val="007A642F"/>
    <w:rsid w:val="007B2A8E"/>
    <w:rsid w:val="007C0286"/>
    <w:rsid w:val="007C57EE"/>
    <w:rsid w:val="007C5FB4"/>
    <w:rsid w:val="007C6633"/>
    <w:rsid w:val="007D54EE"/>
    <w:rsid w:val="007E2285"/>
    <w:rsid w:val="007F0D49"/>
    <w:rsid w:val="0081273B"/>
    <w:rsid w:val="0082155C"/>
    <w:rsid w:val="00833A57"/>
    <w:rsid w:val="0089695B"/>
    <w:rsid w:val="008C41C7"/>
    <w:rsid w:val="008C7C54"/>
    <w:rsid w:val="008D3666"/>
    <w:rsid w:val="00950A1A"/>
    <w:rsid w:val="00970C4F"/>
    <w:rsid w:val="009809FA"/>
    <w:rsid w:val="00980A03"/>
    <w:rsid w:val="00983D42"/>
    <w:rsid w:val="00983DF7"/>
    <w:rsid w:val="00985ED9"/>
    <w:rsid w:val="00986B14"/>
    <w:rsid w:val="009C3638"/>
    <w:rsid w:val="009D4C4A"/>
    <w:rsid w:val="00A060C7"/>
    <w:rsid w:val="00A521B0"/>
    <w:rsid w:val="00A60335"/>
    <w:rsid w:val="00A6134C"/>
    <w:rsid w:val="00A62528"/>
    <w:rsid w:val="00A6677D"/>
    <w:rsid w:val="00A706D9"/>
    <w:rsid w:val="00AB7862"/>
    <w:rsid w:val="00AC203F"/>
    <w:rsid w:val="00AC444D"/>
    <w:rsid w:val="00AF3935"/>
    <w:rsid w:val="00B23E50"/>
    <w:rsid w:val="00B5014B"/>
    <w:rsid w:val="00B85EEA"/>
    <w:rsid w:val="00BA0D6A"/>
    <w:rsid w:val="00BA3982"/>
    <w:rsid w:val="00BA4596"/>
    <w:rsid w:val="00BA7295"/>
    <w:rsid w:val="00BF764C"/>
    <w:rsid w:val="00C6068C"/>
    <w:rsid w:val="00C7043B"/>
    <w:rsid w:val="00C74AF9"/>
    <w:rsid w:val="00CC69D4"/>
    <w:rsid w:val="00D029E3"/>
    <w:rsid w:val="00D20E31"/>
    <w:rsid w:val="00D54E95"/>
    <w:rsid w:val="00D64677"/>
    <w:rsid w:val="00D86EA8"/>
    <w:rsid w:val="00E03EF9"/>
    <w:rsid w:val="00E07572"/>
    <w:rsid w:val="00E370DB"/>
    <w:rsid w:val="00E41FCB"/>
    <w:rsid w:val="00E52DDA"/>
    <w:rsid w:val="00E573A3"/>
    <w:rsid w:val="00E60DBE"/>
    <w:rsid w:val="00E84964"/>
    <w:rsid w:val="00E85FBF"/>
    <w:rsid w:val="00E90B0A"/>
    <w:rsid w:val="00ED1061"/>
    <w:rsid w:val="00F2457F"/>
    <w:rsid w:val="00F62E2F"/>
    <w:rsid w:val="00F95FCF"/>
    <w:rsid w:val="00FF5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AFFFE"/>
  <w15:chartTrackingRefBased/>
  <w15:docId w15:val="{2B92718B-FC23-4170-B9EC-0F3A22EDE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44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444D"/>
    <w:rPr>
      <w:color w:val="0000FF"/>
      <w:u w:val="single"/>
    </w:rPr>
  </w:style>
  <w:style w:type="character" w:customStyle="1" w:styleId="Heading1Char">
    <w:name w:val="Heading 1 Char"/>
    <w:basedOn w:val="DefaultParagraphFont"/>
    <w:link w:val="Heading1"/>
    <w:uiPriority w:val="9"/>
    <w:rsid w:val="00AC444D"/>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5A4012"/>
    <w:pPr>
      <w:spacing w:after="0" w:line="240" w:lineRule="auto"/>
    </w:pPr>
  </w:style>
  <w:style w:type="character" w:styleId="Emphasis">
    <w:name w:val="Emphasis"/>
    <w:basedOn w:val="DefaultParagraphFont"/>
    <w:uiPriority w:val="20"/>
    <w:qFormat/>
    <w:rsid w:val="005A4012"/>
    <w:rPr>
      <w:i/>
      <w:iCs/>
    </w:rPr>
  </w:style>
  <w:style w:type="character" w:styleId="Strong">
    <w:name w:val="Strong"/>
    <w:basedOn w:val="DefaultParagraphFont"/>
    <w:uiPriority w:val="22"/>
    <w:qFormat/>
    <w:rsid w:val="005A4012"/>
    <w:rPr>
      <w:b/>
      <w:bCs/>
    </w:rPr>
  </w:style>
  <w:style w:type="paragraph" w:styleId="Header">
    <w:name w:val="header"/>
    <w:basedOn w:val="Normal"/>
    <w:link w:val="HeaderChar"/>
    <w:uiPriority w:val="99"/>
    <w:unhideWhenUsed/>
    <w:rsid w:val="00950A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0A1A"/>
  </w:style>
  <w:style w:type="paragraph" w:styleId="Footer">
    <w:name w:val="footer"/>
    <w:basedOn w:val="Normal"/>
    <w:link w:val="FooterChar"/>
    <w:uiPriority w:val="99"/>
    <w:unhideWhenUsed/>
    <w:rsid w:val="00950A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A1A"/>
  </w:style>
  <w:style w:type="paragraph" w:styleId="ListParagraph">
    <w:name w:val="List Paragraph"/>
    <w:basedOn w:val="Normal"/>
    <w:uiPriority w:val="34"/>
    <w:qFormat/>
    <w:rsid w:val="00A62528"/>
    <w:pPr>
      <w:ind w:left="720"/>
      <w:contextualSpacing/>
    </w:pPr>
  </w:style>
  <w:style w:type="paragraph" w:customStyle="1" w:styleId="Default">
    <w:name w:val="Default"/>
    <w:rsid w:val="00E07572"/>
    <w:pPr>
      <w:autoSpaceDE w:val="0"/>
      <w:autoSpaceDN w:val="0"/>
      <w:adjustRightInd w:val="0"/>
      <w:spacing w:after="0" w:line="240" w:lineRule="auto"/>
    </w:pPr>
    <w:rPr>
      <w:rFonts w:ascii="Arial" w:hAnsi="Arial" w:cs="Arial"/>
      <w:color w:val="000000"/>
      <w:sz w:val="24"/>
      <w:szCs w:val="24"/>
    </w:rPr>
  </w:style>
  <w:style w:type="character" w:styleId="UnresolvedMention">
    <w:name w:val="Unresolved Mention"/>
    <w:basedOn w:val="DefaultParagraphFont"/>
    <w:uiPriority w:val="99"/>
    <w:semiHidden/>
    <w:unhideWhenUsed/>
    <w:rsid w:val="00E41F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DD5E6-5731-4AD5-A714-16756227C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adikavya gupta</dc:creator>
  <cp:keywords/>
  <dc:description/>
  <cp:lastModifiedBy>adikavya gupta</cp:lastModifiedBy>
  <cp:revision>2</cp:revision>
  <cp:lastPrinted>2022-09-27T02:07:00Z</cp:lastPrinted>
  <dcterms:created xsi:type="dcterms:W3CDTF">2022-10-11T02:48:00Z</dcterms:created>
  <dcterms:modified xsi:type="dcterms:W3CDTF">2022-10-11T02:48:00Z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d2949f4b9c65288aff46332ff2ba7f9f8a79cee355108ba5c7f95e03df12a94a</vt:lpwstr>
  </property>
</Properties>
</file>