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caps w:val="0"/>
          <w:smallCaps w:val="0"/>
        </w:rPr>
      </w:pPr>
      <w:r>
        <w:rPr>
          <w:caps w:val="0"/>
          <w:smallCaps w:val="0"/>
          <w:rtl w:val="0"/>
          <w:lang w:val="en-US"/>
        </w:rPr>
        <w:t>Crack leaked password database</w:t>
      </w:r>
    </w:p>
    <w:p>
      <w:pPr>
        <w:pStyle w:val="Subtitle"/>
        <w:bidi w:val="0"/>
      </w:pPr>
      <w:r>
        <w:rPr>
          <w:rtl w:val="0"/>
        </w:rPr>
        <w:t>The Goldman Sachs Engineering Virtual Program</w:t>
      </w:r>
    </w:p>
    <w:p>
      <w:pPr>
        <w:pStyle w:val="Body"/>
        <w:bidi w:val="0"/>
      </w:pPr>
      <w:r>
        <w:rPr>
          <w:rtl w:val="0"/>
        </w:rPr>
        <w:t xml:space="preserve">The passwords were protected by the MD5 hashing algorithm. This provides very poor level of protection as multiple tools such as hashcat and free-to-use web apps can be used to crack the hashes. I used hashcat along with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"https://crackstation.net/crackstation-wordlist-password-cracking-dictionary.htm"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CrackStation</w:t>
      </w:r>
      <w:r>
        <w:rPr>
          <w:rStyle w:val="Hyperlink.0"/>
          <w:rtl w:val="0"/>
        </w:rPr>
        <w:t>’</w:t>
      </w:r>
      <w:r>
        <w:rPr>
          <w:rStyle w:val="Hyperlink.0"/>
          <w:rtl w:val="0"/>
        </w:rPr>
        <w:t>s Human only dictionary</w:t>
      </w:r>
      <w:r>
        <w:rPr/>
        <w:fldChar w:fldCharType="end" w:fldLock="0"/>
      </w:r>
      <w:r>
        <w:rPr>
          <w:rtl w:val="0"/>
        </w:rPr>
        <w:t xml:space="preserve">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"https://www.md5online.org/md5-list-decrypter.html"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MD5 Online</w:t>
      </w:r>
      <w:r>
        <w:rPr/>
        <w:fldChar w:fldCharType="end" w:fldLock="0"/>
      </w:r>
      <w:r>
        <w:rPr>
          <w:rtl w:val="0"/>
        </w:rPr>
        <w:t xml:space="preserve"> to crack these. </w:t>
      </w:r>
    </w:p>
    <w:p>
      <w:pPr>
        <w:pStyle w:val="Body"/>
        <w:bidi w:val="0"/>
      </w:pPr>
      <w:r>
        <w:rPr>
          <w:rtl w:val="0"/>
        </w:rPr>
        <w:t xml:space="preserve">Multiple controls such as reassigning randomly generated passwords to users </w:t>
      </w:r>
      <w:r>
        <w:rPr>
          <w:rtl w:val="0"/>
        </w:rPr>
        <w:t>and updating the hashed records</w:t>
      </w:r>
      <w:r>
        <w:rPr>
          <w:rtl w:val="0"/>
        </w:rPr>
        <w:t xml:space="preserve"> can be executed to prevent damage in an event of a password leak.</w:t>
      </w:r>
    </w:p>
    <w:p>
      <w:pPr>
        <w:pStyle w:val="Body"/>
        <w:bidi w:val="0"/>
      </w:pPr>
      <w:r>
        <w:rPr>
          <w:rtl w:val="0"/>
        </w:rPr>
        <w:t>The organis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1551178</wp:posOffset>
                </wp:positionH>
                <wp:positionV relativeFrom="page">
                  <wp:posOffset>1362552</wp:posOffset>
                </wp:positionV>
                <wp:extent cx="4508500" cy="54991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0" cy="5499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020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680"/>
                              <w:gridCol w:w="3740"/>
                              <w:gridCol w:w="1600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username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md5_hash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password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5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bandalls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bdda5f03128bcbdfa78d8934529048cf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Banda11s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blikimore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917eb5e9d6d6bca820922a0c6f7cc28b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Pa$$word1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bookma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25d55ad283aa400af464c76d713c07ad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12345678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eatingcake1994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fcea920f7412b5da7be0cf42b8c93759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1234567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edi_tesla89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6c569aabbf7775ef8fc570e228c16b98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password!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experthead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e10adc3949ba59abbe56e057f20f883e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123456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flamesbria2001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9b3b269ad0a208090309f091b3aba9db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Flamesbria2001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heroanhart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7c6a180b36896a0a8c02787eeafb0e4c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password1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interestec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25f9e794323b453885f5181f1b624d0b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123456789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johnwick007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f6a0cb102c62879d397b12b62c092c06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bluered  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liveltekah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3f230640b78d7e71ac5514e57935eb69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qazxsw   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moodie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8d763385e0476ae208f21bc63956f748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moodie00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ortspoon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d8578edf8458ce06fbc5bb76a58c5ca4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qwerty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popularkiya7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e99a18c428cb38d5f260853678922e03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abc123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reallychel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5f4dcc3b5aa765d61d8327deb882cf99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 xml:space="preserve">password       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simmson56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96e79218965eb72c92a549dd5a330112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111111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spuffyffet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1f5c5683982d7c3814d4d9e6d749b21e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Spuffyffet12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outline w:val="0"/>
                                      <w:color w:val="ed220b"/>
                                      <w:rtl w:val="0"/>
                                      <w14:textFill>
                                        <w14:solidFill>
                                          <w14:srgbClr w14:val="EE220C"/>
                                        </w14:solidFill>
                                      </w14:textFill>
                                    </w:rPr>
                                    <w:t>nabox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outline w:val="0"/>
                                      <w:color w:val="ed220b"/>
                                      <w:rtl w:val="0"/>
                                      <w14:textFill>
                                        <w14:solidFill>
                                          <w14:srgbClr w14:val="EE220C"/>
                                        </w14:solidFill>
                                      </w14:textFill>
                                    </w:rPr>
                                    <w:t>defebde7b6ab6f24d5824682a16c3ae4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outline w:val="0"/>
                                      <w:color w:val="ed220b"/>
                                      <w:rtl w:val="0"/>
                                      <w14:textFill>
                                        <w14:solidFill>
                                          <w14:srgbClr w14:val="EE220C"/>
                                        </w14:solidFill>
                                      </w14:textFill>
                                    </w:rPr>
                                    <w:t>no result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41" w:hRule="atLeast"/>
                              </w:trPr>
                              <w:tc>
                                <w:tcPr>
                                  <w:tcW w:type="dxa" w:w="168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outline w:val="0"/>
                                      <w:color w:val="ed220b"/>
                                      <w:rtl w:val="0"/>
                                      <w14:textFill>
                                        <w14:solidFill>
                                          <w14:srgbClr w14:val="EE220C"/>
                                        </w14:solidFill>
                                      </w14:textFill>
                                    </w:rPr>
                                    <w:t>oranolio</w:t>
                                  </w:r>
                                </w:p>
                              </w:tc>
                              <w:tc>
                                <w:tcPr>
                                  <w:tcW w:type="dxa" w:w="3740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 Neue" w:hAnsi="Helvetica Neue"/>
                                      <w:outline w:val="0"/>
                                      <w:color w:val="ed220b"/>
                                      <w:rtl w:val="0"/>
                                      <w14:textFill>
                                        <w14:solidFill>
                                          <w14:srgbClr w14:val="EE220C"/>
                                        </w14:solidFill>
                                      </w14:textFill>
                                    </w:rPr>
                                    <w:t>16ced47d3fc931483e24933665cded6d</w:t>
                                  </w:r>
                                </w:p>
                              </w:tc>
                              <w:tc>
                                <w:tcPr>
                                  <w:tcW w:type="dxa" w:w="1600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jc w:val="left"/>
                                  </w:pPr>
                                  <w:r>
                                    <w:rPr>
                                      <w:rFonts w:ascii="Helvetica Neue" w:hAnsi="Helvetica Neue"/>
                                      <w:outline w:val="0"/>
                                      <w:color w:val="ed220b"/>
                                      <w:rtl w:val="0"/>
                                      <w14:textFill>
                                        <w14:solidFill>
                                          <w14:srgbClr w14:val="EE220C"/>
                                        </w14:solidFill>
                                      </w14:textFill>
                                    </w:rPr>
                                    <w:t>no result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22.1pt;margin-top:107.3pt;width:355.0pt;height:433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7020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680"/>
                        <w:gridCol w:w="3740"/>
                        <w:gridCol w:w="1600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username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md5_hash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password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5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bandalls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bdda5f03128bcbdfa78d8934529048cf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Banda11s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blikimore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917eb5e9d6d6bca820922a0c6f7cc28b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Pa$$word1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bookma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25d55ad283aa400af464c76d713c07ad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12345678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eatingcake1994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fcea920f7412b5da7be0cf42b8c93759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1234567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edi_tesla89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6c569aabbf7775ef8fc570e228c16b98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password!      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experthead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e10adc3949ba59abbe56e057f20f883e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123456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flamesbria2001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9b3b269ad0a208090309f091b3aba9db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Flamesbria2001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heroanhart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7c6a180b36896a0a8c02787eeafb0e4c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password1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interestec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25f9e794323b453885f5181f1b624d0b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123456789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johnwick007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f6a0cb102c62879d397b12b62c092c06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bluered        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liveltekah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3f230640b78d7e71ac5514e57935eb69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qazxsw         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moodie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8d763385e0476ae208f21bc63956f748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moodie00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ortspoon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d8578edf8458ce06fbc5bb76a58c5ca4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qwerty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popularkiya7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e99a18c428cb38d5f260853678922e03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abc123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reallychel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5f4dcc3b5aa765d61d8327deb882cf99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 xml:space="preserve">password       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simmson56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96e79218965eb72c92a549dd5a330112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111111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spuffyffet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1f5c5683982d7c3814d4d9e6d749b21e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Spuffyffet12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outline w:val="0"/>
                                <w:color w:val="ed220b"/>
                                <w:rtl w:val="0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nabox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outline w:val="0"/>
                                <w:color w:val="ed220b"/>
                                <w:rtl w:val="0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defebde7b6ab6f24d5824682a16c3ae4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outline w:val="0"/>
                                <w:color w:val="ed220b"/>
                                <w:rtl w:val="0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no result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41" w:hRule="atLeast"/>
                        </w:trPr>
                        <w:tc>
                          <w:tcPr>
                            <w:tcW w:type="dxa" w:w="168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outline w:val="0"/>
                                <w:color w:val="ed220b"/>
                                <w:rtl w:val="0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oranolio</w:t>
                            </w:r>
                          </w:p>
                        </w:tc>
                        <w:tc>
                          <w:tcPr>
                            <w:tcW w:type="dxa" w:w="3740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 Neue" w:hAnsi="Helvetica Neue"/>
                                <w:outline w:val="0"/>
                                <w:color w:val="ed220b"/>
                                <w:rtl w:val="0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16ced47d3fc931483e24933665cded6d</w:t>
                            </w:r>
                          </w:p>
                        </w:tc>
                        <w:tc>
                          <w:tcPr>
                            <w:tcW w:type="dxa" w:w="1600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jc w:val="left"/>
                            </w:pPr>
                            <w:r>
                              <w:rPr>
                                <w:rFonts w:ascii="Helvetica Neue" w:hAnsi="Helvetica Neue"/>
                                <w:outline w:val="0"/>
                                <w:color w:val="ed220b"/>
                                <w:rtl w:val="0"/>
                                <w14:textFill>
                                  <w14:solidFill>
                                    <w14:srgbClr w14:val="EE220C"/>
                                  </w14:solidFill>
                                </w14:textFill>
                              </w:rPr>
                              <w:t>no result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</w:rPr>
        <w:t>ation</w:t>
      </w:r>
      <w:r>
        <w:rPr>
          <w:rtl w:val="0"/>
        </w:rPr>
        <w:t>’</w:t>
      </w:r>
      <w:r>
        <w:rPr>
          <w:rtl w:val="0"/>
        </w:rPr>
        <w:t xml:space="preserve">s average password length is almost eight characters but has multiple passwords shorter than eight which pose a high security risk. Their key space is smaller than modern standards i.e. SHA-256, SHA-128, etc. </w:t>
      </w:r>
    </w:p>
    <w:p>
      <w:pPr>
        <w:pStyle w:val="Body"/>
        <w:bidi w:val="0"/>
      </w:pPr>
      <w:r>
        <w:rPr>
          <w:rtl w:val="0"/>
        </w:rPr>
        <w:t>They should implement a minimum password length of eight characters along with a requirement of atleast one uppercase, numeric and special character. Upgrading the hashing algorithm to a  better one such as SHA-256 or AES-256 is also necessary to make decrypting harder and near impossible.</w:t>
      </w:r>
    </w:p>
    <w:sectPr>
      <w:headerReference w:type="default" r:id="rId4"/>
      <w:footerReference w:type="default" r:id="rId5"/>
      <w:pgSz w:w="11906" w:h="16838" w:orient="portrait"/>
      <w:pgMar w:top="567" w:right="567" w:bottom="567" w:left="567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386"/>
        <w:tab w:val="right" w:pos="10772"/>
        <w:tab w:val="clear" w:pos="9020"/>
      </w:tabs>
      <w:jc w:val="left"/>
    </w:pPr>
    <w:r>
      <w:rPr>
        <w:rtl w:val="0"/>
        <w:lang w:val="en-US"/>
      </w:rPr>
      <w:t>The Forage</w:t>
    </w:r>
    <w:r>
      <w:tab/>
      <w:tab/>
    </w:r>
    <w:r>
      <w:rPr>
        <w:rtl w:val="0"/>
        <w:lang w:val="en-US"/>
      </w:rPr>
      <w:t>Aditya Kulshrestha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386"/>
        <w:tab w:val="right" w:pos="10772"/>
        <w:tab w:val="clear" w:pos="9020"/>
      </w:tabs>
      <w:jc w:val="left"/>
    </w:pPr>
    <w:r>
      <w:tab/>
      <w:tab/>
    </w:r>
    <w:r>
      <w:rPr>
        <w:rtl w:val="0"/>
        <w:lang w:val="en-US"/>
      </w:rPr>
      <w:t>2020-10-31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Heading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">
    <w:name w:val="Heading 4"/>
    <w:next w:val="Heading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64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Heading 4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1"/>
      <w:strike w:val="0"/>
      <w:dstrike w:val="0"/>
      <w:outline w:val="0"/>
      <w:color w:val="5e5e5e"/>
      <w:spacing w:val="36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E5E5E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64" w:lineRule="auto"/>
      <w:ind w:left="0" w:right="0" w:firstLine="0"/>
      <w:jc w:val="both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outline w:val="0"/>
      <w:color w:val="004c7f"/>
      <w14:textFill>
        <w14:solidFill>
          <w14:srgbClr w14:val="004D8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just" defTabSz="457200" rtl="0" fontAlgn="auto" latinLnBrk="0" hangingPunct="0">
          <a:lnSpc>
            <a:spcPct val="11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0" hangingPunct="0">
          <a:lnSpc>
            <a:spcPct val="110000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