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1"/>
        <w:ind w:left="15"/>
        <w:spacing/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32"/>
          <w:szCs w:val="20"/>
        </w:rPr>
        <w:t xml:space="preserve">РОССИЙСКИЙ </w:t>
      </w:r>
      <w:r>
        <w:rPr>
          <w:rFonts w:ascii="Times New Roman" w:hAnsi="Times New Roman" w:cs="Times New Roman"/>
          <w:b/>
          <w:sz w:val="32"/>
          <w:szCs w:val="20"/>
        </w:rPr>
        <w:t>УНИВЕРСИТЕТ</w:t>
      </w:r>
      <w:r>
        <w:rPr>
          <w:rFonts w:ascii="Times New Roman" w:hAnsi="Times New Roman" w:eastAsia="Times New Roman" w:cs="Times New Roman"/>
          <w:b/>
          <w:sz w:val="32"/>
          <w:szCs w:val="20"/>
        </w:rPr>
        <w:t xml:space="preserve"> </w:t>
      </w:r>
      <w:r>
        <w:rPr>
          <w:rFonts w:ascii="Times New Roman" w:hAnsi="Times New Roman" w:cs="Times New Roman"/>
          <w:b/>
          <w:sz w:val="32"/>
          <w:szCs w:val="20"/>
        </w:rPr>
        <w:t>ДРУЖБЫ</w:t>
      </w:r>
      <w:r>
        <w:rPr>
          <w:rFonts w:ascii="Times New Roman" w:hAnsi="Times New Roman" w:eastAsia="Times New Roman" w:cs="Times New Roman"/>
          <w:b/>
          <w:sz w:val="32"/>
          <w:szCs w:val="20"/>
        </w:rPr>
        <w:t xml:space="preserve"> </w:t>
      </w:r>
      <w:r>
        <w:rPr>
          <w:rFonts w:ascii="Times New Roman" w:hAnsi="Times New Roman" w:cs="Times New Roman"/>
          <w:b/>
          <w:sz w:val="32"/>
          <w:szCs w:val="20"/>
        </w:rPr>
        <w:t>НАРОДОВ</w:t>
      </w:r>
      <w:r>
        <w:rPr>
          <w:rFonts w:ascii="Times New Roman" w:hAnsi="Times New Roman" w:eastAsia="Times New Roman" w:cs="Times New Roman"/>
          <w:b/>
          <w:sz w:val="26"/>
          <w:szCs w:val="26"/>
        </w:rPr>
      </w:r>
    </w:p>
    <w:p>
      <w:pPr>
        <w:spacing w:line="360" w:lineRule="auto"/>
        <w:jc w:val="center"/>
        <w:rPr>
          <w:rFonts w:eastAsia="Times New Roman"/>
        </w:rPr>
      </w:pPr>
      <w:r>
        <w:rPr>
          <w:rFonts w:eastAsia="Times New Roman"/>
          <w:b/>
          <w:sz w:val="26"/>
          <w:szCs w:val="26"/>
        </w:rPr>
        <w:t xml:space="preserve">Факультет </w:t>
      </w:r>
      <w:r>
        <w:rPr>
          <w:b/>
          <w:sz w:val="26"/>
          <w:szCs w:val="26"/>
        </w:rPr>
        <w:t>физико-математических</w:t>
      </w:r>
      <w:r>
        <w:rPr>
          <w:rFonts w:eastAsia="Times New Roman"/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и</w:t>
      </w:r>
      <w:r>
        <w:rPr>
          <w:rFonts w:eastAsia="Times New Roman"/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естественных</w:t>
      </w:r>
      <w:r>
        <w:rPr>
          <w:rFonts w:eastAsia="Times New Roman"/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наук</w:t>
      </w:r>
      <w:r>
        <w:rPr>
          <w:rFonts w:eastAsia="Times New Roman"/>
        </w:rPr>
      </w:r>
    </w:p>
    <w:p>
      <w:pPr>
        <w:spacing w:line="360" w:lineRule="auto"/>
        <w:jc w:val="both"/>
      </w:pPr>
      <w:r>
        <w:rPr>
          <w:rFonts w:eastAsia="Times New Roman"/>
        </w:rPr>
        <w:t>Кафедра</w:t>
        <w:tab/>
      </w:r>
      <w:r>
        <w:rPr>
          <w:rFonts w:eastAsia="Times New Roman"/>
          <w:u w:color="auto" w:val="single"/>
        </w:rPr>
        <w:tab/>
        <w:tab/>
        <w:tab/>
      </w:r>
      <w:r>
        <w:rPr>
          <w:rFonts w:eastAsia="Times New Roman"/>
          <w:i/>
          <w:u w:color="auto" w:val="single"/>
        </w:rPr>
        <w:t>информационных технологий</w:t>
        <w:tab/>
        <w:tab/>
        <w:tab/>
      </w:r>
      <w:r>
        <w:rPr>
          <w:rFonts w:eastAsia="Times New Roman"/>
          <w:u w:color="auto" w:val="single"/>
        </w:rPr>
        <w:tab/>
      </w:r>
      <w:r/>
    </w:p>
    <w:p>
      <w:pPr>
        <w:spacing w:line="360" w:lineRule="auto"/>
      </w:pPr>
      <w:bookmarkStart w:id="0" w:name="_GoBack"/>
      <w:bookmarkEnd w:id="0"/>
      <w:r/>
    </w:p>
    <w:p>
      <w:pPr>
        <w:spacing w:line="360" w:lineRule="auto"/>
        <w:jc w:val="center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Индивидуальное задание на прохождение практики</w:t>
      </w:r>
    </w:p>
    <w:p>
      <w:pPr>
        <w:spacing w:line="360" w:lineRule="auto"/>
        <w:jc w:val="center"/>
        <w:rPr>
          <w:rFonts w:eastAsia="Times New Roman"/>
          <w:sz w:val="16"/>
          <w:szCs w:val="16"/>
        </w:rPr>
      </w:pPr>
      <w:r>
        <w:rPr>
          <w:rFonts w:eastAsia="Times New Roman"/>
          <w:sz w:val="16"/>
          <w:szCs w:val="16"/>
        </w:rPr>
      </w:r>
    </w:p>
    <w:p>
      <w:pPr>
        <w:ind w:left="2410" w:hanging="2410"/>
        <w:spacing w:line="360" w:lineRule="auto"/>
        <w:rPr>
          <w:rFonts w:eastAsia="Times New Roman"/>
          <w:highlight w:val="yellow"/>
          <w:sz w:val="22"/>
          <w:szCs w:val="22"/>
        </w:rPr>
      </w:pPr>
      <w:r>
        <w:rPr>
          <w:rFonts w:eastAsia="Times New Roman"/>
          <w:sz w:val="22"/>
          <w:szCs w:val="22"/>
        </w:rPr>
        <w:t>Студент</w:t>
        <w:tab/>
        <w:tab/>
        <w:tab/>
        <w:t>Мухамедияр Адиль</w:t>
      </w:r>
      <w:r>
        <w:rPr>
          <w:rFonts w:eastAsia="Times New Roman"/>
          <w:highlight w:val="yellow"/>
          <w:sz w:val="22"/>
          <w:szCs w:val="22"/>
        </w:rPr>
      </w:r>
    </w:p>
    <w:p>
      <w:pPr>
        <w:ind w:left="2410" w:hanging="2410"/>
        <w:spacing w:line="360" w:lineRule="auto"/>
        <w:rPr>
          <w:rFonts w:eastAsia="Times New Roman"/>
          <w:highlight w:val="yellow"/>
          <w:sz w:val="22"/>
          <w:szCs w:val="22"/>
        </w:rPr>
      </w:pPr>
      <w:r>
        <w:rPr>
          <w:rFonts w:eastAsia="Times New Roman"/>
          <w:sz w:val="22"/>
          <w:szCs w:val="22"/>
        </w:rPr>
        <w:t>Страна</w:t>
        <w:tab/>
        <w:tab/>
        <w:tab/>
        <w:t>Казахстан</w:t>
      </w:r>
      <w:r>
        <w:rPr>
          <w:rFonts w:eastAsia="Times New Roman"/>
          <w:highlight w:val="yellow"/>
          <w:sz w:val="22"/>
          <w:szCs w:val="22"/>
        </w:rPr>
      </w:r>
    </w:p>
    <w:p>
      <w:pPr>
        <w:ind w:left="2410" w:hanging="2410"/>
        <w:spacing w:line="360" w:lineRule="auto"/>
        <w:rPr>
          <w:rFonts w:eastAsia="Times New Roman"/>
          <w:highlight w:val="yellow"/>
          <w:sz w:val="22"/>
          <w:szCs w:val="22"/>
        </w:rPr>
      </w:pPr>
      <w:r>
        <w:rPr>
          <w:rFonts w:eastAsia="Times New Roman"/>
          <w:sz w:val="22"/>
          <w:szCs w:val="22"/>
        </w:rPr>
        <w:t>Группа</w:t>
        <w:tab/>
        <w:tab/>
        <w:tab/>
        <w:t>НКНбд-01-20</w:t>
      </w:r>
      <w:r>
        <w:rPr>
          <w:rFonts w:eastAsia="Times New Roman"/>
          <w:highlight w:val="yellow"/>
          <w:sz w:val="22"/>
          <w:szCs w:val="22"/>
        </w:rPr>
      </w:r>
    </w:p>
    <w:p>
      <w:pPr>
        <w:ind w:left="2410" w:hanging="2410"/>
        <w:spacing w:line="360" w:lineRule="auto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Вид, наименование практики </w:t>
        <w:tab/>
        <w:tab/>
        <w:t>Учебная</w:t>
      </w:r>
    </w:p>
    <w:p>
      <w:pPr>
        <w:ind w:left="3544" w:hanging="3544"/>
        <w:spacing w:line="360" w:lineRule="auto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Место проведения </w:t>
        <w:tab/>
        <w:tab/>
        <w:t>ОТПП департамента технологических и информационных ресурсов РУДН</w:t>
      </w:r>
    </w:p>
    <w:p>
      <w:pPr>
        <w:ind w:left="2410" w:hanging="2410"/>
        <w:spacing w:line="360" w:lineRule="auto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Сроки прохождения </w:t>
        <w:tab/>
        <w:tab/>
        <w:tab/>
        <w:t>17 апреля – 17 июня 2023</w:t>
      </w:r>
    </w:p>
    <w:p>
      <w:pPr>
        <w:ind w:left="3544" w:hanging="3544"/>
        <w:spacing w:line="360" w:lineRule="auto"/>
        <w:rPr>
          <w:rFonts w:eastAsia="SimSun"/>
          <w:sz w:val="20"/>
          <w:szCs w:val="20"/>
        </w:rPr>
      </w:pPr>
      <w:r>
        <w:rPr>
          <w:rFonts w:eastAsia="Times New Roman"/>
          <w:sz w:val="22"/>
          <w:szCs w:val="22"/>
        </w:rPr>
        <w:t>Тема</w:t>
        <w:tab/>
      </w:r>
      <w:r>
        <w:rPr>
          <w:rFonts w:eastAsia="SimSun"/>
          <w:sz w:val="22"/>
          <w:szCs w:val="22"/>
        </w:rPr>
        <w:t>Рабочий процесс машинного обучения для прогнозирования землетрясений</w:t>
      </w:r>
      <w:r>
        <w:rPr>
          <w:rFonts w:eastAsia="SimSun"/>
          <w:sz w:val="20"/>
          <w:szCs w:val="20"/>
        </w:rPr>
      </w:r>
    </w:p>
    <w:p>
      <w:pPr>
        <w:ind w:left="3544" w:hanging="3544"/>
        <w:spacing w:line="360" w:lineRule="auto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</w:r>
    </w:p>
    <w:p>
      <w:pPr>
        <w:ind w:left="3544" w:hanging="3544"/>
        <w:spacing w:line="360" w:lineRule="auto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</w:r>
    </w:p>
    <w:p>
      <w:pPr>
        <w:spacing w:line="360" w:lineRule="auto"/>
        <w:tabs defTabSz="709">
          <w:tab w:val="left" w:pos="7817" w:leader="none"/>
        </w:tabs>
        <w:rPr>
          <w:rFonts w:eastAsia="Times New Roman"/>
          <w:b/>
          <w:bCs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График </w:t>
      </w:r>
      <w:r>
        <w:rPr>
          <w:sz w:val="22"/>
          <w:szCs w:val="22"/>
        </w:rPr>
        <w:t>выполнения :</w:t>
      </w:r>
      <w:r>
        <w:rPr>
          <w:rFonts w:eastAsia="Times New Roman"/>
          <w:b/>
          <w:bCs/>
          <w:sz w:val="22"/>
          <w:szCs w:val="22"/>
        </w:rPr>
      </w:r>
    </w:p>
    <w:tbl>
      <w:tblPr>
        <w:tblStyle w:val="NormalTable"/>
        <w:name w:val="Таблица1"/>
        <w:tabOrder w:val="0"/>
        <w:jc w:val="left"/>
        <w:tblInd w:w="55" w:type="dxa"/>
        <w:tblW w:w="9781" w:type="dxa"/>
        <w:tblLook w:val="0000" w:firstRow="0" w:lastRow="0" w:firstColumn="0" w:lastColumn="0" w:noHBand="0" w:noVBand="0"/>
      </w:tblPr>
      <w:tblGrid>
        <w:gridCol w:w="851"/>
        <w:gridCol w:w="3929"/>
        <w:gridCol w:w="3295"/>
        <w:gridCol w:w="1706"/>
      </w:tblGrid>
      <w:tr>
        <w:trPr>
          <w:tblHeader w:val="0"/>
          <w:cantSplit w:val="0"/>
          <w:trHeight w:val="0" w:hRule="auto"/>
        </w:trPr>
        <w:tc>
          <w:tcPr>
            <w:tcW w:w="85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1" w:space="0" w:color="000000" tmln="3, 20, 20, 0, 0"/>
              <w:left w:val="single" w:sz="1" w:space="0" w:color="000000" tmln="3, 20, 20, 0, 0"/>
              <w:bottom w:val="single" w:sz="1" w:space="0" w:color="000000" tmln="3, 20, 20, 0, 0"/>
            </w:tcBorders>
            <w:tmTcPr id="1686569207" protected="0"/>
          </w:tcPr>
          <w:p>
            <w:pPr>
              <w:pStyle w:val="para6"/>
              <w:spacing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№ п/п</w:t>
            </w:r>
          </w:p>
        </w:tc>
        <w:tc>
          <w:tcPr>
            <w:tcW w:w="3929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1" w:space="0" w:color="000000" tmln="3, 20, 20, 0, 0"/>
              <w:left w:val="single" w:sz="1" w:space="0" w:color="000000" tmln="3, 20, 20, 0, 0"/>
              <w:bottom w:val="single" w:sz="1" w:space="0" w:color="000000" tmln="3, 20, 20, 0, 0"/>
            </w:tcBorders>
            <w:tmTcPr id="1686569207" protected="0"/>
          </w:tcPr>
          <w:p>
            <w:pPr>
              <w:pStyle w:val="para6"/>
              <w:spacing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Выполнение </w:t>
            </w:r>
            <w:r>
              <w:rPr>
                <w:b/>
                <w:bCs/>
                <w:sz w:val="20"/>
                <w:szCs w:val="20"/>
              </w:rPr>
              <w:t>работы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и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мероприятия</w:t>
            </w:r>
            <w:r>
              <w:rPr>
                <w:sz w:val="20"/>
                <w:szCs w:val="20"/>
              </w:rPr>
            </w:r>
          </w:p>
        </w:tc>
        <w:tc>
          <w:tcPr>
            <w:tcW w:w="3295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1" w:space="0" w:color="000000" tmln="3, 20, 20, 0, 0"/>
              <w:left w:val="single" w:sz="1" w:space="0" w:color="000000" tmln="3, 20, 20, 0, 0"/>
              <w:bottom w:val="single" w:sz="1" w:space="0" w:color="000000" tmln="3, 20, 20, 0, 0"/>
            </w:tcBorders>
            <w:tmTcPr id="1686569207" protected="0"/>
          </w:tcPr>
          <w:p>
            <w:pPr>
              <w:pStyle w:val="para6"/>
              <w:spacing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Пояснение</w:t>
            </w:r>
            <w:r>
              <w:rPr>
                <w:rFonts w:eastAsia="Times New Roman"/>
                <w:b/>
                <w:bCs/>
                <w:sz w:val="20"/>
                <w:szCs w:val="20"/>
              </w:rPr>
            </w:r>
          </w:p>
        </w:tc>
        <w:tc>
          <w:tcPr>
            <w:tcW w:w="1706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1" w:space="0" w:color="000000" tmln="3, 20, 20, 0, 0"/>
              <w:left w:val="single" w:sz="1" w:space="0" w:color="000000" tmln="3, 20, 20, 0, 0"/>
              <w:bottom w:val="single" w:sz="1" w:space="0" w:color="000000" tmln="3, 20, 20, 0, 0"/>
              <w:right w:val="single" w:sz="1" w:space="0" w:color="000000" tmln="3, 20, 20, 0, 0"/>
            </w:tcBorders>
            <w:tmTcPr id="1686569207" protected="0"/>
          </w:tcPr>
          <w:p>
            <w:pPr>
              <w:pStyle w:val="para6"/>
              <w:spacing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Сроки </w:t>
            </w:r>
            <w:r>
              <w:rPr>
                <w:b/>
                <w:bCs/>
                <w:sz w:val="20"/>
                <w:szCs w:val="20"/>
              </w:rPr>
              <w:t>выполнения</w:t>
            </w:r>
            <w:r>
              <w:rPr>
                <w:sz w:val="20"/>
                <w:szCs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5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left w:val="single" w:sz="1" w:space="0" w:color="000000" tmln="3, 20, 20, 0, 0"/>
              <w:bottom w:val="single" w:sz="1" w:space="0" w:color="000000" tmln="3, 20, 20, 0, 0"/>
            </w:tcBorders>
            <w:tmTcPr id="1686569207" protected="0"/>
          </w:tcPr>
          <w:p>
            <w:pPr>
              <w:pStyle w:val="para6"/>
              <w:numPr>
                <w:ilvl w:val="0"/>
                <w:numId w:val="1"/>
              </w:numPr>
              <w:ind w:left="720" w:hanging="36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3929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left w:val="single" w:sz="1" w:space="0" w:color="000000" tmln="3, 20, 20, 0, 0"/>
              <w:bottom w:val="single" w:sz="1" w:space="0" w:color="000000" tmln="3, 20, 20, 0, 0"/>
            </w:tcBorders>
            <w:tmTcPr id="1686569207" protected="0"/>
          </w:tcPr>
          <w:p>
            <w:pPr>
              <w:pStyle w:val="para6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Организационное собрание. </w:t>
            </w:r>
            <w:r>
              <w:rPr>
                <w:sz w:val="20"/>
                <w:szCs w:val="20"/>
              </w:rPr>
            </w:r>
          </w:p>
        </w:tc>
        <w:tc>
          <w:tcPr>
            <w:tcW w:w="3295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left w:val="single" w:sz="1" w:space="0" w:color="000000" tmln="3, 20, 20, 0, 0"/>
              <w:bottom w:val="single" w:sz="1" w:space="0" w:color="000000" tmln="3, 20, 20, 0, 0"/>
            </w:tcBorders>
            <w:tmTcPr id="1686569207" protected="0"/>
          </w:tcPr>
          <w:p>
            <w:pPr>
              <w:pStyle w:val="para6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Инструктаж по безопасности труда и правилам пожарной безопасности. Обсуждение задания на практику.</w:t>
            </w:r>
            <w:r>
              <w:rPr>
                <w:sz w:val="20"/>
                <w:szCs w:val="20"/>
              </w:rPr>
            </w:r>
          </w:p>
        </w:tc>
        <w:tc>
          <w:tcPr>
            <w:tcW w:w="1706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left w:val="single" w:sz="1" w:space="0" w:color="000000" tmln="3, 20, 20, 0, 0"/>
              <w:bottom w:val="single" w:sz="1" w:space="0" w:color="000000" tmln="3, 20, 20, 0, 0"/>
              <w:right w:val="single" w:sz="1" w:space="0" w:color="000000" tmln="3, 20, 20, 0, 0"/>
            </w:tcBorders>
            <w:tmTcPr id="1686569207" protected="0"/>
          </w:tcPr>
          <w:p>
            <w:pPr>
              <w:pStyle w:val="para6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17.04.2023</w:t>
            </w:r>
            <w:r>
              <w:rPr>
                <w:sz w:val="20"/>
                <w:szCs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5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left w:val="single" w:sz="1" w:space="0" w:color="000000" tmln="3, 20, 20, 0, 0"/>
              <w:bottom w:val="single" w:sz="1" w:space="0" w:color="000000" tmln="3, 20, 20, 0, 0"/>
            </w:tcBorders>
            <w:tmTcPr id="1686569207" protected="0"/>
          </w:tcPr>
          <w:p>
            <w:pPr>
              <w:pStyle w:val="para6"/>
              <w:numPr>
                <w:ilvl w:val="0"/>
                <w:numId w:val="1"/>
              </w:numPr>
              <w:ind w:left="720" w:hanging="36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3929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left w:val="single" w:sz="1" w:space="0" w:color="000000" tmln="3, 20, 20, 0, 0"/>
              <w:bottom w:val="single" w:sz="1" w:space="0" w:color="000000" tmln="3, 20, 20, 0, 0"/>
            </w:tcBorders>
            <w:tmTcPr id="1686569207" protected="0"/>
          </w:tcPr>
          <w:p>
            <w:pPr>
              <w:rPr>
                <w:color w:val="a6a6a6"/>
                <w:sz w:val="20"/>
                <w:szCs w:val="20"/>
              </w:rPr>
            </w:pPr>
            <w:r>
              <w:rPr>
                <w:rFonts w:eastAsia="Times New Roman"/>
                <w:sz w:val="22"/>
                <w:szCs w:val="22"/>
              </w:rPr>
              <w:t>Сбор и подготовка данных.</w:t>
            </w:r>
            <w:r>
              <w:rPr>
                <w:color w:val="a6a6a6"/>
                <w:sz w:val="20"/>
                <w:szCs w:val="20"/>
              </w:rPr>
            </w:r>
          </w:p>
        </w:tc>
        <w:tc>
          <w:tcPr>
            <w:tcW w:w="3295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left w:val="single" w:sz="1" w:space="0" w:color="000000" tmln="3, 20, 20, 0, 0"/>
              <w:bottom w:val="single" w:sz="1" w:space="0" w:color="000000" tmln="3, 20, 20, 0, 0"/>
            </w:tcBorders>
            <w:tmTcPr id="1686569207" protected="0"/>
          </w:tcPr>
          <w:p>
            <w:pPr/>
            <w:r>
              <w:t>Сбор и подготовка данных, таких как исторические данные землетрясений, данные о геологических особенностях местности , погодных условиях и тд.</w:t>
            </w:r>
          </w:p>
        </w:tc>
        <w:tc>
          <w:tcPr>
            <w:tcW w:w="1706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left w:val="single" w:sz="1" w:space="0" w:color="000000" tmln="3, 20, 20, 0, 0"/>
              <w:bottom w:val="single" w:sz="1" w:space="0" w:color="000000" tmln="3, 20, 20, 0, 0"/>
              <w:right w:val="single" w:sz="1" w:space="0" w:color="000000" tmln="3, 20, 20, 0, 0"/>
            </w:tcBorders>
            <w:tmTcPr id="1686569207" protected="0"/>
          </w:tcPr>
          <w:p>
            <w:pPr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18.04.2023-28.04.2023</w:t>
            </w:r>
            <w:r>
              <w:rPr>
                <w:sz w:val="20"/>
                <w:szCs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5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left w:val="single" w:sz="1" w:space="0" w:color="000000" tmln="3, 20, 20, 0, 0"/>
              <w:bottom w:val="single" w:sz="1" w:space="0" w:color="000000" tmln="3, 20, 20, 0, 0"/>
            </w:tcBorders>
            <w:tmTcPr id="1686569207" protected="0"/>
          </w:tcPr>
          <w:p>
            <w:pPr>
              <w:pStyle w:val="para6"/>
              <w:numPr>
                <w:ilvl w:val="0"/>
                <w:numId w:val="1"/>
              </w:numPr>
              <w:ind w:left="720" w:hanging="36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3929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left w:val="single" w:sz="1" w:space="0" w:color="000000" tmln="3, 20, 20, 0, 0"/>
              <w:bottom w:val="single" w:sz="1" w:space="0" w:color="000000" tmln="3, 20, 20, 0, 0"/>
            </w:tcBorders>
            <w:tmTcPr id="1686569207" protected="0"/>
          </w:tcPr>
          <w:p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Описание задачи проекта и подготовка среды.</w:t>
            </w:r>
          </w:p>
        </w:tc>
        <w:tc>
          <w:tcPr>
            <w:tcW w:w="3295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left w:val="single" w:sz="1" w:space="0" w:color="000000" tmln="3, 20, 20, 0, 0"/>
              <w:bottom w:val="single" w:sz="1" w:space="0" w:color="000000" tmln="3, 20, 20, 0, 0"/>
            </w:tcBorders>
            <w:tmTcPr id="1686569207" protected="0"/>
          </w:tcPr>
          <w:p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Словесное описание предметной области. Выявление проблем, загрузка необходимых библиотек, поиск оптимального набора данных.</w:t>
            </w:r>
          </w:p>
        </w:tc>
        <w:tc>
          <w:tcPr>
            <w:tcW w:w="1706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left w:val="single" w:sz="1" w:space="0" w:color="000000" tmln="3, 20, 20, 0, 0"/>
              <w:bottom w:val="single" w:sz="1" w:space="0" w:color="000000" tmln="3, 20, 20, 0, 0"/>
              <w:right w:val="single" w:sz="1" w:space="0" w:color="000000" tmln="3, 20, 20, 0, 0"/>
            </w:tcBorders>
            <w:tmTcPr id="1686569207" protected="0"/>
          </w:tcPr>
          <w:p>
            <w:pPr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29.04.2023-10.05.2023</w:t>
            </w:r>
            <w:r>
              <w:rPr>
                <w:sz w:val="22"/>
                <w:szCs w:val="22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5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left w:val="single" w:sz="1" w:space="0" w:color="000000" tmln="3, 20, 20, 0, 0"/>
              <w:bottom w:val="single" w:sz="1" w:space="0" w:color="000000" tmln="3, 20, 20, 0, 0"/>
            </w:tcBorders>
            <w:tmTcPr id="1686569207" protected="0"/>
          </w:tcPr>
          <w:p>
            <w:pPr>
              <w:pStyle w:val="para6"/>
              <w:numPr>
                <w:ilvl w:val="0"/>
                <w:numId w:val="1"/>
              </w:numPr>
              <w:ind w:left="720" w:hanging="36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3929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left w:val="single" w:sz="1" w:space="0" w:color="000000" tmln="3, 20, 20, 0, 0"/>
              <w:bottom w:val="single" w:sz="1" w:space="0" w:color="000000" tmln="3, 20, 20, 0, 0"/>
            </w:tcBorders>
            <w:tmTcPr id="1686569207" protected="0"/>
          </w:tcPr>
          <w:p>
            <w:pPr/>
            <w:r>
              <w:t>Обучение модели.</w:t>
            </w:r>
          </w:p>
        </w:tc>
        <w:tc>
          <w:tcPr>
            <w:tcW w:w="3295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left w:val="single" w:sz="1" w:space="0" w:color="000000" tmln="3, 20, 20, 0, 0"/>
              <w:bottom w:val="single" w:sz="1" w:space="0" w:color="000000" tmln="3, 20, 20, 0, 0"/>
            </w:tcBorders>
            <w:tmTcPr id="1686569207" protected="0"/>
          </w:tcPr>
          <w:p>
            <w:pPr/>
            <w:r>
              <w:t>Обучение модели и ее настройка с помощью гиперпараметров, протестировав качество.</w:t>
            </w:r>
          </w:p>
        </w:tc>
        <w:tc>
          <w:tcPr>
            <w:tcW w:w="1706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left w:val="single" w:sz="1" w:space="0" w:color="000000" tmln="3, 20, 20, 0, 0"/>
              <w:bottom w:val="single" w:sz="1" w:space="0" w:color="000000" tmln="3, 20, 20, 0, 0"/>
              <w:right w:val="single" w:sz="1" w:space="0" w:color="000000" tmln="3, 20, 20, 0, 0"/>
            </w:tcBorders>
            <w:tmTcPr id="1686569207" protected="0"/>
          </w:tcPr>
          <w:p>
            <w:pPr>
              <w:rPr>
                <w:rFonts w:eastAsia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11.05.2023-25.05.2023</w:t>
            </w:r>
            <w:r>
              <w:rPr>
                <w:rFonts w:eastAsia="Times New Roman"/>
                <w:sz w:val="22"/>
                <w:szCs w:val="22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5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left w:val="single" w:sz="1" w:space="0" w:color="000000" tmln="3, 20, 20, 0, 0"/>
              <w:bottom w:val="single" w:sz="1" w:space="0" w:color="000000" tmln="3, 20, 20, 0, 0"/>
            </w:tcBorders>
            <w:tmTcPr id="1686569207" protected="0"/>
          </w:tcPr>
          <w:p>
            <w:pPr>
              <w:pStyle w:val="para6"/>
              <w:numPr>
                <w:ilvl w:val="0"/>
                <w:numId w:val="1"/>
              </w:numPr>
              <w:ind w:left="720" w:hanging="36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3929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left w:val="single" w:sz="1" w:space="0" w:color="000000" tmln="3, 20, 20, 0, 0"/>
              <w:bottom w:val="single" w:sz="1" w:space="0" w:color="000000" tmln="3, 20, 20, 0, 0"/>
            </w:tcBorders>
            <w:tmTcPr id="1686569207" protected="0"/>
          </w:tcPr>
          <w:p>
            <w:pPr/>
            <w:r>
              <w:t>Тестирование и решения проблем.</w:t>
            </w:r>
          </w:p>
        </w:tc>
        <w:tc>
          <w:tcPr>
            <w:tcW w:w="3295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left w:val="single" w:sz="1" w:space="0" w:color="000000" tmln="3, 20, 20, 0, 0"/>
              <w:bottom w:val="single" w:sz="1" w:space="0" w:color="000000" tmln="3, 20, 20, 0, 0"/>
            </w:tcBorders>
            <w:tmTcPr id="1686569207" protected="0"/>
          </w:tcPr>
          <w:p>
            <w:pPr/>
            <w:r>
              <w:t>Тестирование моделей, решения выявленных проблем</w:t>
            </w:r>
          </w:p>
        </w:tc>
        <w:tc>
          <w:tcPr>
            <w:tcW w:w="1706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left w:val="single" w:sz="1" w:space="0" w:color="000000" tmln="3, 20, 20, 0, 0"/>
              <w:bottom w:val="single" w:sz="1" w:space="0" w:color="000000" tmln="3, 20, 20, 0, 0"/>
              <w:right w:val="single" w:sz="1" w:space="0" w:color="000000" tmln="3, 20, 20, 0, 0"/>
            </w:tcBorders>
            <w:tmTcPr id="1686569207" protected="0"/>
          </w:tcPr>
          <w:p>
            <w:pPr>
              <w:rPr>
                <w:rFonts w:eastAsia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26.05.2023 – 02.06.2023</w:t>
            </w:r>
            <w:r>
              <w:rPr>
                <w:rFonts w:eastAsia="Times New Roman"/>
                <w:sz w:val="22"/>
                <w:szCs w:val="22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5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left w:val="single" w:sz="1" w:space="0" w:color="000000" tmln="3, 20, 20, 0, 0"/>
              <w:bottom w:val="single" w:sz="4" w:space="0" w:color="000000" tmln="10, 20, 20, 0, 0"/>
            </w:tcBorders>
            <w:tmTcPr id="1686569207" protected="0"/>
          </w:tcPr>
          <w:p>
            <w:pPr>
              <w:pStyle w:val="para6"/>
              <w:numPr>
                <w:ilvl w:val="0"/>
                <w:numId w:val="1"/>
              </w:numPr>
              <w:ind w:left="720" w:hanging="36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3929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left w:val="single" w:sz="1" w:space="0" w:color="000000" tmln="3, 20, 20, 0, 0"/>
              <w:bottom w:val="single" w:sz="4" w:space="0" w:color="000000" tmln="10, 20, 20, 0, 0"/>
            </w:tcBorders>
            <w:tmTcPr id="1686569207" protected="0"/>
          </w:tcPr>
          <w:p>
            <w:pPr/>
            <w:r>
              <w:t>Оформление введения и основного раздела отчета.</w:t>
            </w:r>
          </w:p>
        </w:tc>
        <w:tc>
          <w:tcPr>
            <w:tcW w:w="3295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left w:val="single" w:sz="1" w:space="0" w:color="000000" tmln="3, 20, 20, 0, 0"/>
              <w:bottom w:val="single" w:sz="4" w:space="0" w:color="000000" tmln="10, 20, 20, 0, 0"/>
            </w:tcBorders>
            <w:tmTcPr id="1686569207" protected="0"/>
          </w:tcPr>
          <w:p>
            <w:pPr/>
            <w:r>
              <w:t>Оформление введения и основного раздела отчета о практике.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706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left w:val="single" w:sz="1" w:space="0" w:color="000000" tmln="3, 20, 20, 0, 0"/>
              <w:bottom w:val="single" w:sz="4" w:space="0" w:color="000000" tmln="10, 20, 20, 0, 0"/>
              <w:right w:val="single" w:sz="1" w:space="0" w:color="000000" tmln="3, 20, 20, 0, 0"/>
            </w:tcBorders>
            <w:tmTcPr id="1686569207" protected="0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03.06.2023–05.06.2023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5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86569207" protected="0"/>
          </w:tcPr>
          <w:p>
            <w:pPr>
              <w:pStyle w:val="para6"/>
              <w:numPr>
                <w:ilvl w:val="0"/>
                <w:numId w:val="1"/>
              </w:numPr>
              <w:ind w:left="720" w:hanging="36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3929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86569207" protected="0"/>
          </w:tcPr>
          <w:p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Доработка текста отчета.</w:t>
            </w:r>
          </w:p>
          <w:p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</w:r>
          </w:p>
        </w:tc>
        <w:tc>
          <w:tcPr>
            <w:tcW w:w="3295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86569207" protected="0"/>
          </w:tcPr>
          <w:p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Устранение изъянов в тексте ВКР. Обеспечение логической последовательности изложения.</w:t>
            </w:r>
          </w:p>
          <w:p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</w:r>
          </w:p>
        </w:tc>
        <w:tc>
          <w:tcPr>
            <w:tcW w:w="1706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86569207" protected="0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06.06.2023–</w:t>
            </w:r>
          </w:p>
          <w:p>
            <w:pPr>
              <w:rPr>
                <w:rFonts w:eastAsia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11.06.2023</w:t>
            </w:r>
            <w:r>
              <w:rPr>
                <w:rFonts w:eastAsia="Times New Roman"/>
                <w:sz w:val="22"/>
                <w:szCs w:val="22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5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4" w:space="0" w:color="000000" tmln="10, 20, 20, 0, 0"/>
              <w:left w:val="single" w:sz="2" w:space="0" w:color="000000" tmln="5, 20, 20, 0, 0"/>
              <w:bottom w:val="single" w:sz="4" w:space="0" w:color="000000" tmln="10, 20, 20, 0, 0"/>
              <w:right w:val="single" w:sz="2" w:space="0" w:color="000000" tmln="5, 20, 20, 0, 0"/>
            </w:tcBorders>
            <w:tmTcPr id="1686569207" protected="0"/>
          </w:tcPr>
          <w:p>
            <w:pPr>
              <w:pStyle w:val="para6"/>
              <w:numPr>
                <w:ilvl w:val="0"/>
                <w:numId w:val="1"/>
              </w:numPr>
              <w:ind w:left="720" w:hanging="36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3929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4" w:space="0" w:color="000000" tmln="10, 20, 20, 0, 0"/>
              <w:left w:val="single" w:sz="2" w:space="0" w:color="000000" tmln="5, 20, 20, 0, 0"/>
              <w:bottom w:val="single" w:sz="4" w:space="0" w:color="000000" tmln="10, 20, 20, 0, 0"/>
              <w:right w:val="single" w:sz="2" w:space="0" w:color="000000" tmln="5, 20, 20, 0, 0"/>
            </w:tcBorders>
            <w:tmTcPr id="1686569207" protected="0"/>
          </w:tcPr>
          <w:p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Подготовка отчета о практике к сдаче </w:t>
            </w:r>
          </w:p>
          <w:p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</w:r>
          </w:p>
        </w:tc>
        <w:tc>
          <w:tcPr>
            <w:tcW w:w="3295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4" w:space="0" w:color="000000" tmln="10, 20, 20, 0, 0"/>
              <w:left w:val="single" w:sz="2" w:space="0" w:color="000000" tmln="5, 20, 20, 0, 0"/>
              <w:bottom w:val="single" w:sz="4" w:space="0" w:color="000000" tmln="10, 20, 20, 0, 0"/>
              <w:right w:val="single" w:sz="2" w:space="0" w:color="000000" tmln="5, 20, 20, 0, 0"/>
            </w:tcBorders>
            <w:tmTcPr id="1686569207" protected="0"/>
          </w:tcPr>
          <w:p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Оформление отчета о практике.</w:t>
            </w:r>
          </w:p>
          <w:p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</w:r>
          </w:p>
        </w:tc>
        <w:tc>
          <w:tcPr>
            <w:tcW w:w="1706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4" w:space="0" w:color="000000" tmln="10, 20, 20, 0, 0"/>
              <w:left w:val="single" w:sz="2" w:space="0" w:color="000000" tmln="5, 20, 20, 0, 0"/>
              <w:bottom w:val="single" w:sz="4" w:space="0" w:color="000000" tmln="10, 20, 20, 0, 0"/>
              <w:right w:val="single" w:sz="2" w:space="0" w:color="000000" tmln="5, 20, 20, 0, 0"/>
            </w:tcBorders>
            <w:tmTcPr id="1686569207" protected="0"/>
          </w:tcPr>
          <w:p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12.06.2023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5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4" w:space="0" w:color="000000" tmln="10, 20, 20, 0, 0"/>
              <w:left w:val="single" w:sz="2" w:space="0" w:color="000000" tmln="5, 20, 20, 0, 0"/>
              <w:bottom w:val="single" w:sz="4" w:space="0" w:color="000000" tmln="10, 20, 20, 0, 0"/>
              <w:right w:val="single" w:sz="2" w:space="0" w:color="000000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86569207" protected="0"/>
          </w:tcPr>
          <w:p>
            <w:pPr>
              <w:pStyle w:val="para6"/>
              <w:numPr>
                <w:ilvl w:val="0"/>
                <w:numId w:val="1"/>
              </w:numPr>
              <w:ind w:left="720" w:hanging="36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3929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4" w:space="0" w:color="000000" tmln="10, 20, 20, 0, 0"/>
              <w:left w:val="single" w:sz="2" w:space="0" w:color="000000" tmln="5, 20, 20, 0, 0"/>
              <w:bottom w:val="single" w:sz="4" w:space="0" w:color="000000" tmln="10, 20, 20, 0, 0"/>
              <w:right w:val="single" w:sz="2" w:space="0" w:color="000000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86569207" protected="0"/>
          </w:tcPr>
          <w:p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Сдача и защита отчета по практике  </w:t>
            </w:r>
          </w:p>
        </w:tc>
        <w:tc>
          <w:tcPr>
            <w:tcW w:w="3295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4" w:space="0" w:color="000000" tmln="10, 20, 20, 0, 0"/>
              <w:left w:val="single" w:sz="2" w:space="0" w:color="000000" tmln="5, 20, 20, 0, 0"/>
              <w:bottom w:val="single" w:sz="4" w:space="0" w:color="000000" tmln="10, 20, 20, 0, 0"/>
              <w:right w:val="single" w:sz="2" w:space="0" w:color="000000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86569207" protected="0"/>
          </w:tcPr>
          <w:p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Защита отчета по практике руководителю практики.</w:t>
            </w:r>
          </w:p>
        </w:tc>
        <w:tc>
          <w:tcPr>
            <w:tcW w:w="1706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4" w:space="0" w:color="000000" tmln="10, 20, 20, 0, 0"/>
              <w:left w:val="single" w:sz="2" w:space="0" w:color="000000" tmln="5, 20, 20, 0, 0"/>
              <w:bottom w:val="single" w:sz="4" w:space="0" w:color="000000" tmln="10, 20, 20, 0, 0"/>
              <w:right w:val="single" w:sz="2" w:space="0" w:color="000000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86569207" protected="0"/>
          </w:tcPr>
          <w:p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17.06.2023</w:t>
            </w:r>
          </w:p>
        </w:tc>
      </w:tr>
      <w:tr>
        <w:trPr>
          <w:tblHeader w:val="0"/>
          <w:cantSplit w:val="0"/>
          <w:trHeight w:val="389" w:hRule="atLeast"/>
        </w:trPr>
        <w:tc>
          <w:tcPr>
            <w:tcW w:w="85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mTcPr id="1686569207" protected="0"/>
          </w:tcPr>
          <w:p>
            <w:pPr>
              <w:pStyle w:val="para6"/>
              <w:ind w:left="72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3929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mTcPr id="1686569207" protected="0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295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mTcPr id="1686569207" protected="0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6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mTcPr id="1686569207" protected="0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blHeader w:val="0"/>
          <w:cantSplit w:val="0"/>
          <w:trHeight w:val="389" w:hRule="atLeast"/>
        </w:trPr>
        <w:tc>
          <w:tcPr>
            <w:tcW w:w="85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mTcPr id="1686569207" protected="0"/>
          </w:tcPr>
          <w:p>
            <w:pPr>
              <w:pStyle w:val="para6"/>
              <w:ind w:left="72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3929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mTcPr id="1686569207" protected="0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295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mTcPr id="1686569207" protected="0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6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mTcPr id="1686569207" protected="0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blHeader w:val="0"/>
          <w:cantSplit w:val="0"/>
          <w:trHeight w:val="389" w:hRule="atLeast"/>
        </w:trPr>
        <w:tc>
          <w:tcPr>
            <w:tcW w:w="85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mTcPr id="1686569207" protected="0"/>
          </w:tcPr>
          <w:p>
            <w:pPr>
              <w:pStyle w:val="para6"/>
              <w:ind w:left="72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3929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mTcPr id="1686569207" protected="0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295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mTcPr id="1686569207" protected="0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6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mTcPr id="1686569207" protected="0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blHeader w:val="0"/>
          <w:cantSplit w:val="0"/>
          <w:trHeight w:val="389" w:hRule="atLeast"/>
        </w:trPr>
        <w:tc>
          <w:tcPr>
            <w:tcW w:w="85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mTcPr id="1686569207" protected="0"/>
          </w:tcPr>
          <w:p>
            <w:pPr>
              <w:pStyle w:val="para6"/>
              <w:ind w:left="72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3929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mTcPr id="1686569207" protected="0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295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mTcPr id="1686569207" protected="0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6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mTcPr id="1686569207" protected="0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blHeader w:val="0"/>
          <w:cantSplit w:val="0"/>
          <w:trHeight w:val="389" w:hRule="atLeast"/>
        </w:trPr>
        <w:tc>
          <w:tcPr>
            <w:tcW w:w="85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mTcPr id="1686569207" protected="0"/>
          </w:tcPr>
          <w:p>
            <w:pPr>
              <w:pStyle w:val="para6"/>
              <w:ind w:left="72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3929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mTcPr id="1686569207" protected="0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295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mTcPr id="1686569207" protected="0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6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mTcPr id="1686569207" protected="0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blHeader w:val="0"/>
          <w:cantSplit w:val="0"/>
          <w:trHeight w:val="389" w:hRule="atLeast"/>
        </w:trPr>
        <w:tc>
          <w:tcPr>
            <w:tcW w:w="85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mTcPr id="1686569207" protected="0"/>
          </w:tcPr>
          <w:p>
            <w:pPr>
              <w:pStyle w:val="para6"/>
              <w:ind w:left="72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3929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mTcPr id="1686569207" protected="0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295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mTcPr id="1686569207" protected="0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6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mTcPr id="1686569207" protected="0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blHeader w:val="0"/>
          <w:cantSplit w:val="0"/>
          <w:trHeight w:val="389" w:hRule="atLeast"/>
        </w:trPr>
        <w:tc>
          <w:tcPr>
            <w:tcW w:w="85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mTcPr id="1686569207" protected="0"/>
          </w:tcPr>
          <w:p>
            <w:pPr>
              <w:pStyle w:val="para6"/>
              <w:ind w:left="72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3929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mTcPr id="1686569207" protected="0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295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mTcPr id="1686569207" protected="0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6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mTcPr id="1686569207" protected="0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blHeader w:val="0"/>
          <w:cantSplit w:val="0"/>
          <w:trHeight w:val="389" w:hRule="atLeast"/>
        </w:trPr>
        <w:tc>
          <w:tcPr>
            <w:tcW w:w="85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mTcPr id="1686569207" protected="0"/>
          </w:tcPr>
          <w:p>
            <w:pPr>
              <w:pStyle w:val="para6"/>
              <w:ind w:left="72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3929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mTcPr id="1686569207" protected="0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295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mTcPr id="1686569207" protected="0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6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mTcPr id="1686569207" protected="0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blHeader w:val="0"/>
          <w:cantSplit w:val="0"/>
          <w:trHeight w:val="389" w:hRule="atLeast"/>
        </w:trPr>
        <w:tc>
          <w:tcPr>
            <w:tcW w:w="85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mTcPr id="1686569207" protected="0"/>
          </w:tcPr>
          <w:p>
            <w:pPr>
              <w:pStyle w:val="para6"/>
              <w:ind w:left="72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3929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mTcPr id="1686569207" protected="0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295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mTcPr id="1686569207" protected="0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6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mTcPr id="1686569207" protected="0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780" w:type="dxa"/>
            <w:gridSpan w:val="2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mTcPr id="1686569207" protected="0"/>
          </w:tcPr>
          <w:p>
            <w:pPr>
              <w:pStyle w:val="para6"/>
              <w:rPr>
                <w:rFonts w:eastAsia="Times New Roman"/>
                <w:u w:color="auto" w:val="single"/>
              </w:rPr>
            </w:pPr>
            <w:r>
              <w:rPr>
                <w:rFonts w:eastAsia="Times New Roman"/>
                <w:sz w:val="22"/>
                <w:szCs w:val="22"/>
              </w:rPr>
              <w:t>Научный руководитель</w:t>
            </w:r>
            <w:r>
              <w:rPr>
                <w:rFonts w:eastAsia="Times New Roman"/>
                <w:u w:color="auto" w:val="single"/>
              </w:rPr>
            </w:r>
          </w:p>
          <w:p>
            <w:pPr>
              <w:rPr>
                <w:rFonts w:eastAsia="Times New Roman"/>
                <w:u w:color="auto" w:val="single"/>
              </w:rPr>
            </w:pPr>
            <w:r>
              <w:rPr>
                <w:rFonts w:eastAsia="Times New Roman"/>
                <w:u w:color="auto" w:val="single"/>
              </w:rPr>
              <w:t xml:space="preserve">        к.ф.-м.н., доцент Шорохов С.Г.          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0"/>
                <w:szCs w:val="20"/>
              </w:rPr>
              <w:t xml:space="preserve">(ученая </w:t>
            </w:r>
            <w:r>
              <w:rPr>
                <w:i/>
                <w:iCs/>
                <w:sz w:val="20"/>
                <w:szCs w:val="20"/>
              </w:rPr>
              <w:t>степень,</w:t>
            </w:r>
            <w:r>
              <w:rPr>
                <w:rFonts w:eastAsia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>звание,</w:t>
            </w:r>
            <w:r>
              <w:rPr>
                <w:rFonts w:eastAsia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>ФИО)</w:t>
            </w:r>
            <w:r>
              <w:rPr>
                <w:sz w:val="20"/>
                <w:szCs w:val="20"/>
              </w:rPr>
            </w:r>
          </w:p>
        </w:tc>
        <w:tc>
          <w:tcPr>
            <w:tcW w:w="3295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mTcPr id="1686569207" protected="0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6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mTcPr id="1686569207" protected="0"/>
          </w:tcPr>
          <w:p>
            <w:pPr>
              <w:rPr>
                <w:rFonts w:eastAsia="Times New Roman"/>
                <w:i/>
                <w:iCs/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0"/>
                <w:szCs w:val="20"/>
              </w:rPr>
            </w:r>
          </w:p>
          <w:p>
            <w:pPr>
              <w:rPr>
                <w:rFonts w:eastAsia="Times New Roman"/>
                <w:i/>
                <w:iCs/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0"/>
                <w:szCs w:val="20"/>
              </w:rPr>
            </w:r>
          </w:p>
          <w:p>
            <w:pPr>
              <w:rPr>
                <w:rFonts w:eastAsia="Times New Roman"/>
                <w:i/>
                <w:iCs/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0"/>
                <w:szCs w:val="20"/>
              </w:rPr>
              <w:t xml:space="preserve">(подпись)          </w:t>
            </w:r>
            <w:r>
              <w:rPr>
                <w:sz w:val="20"/>
                <w:szCs w:val="20"/>
              </w:rPr>
            </w:r>
          </w:p>
        </w:tc>
      </w:tr>
      <w:tr>
        <w:trPr>
          <w:tblHeader w:val="0"/>
          <w:cantSplit w:val="0"/>
          <w:trHeight w:val="1012" w:hRule="atLeast"/>
        </w:trPr>
        <w:tc>
          <w:tcPr>
            <w:tcW w:w="4780" w:type="dxa"/>
            <w:gridSpan w:val="2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mTcPr id="1686569207" protected="0"/>
          </w:tcPr>
          <w:p>
            <w:pPr>
              <w:pStyle w:val="para6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</w:r>
          </w:p>
          <w:p>
            <w:pPr>
              <w:pStyle w:val="para6"/>
              <w:rPr>
                <w:rFonts w:eastAsia="Times New Roman"/>
                <w:u w:color="auto" w:val="single"/>
              </w:rPr>
            </w:pPr>
            <w:r>
              <w:rPr>
                <w:rFonts w:eastAsia="Times New Roman"/>
                <w:sz w:val="22"/>
                <w:szCs w:val="22"/>
              </w:rPr>
              <w:t>Руководитель практики</w:t>
            </w:r>
            <w:r>
              <w:rPr>
                <w:rFonts w:eastAsia="Times New Roman"/>
                <w:u w:color="auto" w:val="single"/>
              </w:rPr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eastAsia="Times New Roman"/>
                <w:u w:color="auto" w:val="single"/>
              </w:rPr>
              <w:t xml:space="preserve">       к.ф.-м.н., доцент Фомин М.Б.             </w:t>
            </w: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0"/>
                <w:szCs w:val="20"/>
              </w:rPr>
              <w:t xml:space="preserve">(ученая </w:t>
            </w:r>
            <w:r>
              <w:rPr>
                <w:i/>
                <w:iCs/>
                <w:sz w:val="20"/>
                <w:szCs w:val="20"/>
              </w:rPr>
              <w:t>степень,</w:t>
            </w:r>
            <w:r>
              <w:rPr>
                <w:rFonts w:eastAsia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>звание,</w:t>
            </w:r>
            <w:r>
              <w:rPr>
                <w:rFonts w:eastAsia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>ФИО)</w:t>
            </w:r>
            <w:r>
              <w:rPr>
                <w:sz w:val="20"/>
                <w:szCs w:val="20"/>
              </w:rPr>
            </w:r>
          </w:p>
        </w:tc>
        <w:tc>
          <w:tcPr>
            <w:tcW w:w="3295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mTcPr id="1686569207" protected="0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6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mTcPr id="1686569207" protected="0"/>
          </w:tcPr>
          <w:p>
            <w:pPr>
              <w:rPr>
                <w:rFonts w:eastAsia="Times New Roman"/>
                <w:i/>
                <w:iCs/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0"/>
                <w:szCs w:val="20"/>
              </w:rPr>
            </w:r>
          </w:p>
          <w:p>
            <w:pPr>
              <w:rPr>
                <w:rFonts w:eastAsia="Times New Roman"/>
                <w:i/>
                <w:iCs/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0"/>
                <w:szCs w:val="20"/>
              </w:rPr>
            </w:r>
          </w:p>
          <w:p>
            <w:pPr>
              <w:rPr>
                <w:rFonts w:eastAsia="Times New Roman"/>
                <w:i/>
                <w:iCs/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0"/>
                <w:szCs w:val="20"/>
              </w:rPr>
              <w:t xml:space="preserve">(подпись)          </w:t>
            </w:r>
            <w:r>
              <w:rPr>
                <w:sz w:val="20"/>
                <w:szCs w:val="20"/>
              </w:rPr>
            </w:r>
          </w:p>
        </w:tc>
      </w:tr>
      <w:tr>
        <w:trPr>
          <w:tblHeader w:val="0"/>
          <w:cantSplit w:val="0"/>
          <w:trHeight w:val="1012" w:hRule="atLeast"/>
        </w:trPr>
        <w:tc>
          <w:tcPr>
            <w:tcW w:w="9781" w:type="dxa"/>
            <w:gridSpan w:val="4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mTcPr id="1686569207" protected="0"/>
          </w:tcPr>
          <w:p>
            <w:pPr>
              <w:rPr>
                <w:rFonts w:eastAsia="Times New Roman"/>
                <w:iCs/>
              </w:rPr>
            </w:pPr>
            <w:r>
              <w:rPr>
                <w:rFonts w:eastAsia="Times New Roman"/>
                <w:iCs/>
              </w:rPr>
            </w:r>
          </w:p>
          <w:p>
            <w:pPr>
              <w:rPr>
                <w:rFonts w:eastAsia="Times New Roman"/>
                <w:iCs/>
              </w:rPr>
            </w:pPr>
            <w:r>
              <w:rPr>
                <w:rFonts w:eastAsia="Times New Roman"/>
                <w:iCs/>
              </w:rPr>
            </w:r>
          </w:p>
          <w:p>
            <w:pPr>
              <w:rPr>
                <w:rFonts w:eastAsia="Times New Roman"/>
                <w:iCs/>
              </w:rPr>
            </w:pPr>
            <w:r>
              <w:rPr>
                <w:rFonts w:eastAsia="Times New Roman"/>
                <w:iCs/>
              </w:rPr>
              <w:t>С программой практики, индивидуальным заданием, со сроками прохождения практики, датой предоставления отчетных документов и датой защиты отчета по практике ознакомлен.</w:t>
            </w:r>
          </w:p>
        </w:tc>
      </w:tr>
      <w:tr>
        <w:trPr>
          <w:tblHeader w:val="0"/>
          <w:cantSplit w:val="0"/>
          <w:trHeight w:val="1012" w:hRule="atLeast"/>
        </w:trPr>
        <w:tc>
          <w:tcPr>
            <w:tcW w:w="4780" w:type="dxa"/>
            <w:gridSpan w:val="2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mTcPr id="1686569207" protected="0"/>
          </w:tcPr>
          <w:p>
            <w:pPr>
              <w:rPr>
                <w:rFonts w:eastAsia="Times New Roman"/>
                <w:highlight w:val="yellow"/>
                <w:u w:color="auto" w:val="single"/>
              </w:rPr>
            </w:pPr>
            <w:r>
              <w:rPr>
                <w:rFonts w:eastAsia="Times New Roman"/>
                <w:highlight w:val="yellow"/>
                <w:u w:color="auto" w:val="single"/>
              </w:rPr>
            </w:r>
          </w:p>
          <w:p>
            <w:pPr>
              <w:rPr>
                <w:rFonts w:eastAsia="Times New Roman"/>
                <w:u w:color="auto" w:val="single"/>
              </w:rPr>
            </w:pPr>
            <w:r>
              <w:rPr>
                <w:rFonts w:eastAsia="Times New Roman"/>
                <w:u w:color="auto" w:val="single"/>
              </w:rPr>
              <w:t>Студент</w:t>
            </w:r>
          </w:p>
          <w:p>
            <w:pPr>
              <w:rPr>
                <w:rFonts w:eastAsia="Times New Roman"/>
                <w:u w:color="auto" w:val="single"/>
              </w:rPr>
            </w:pPr>
            <w:r>
              <w:rPr>
                <w:rFonts w:eastAsia="Times New Roman"/>
                <w:u w:color="auto" w:val="single"/>
              </w:rPr>
              <w:t xml:space="preserve">              Мухамедияр Адиль                                               </w:t>
            </w:r>
          </w:p>
          <w:p>
            <w:pPr>
              <w:rPr>
                <w:rFonts w:eastAsia="Times New Roman"/>
                <w:highlight w:val="yellow"/>
                <w:u w:color="auto" w:val="single"/>
              </w:rPr>
            </w:pPr>
            <w:r>
              <w:rPr>
                <w:rFonts w:eastAsia="Times New Roman"/>
                <w:u w:color="auto" w:val="single"/>
              </w:rPr>
              <w:t xml:space="preserve">                           (ФИО)</w:t>
            </w:r>
            <w:r>
              <w:rPr>
                <w:rFonts w:eastAsia="Times New Roman"/>
                <w:highlight w:val="yellow"/>
                <w:u w:color="auto" w:val="single"/>
              </w:rPr>
            </w:r>
          </w:p>
        </w:tc>
        <w:tc>
          <w:tcPr>
            <w:tcW w:w="3295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mTcPr id="1686569207" protected="0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6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mTcPr id="1686569207" protected="0"/>
          </w:tcPr>
          <w:p>
            <w:pPr>
              <w:rPr>
                <w:rFonts w:eastAsia="Times New Roman"/>
                <w:i/>
                <w:iCs/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0"/>
                <w:szCs w:val="20"/>
              </w:rPr>
            </w:r>
          </w:p>
          <w:p>
            <w:pPr>
              <w:rPr>
                <w:rFonts w:eastAsia="Times New Roman"/>
                <w:i/>
                <w:iCs/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0"/>
                <w:szCs w:val="20"/>
              </w:rPr>
            </w:r>
          </w:p>
          <w:p>
            <w:pPr>
              <w:rPr>
                <w:rFonts w:eastAsia="Times New Roman"/>
                <w:i/>
                <w:iCs/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0"/>
                <w:szCs w:val="20"/>
              </w:rPr>
            </w:r>
          </w:p>
          <w:p>
            <w:pPr>
              <w:rPr>
                <w:rFonts w:eastAsia="Times New Roman"/>
                <w:i/>
                <w:iCs/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0"/>
                <w:szCs w:val="20"/>
              </w:rPr>
              <w:t xml:space="preserve">(подпись)          </w:t>
            </w:r>
          </w:p>
        </w:tc>
      </w:tr>
      <w:tr>
        <w:trPr>
          <w:tblHeader w:val="0"/>
          <w:cantSplit w:val="0"/>
          <w:trHeight w:val="1012" w:hRule="atLeast"/>
        </w:trPr>
        <w:tc>
          <w:tcPr>
            <w:tcW w:w="4780" w:type="dxa"/>
            <w:gridSpan w:val="2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mTcPr id="1686569207" protected="0"/>
          </w:tcPr>
          <w:p>
            <w:pPr>
              <w:rPr>
                <w:rFonts w:eastAsia="Times New Roman"/>
                <w:highlight w:val="yellow"/>
                <w:u w:color="auto" w:val="single"/>
              </w:rPr>
            </w:pPr>
            <w:r>
              <w:rPr>
                <w:rFonts w:eastAsia="Times New Roman"/>
                <w:highlight w:val="yellow"/>
                <w:u w:color="auto" w:val="single"/>
              </w:rPr>
            </w:r>
          </w:p>
        </w:tc>
        <w:tc>
          <w:tcPr>
            <w:tcW w:w="3295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mTcPr id="1686569207" protected="0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6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mTcPr id="1686569207" protected="0"/>
          </w:tcPr>
          <w:p>
            <w:pPr>
              <w:rPr>
                <w:rFonts w:eastAsia="Times New Roman"/>
                <w:i/>
                <w:iCs/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0"/>
                <w:szCs w:val="20"/>
              </w:rPr>
            </w:r>
          </w:p>
        </w:tc>
      </w:tr>
    </w:tbl>
    <w:p>
      <w:pPr>
        <w:spacing w:line="360" w:lineRule="auto"/>
      </w:pP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134" w:top="851" w:right="1134" w:bottom="1134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Liberation Sans">
    <w:panose1 w:val="020B0604020202020204"/>
    <w:charset w:val="00"/>
    <w:family w:val="auto"/>
    <w:pitch w:val="default"/>
  </w:font>
  <w:font w:name="Cambria">
    <w:panose1 w:val="02040503050406030204"/>
    <w:charset w:val="cc"/>
    <w:family w:val="roman"/>
    <w:pitch w:val="default"/>
  </w:font>
  <w:font w:name="Calibri">
    <w:panose1 w:val="020F0502020204030204"/>
    <w:charset w:val="cc"/>
    <w:family w:val="swiss"/>
    <w:pitch w:val="default"/>
  </w:font>
  <w:font w:name="Segoe UI">
    <w:panose1 w:val="020B0502040204020203"/>
    <w:charset w:val="cc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WW8Num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decimal"/>
      <w:suff w:val="tab"/>
      <w:lvlText w:val="%2."/>
      <w:lvlJc w:val="left"/>
      <w:pPr>
        <w:ind w:left="720" w:hanging="0"/>
      </w:pPr>
    </w:lvl>
    <w:lvl w:ilvl="2">
      <w:start w:val="1"/>
      <w:numFmt w:val="decimal"/>
      <w:suff w:val="tab"/>
      <w:lvlText w:val="%3."/>
      <w:lvlJc w:val="left"/>
      <w:pPr>
        <w:ind w:left="1080" w:hanging="0"/>
      </w:pPr>
    </w:lvl>
    <w:lvl w:ilvl="3">
      <w:start w:val="1"/>
      <w:numFmt w:val="decimal"/>
      <w:suff w:val="tab"/>
      <w:lvlText w:val="%4."/>
      <w:lvlJc w:val="left"/>
      <w:pPr>
        <w:ind w:left="1440" w:hanging="0"/>
      </w:pPr>
    </w:lvl>
    <w:lvl w:ilvl="4">
      <w:start w:val="1"/>
      <w:numFmt w:val="decimal"/>
      <w:suff w:val="tab"/>
      <w:lvlText w:val="%5."/>
      <w:lvlJc w:val="left"/>
      <w:pPr>
        <w:ind w:left="1800" w:hanging="0"/>
      </w:pPr>
    </w:lvl>
    <w:lvl w:ilvl="5">
      <w:start w:val="1"/>
      <w:numFmt w:val="decimal"/>
      <w:suff w:val="tab"/>
      <w:lvlText w:val="%6."/>
      <w:lvlJc w:val="left"/>
      <w:pPr>
        <w:ind w:left="2160" w:hanging="0"/>
      </w:pPr>
    </w:lvl>
    <w:lvl w:ilvl="6">
      <w:start w:val="1"/>
      <w:numFmt w:val="decimal"/>
      <w:suff w:val="tab"/>
      <w:lvlText w:val="%7."/>
      <w:lvlJc w:val="left"/>
      <w:pPr>
        <w:ind w:left="2520" w:hanging="0"/>
      </w:pPr>
    </w:lvl>
    <w:lvl w:ilvl="7">
      <w:start w:val="1"/>
      <w:numFmt w:val="decimal"/>
      <w:suff w:val="tab"/>
      <w:lvlText w:val="%8."/>
      <w:lvlJc w:val="left"/>
      <w:pPr>
        <w:ind w:left="2880" w:hanging="0"/>
      </w:pPr>
    </w:lvl>
    <w:lvl w:ilvl="8">
      <w:start w:val="1"/>
      <w:numFmt w:val="decimal"/>
      <w:suff w:val="tab"/>
      <w:lvlText w:val="%9."/>
      <w:lvlJc w:val="left"/>
      <w:pPr>
        <w:ind w:left="3240" w:hanging="0"/>
      </w:pPr>
    </w:lvl>
  </w:abstractNum>
  <w:abstractNum w:abstractNumId="2">
    <w:multiLevelType w:val="hybridMultilevel"/>
    <w:name w:val="Нумерованный список 1"/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9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ExpandShiftReturn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83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6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0"/>
    <w:tmLastPosFrameIdx w:val="48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86569207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Times New Roman" w:cs="Times New Roman"/>
        <w:sz w:val="20"/>
        <w:szCs w:val="20"/>
        <w:lang w:val="ru-ru" w:eastAsia="zh-cn" w:bidi="ar-sa"/>
      </w:rPr>
    </w:rPrDefault>
    <w:pPrDefault>
      <w:pPr>
        <w:suppressAutoHyphens/>
        <w:hyphenationLines w:val="0"/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eastAsia="Liberation Sans"/>
      <w:kern w:val="1"/>
      <w:sz w:val="24"/>
      <w:szCs w:val="24"/>
    </w:rPr>
  </w:style>
  <w:style w:type="paragraph" w:styleId="para1" w:customStyle="1">
    <w:name w:val="Заголовок1"/>
    <w:qFormat/>
    <w:basedOn w:val="para0"/>
    <w:next w:val="para2"/>
    <w:pPr>
      <w:spacing w:before="240" w:after="120"/>
      <w:keepNext/>
    </w:pPr>
    <w:rPr>
      <w:rFonts w:ascii="Arial" w:hAnsi="Arial" w:cs="Liberation Sans"/>
      <w:sz w:val="28"/>
      <w:szCs w:val="28"/>
    </w:rPr>
  </w:style>
  <w:style w:type="paragraph" w:styleId="para2">
    <w:name w:val="Body Text"/>
    <w:qFormat/>
    <w:basedOn w:val="para0"/>
    <w:pPr>
      <w:spacing w:after="120"/>
    </w:pPr>
  </w:style>
  <w:style w:type="paragraph" w:styleId="para3">
    <w:name w:val="List"/>
    <w:qFormat/>
    <w:basedOn w:val="para2"/>
  </w:style>
  <w:style w:type="paragraph" w:styleId="para4">
    <w:name w:val="caption"/>
    <w:qFormat/>
    <w:basedOn w:val="para0"/>
    <w:pPr>
      <w:spacing w:before="120" w:after="120"/>
      <w:suppressLineNumbers/>
    </w:pPr>
    <w:rPr>
      <w:i/>
      <w:iCs/>
    </w:rPr>
  </w:style>
  <w:style w:type="paragraph" w:styleId="para5" w:customStyle="1">
    <w:name w:val="Указатель1"/>
    <w:qFormat/>
    <w:basedOn w:val="para0"/>
    <w:pPr>
      <w:suppressLineNumbers/>
    </w:pPr>
  </w:style>
  <w:style w:type="paragraph" w:styleId="para6" w:customStyle="1">
    <w:name w:val="Содержимое таблицы"/>
    <w:qFormat/>
    <w:basedOn w:val="para0"/>
    <w:pPr>
      <w:suppressLineNumbers/>
    </w:pPr>
  </w:style>
  <w:style w:type="paragraph" w:styleId="para7" w:customStyle="1">
    <w:name w:val="Заголовок таблицы"/>
    <w:qFormat/>
    <w:basedOn w:val="para6"/>
    <w:pPr>
      <w:spacing/>
      <w:jc w:val="center"/>
    </w:pPr>
    <w:rPr>
      <w:b/>
      <w:bCs/>
    </w:rPr>
  </w:style>
  <w:style w:type="paragraph" w:styleId="para8">
    <w:name w:val="No Spacing"/>
    <w:qFormat/>
    <w:rPr>
      <w:rFonts w:eastAsia="Liberation Sans"/>
      <w:kern w:val="1"/>
      <w:sz w:val="24"/>
      <w:szCs w:val="24"/>
      <w:lang w:val="ru-ru" w:eastAsia="zh-cn" w:bidi="ar-sa"/>
    </w:rPr>
  </w:style>
  <w:style w:type="paragraph" w:styleId="para9" w:customStyle="1">
    <w:name w:val="Стиль1"/>
    <w:qFormat/>
    <w:basedOn w:val="para8"/>
    <w:pPr>
      <w:ind w:firstLine="567"/>
      <w:spacing/>
      <w:jc w:val="both"/>
      <w:hyphenationLines w:val="1"/>
    </w:pPr>
    <w:rPr>
      <w:rFonts w:eastAsia="Times New Roman"/>
      <w:spacing w:val="10"/>
      <w:sz w:val="28"/>
      <w:szCs w:val="28"/>
    </w:rPr>
  </w:style>
  <w:style w:type="character" w:styleId="char0" w:default="1">
    <w:name w:val="Default Paragraph Font"/>
  </w:style>
  <w:style w:type="character" w:styleId="char1" w:customStyle="1">
    <w:name w:val="WW8Num1z0"/>
  </w:style>
  <w:style w:type="character" w:styleId="char2" w:customStyle="1">
    <w:name w:val="WW8Num1z1"/>
  </w:style>
  <w:style w:type="character" w:styleId="char3" w:customStyle="1">
    <w:name w:val="WW8Num1z2"/>
  </w:style>
  <w:style w:type="character" w:styleId="char4" w:customStyle="1">
    <w:name w:val="WW8Num1z3"/>
  </w:style>
  <w:style w:type="character" w:styleId="char5" w:customStyle="1">
    <w:name w:val="WW8Num1z4"/>
  </w:style>
  <w:style w:type="character" w:styleId="char6" w:customStyle="1">
    <w:name w:val="WW8Num1z5"/>
  </w:style>
  <w:style w:type="character" w:styleId="char7" w:customStyle="1">
    <w:name w:val="WW8Num1z6"/>
  </w:style>
  <w:style w:type="character" w:styleId="char8" w:customStyle="1">
    <w:name w:val="WW8Num1z7"/>
  </w:style>
  <w:style w:type="character" w:styleId="char9" w:customStyle="1">
    <w:name w:val="WW8Num1z8"/>
  </w:style>
  <w:style w:type="character" w:styleId="char10" w:customStyle="1">
    <w:name w:val="WW8Num2z0"/>
  </w:style>
  <w:style w:type="character" w:styleId="char11" w:customStyle="1">
    <w:name w:val="WW8Num2z1"/>
  </w:style>
  <w:style w:type="character" w:styleId="char12" w:customStyle="1">
    <w:name w:val="WW8Num2z2"/>
  </w:style>
  <w:style w:type="character" w:styleId="char13" w:customStyle="1">
    <w:name w:val="WW8Num2z3"/>
  </w:style>
  <w:style w:type="character" w:styleId="char14" w:customStyle="1">
    <w:name w:val="WW8Num2z4"/>
  </w:style>
  <w:style w:type="character" w:styleId="char15" w:customStyle="1">
    <w:name w:val="WW8Num2z5"/>
  </w:style>
  <w:style w:type="character" w:styleId="char16" w:customStyle="1">
    <w:name w:val="WW8Num2z6"/>
  </w:style>
  <w:style w:type="character" w:styleId="char17" w:customStyle="1">
    <w:name w:val="WW8Num2z7"/>
  </w:style>
  <w:style w:type="character" w:styleId="char18" w:customStyle="1">
    <w:name w:val="WW8Num2z8"/>
  </w:style>
  <w:style w:type="character" w:styleId="char19" w:customStyle="1">
    <w:name w:val="Absatz-Standardschriftart"/>
  </w:style>
  <w:style w:type="character" w:styleId="char20" w:customStyle="1">
    <w:name w:val="WW-Absatz-Standardschriftart"/>
  </w:style>
  <w:style w:type="character" w:styleId="char21" w:customStyle="1">
    <w:name w:val="WW-Absatz-Standardschriftart1"/>
  </w:style>
  <w:style w:type="character" w:styleId="char22" w:customStyle="1">
    <w:name w:val="Символ нумерации"/>
  </w:style>
  <w:style w:type="character" w:styleId="char23" w:customStyle="1">
    <w:name w:val="Стиль1 Знак"/>
    <w:rPr>
      <w:spacing w:val="72"/>
      <w:sz w:val="28"/>
      <w:szCs w:val="28"/>
    </w:rPr>
  </w:style>
  <w:style w:type="character" w:styleId="char24" w:customStyle="1">
    <w:name w:val="apple-converted-space"/>
    <w:basedOn w:val="char0"/>
  </w:style>
  <w:style w:type="character" w:styleId="char25">
    <w:name w:val="Emphasis"/>
    <w:basedOn w:val="char0"/>
    <w:rPr>
      <w:i/>
      <w:iCs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Times New Roman" w:cs="Times New Roman"/>
        <w:sz w:val="20"/>
        <w:szCs w:val="20"/>
        <w:lang w:val="ru-ru" w:eastAsia="zh-cn" w:bidi="ar-sa"/>
      </w:rPr>
    </w:rPrDefault>
    <w:pPrDefault>
      <w:pPr>
        <w:suppressAutoHyphens/>
        <w:hyphenationLines w:val="0"/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eastAsia="Liberation Sans"/>
      <w:kern w:val="1"/>
      <w:sz w:val="24"/>
      <w:szCs w:val="24"/>
    </w:rPr>
  </w:style>
  <w:style w:type="paragraph" w:styleId="para1" w:customStyle="1">
    <w:name w:val="Заголовок1"/>
    <w:qFormat/>
    <w:basedOn w:val="para0"/>
    <w:next w:val="para2"/>
    <w:pPr>
      <w:spacing w:before="240" w:after="120"/>
      <w:keepNext/>
    </w:pPr>
    <w:rPr>
      <w:rFonts w:ascii="Arial" w:hAnsi="Arial" w:cs="Liberation Sans"/>
      <w:sz w:val="28"/>
      <w:szCs w:val="28"/>
    </w:rPr>
  </w:style>
  <w:style w:type="paragraph" w:styleId="para2">
    <w:name w:val="Body Text"/>
    <w:qFormat/>
    <w:basedOn w:val="para0"/>
    <w:pPr>
      <w:spacing w:after="120"/>
    </w:pPr>
  </w:style>
  <w:style w:type="paragraph" w:styleId="para3">
    <w:name w:val="List"/>
    <w:qFormat/>
    <w:basedOn w:val="para2"/>
  </w:style>
  <w:style w:type="paragraph" w:styleId="para4">
    <w:name w:val="caption"/>
    <w:qFormat/>
    <w:basedOn w:val="para0"/>
    <w:pPr>
      <w:spacing w:before="120" w:after="120"/>
      <w:suppressLineNumbers/>
    </w:pPr>
    <w:rPr>
      <w:i/>
      <w:iCs/>
    </w:rPr>
  </w:style>
  <w:style w:type="paragraph" w:styleId="para5" w:customStyle="1">
    <w:name w:val="Указатель1"/>
    <w:qFormat/>
    <w:basedOn w:val="para0"/>
    <w:pPr>
      <w:suppressLineNumbers/>
    </w:pPr>
  </w:style>
  <w:style w:type="paragraph" w:styleId="para6" w:customStyle="1">
    <w:name w:val="Содержимое таблицы"/>
    <w:qFormat/>
    <w:basedOn w:val="para0"/>
    <w:pPr>
      <w:suppressLineNumbers/>
    </w:pPr>
  </w:style>
  <w:style w:type="paragraph" w:styleId="para7" w:customStyle="1">
    <w:name w:val="Заголовок таблицы"/>
    <w:qFormat/>
    <w:basedOn w:val="para6"/>
    <w:pPr>
      <w:spacing/>
      <w:jc w:val="center"/>
    </w:pPr>
    <w:rPr>
      <w:b/>
      <w:bCs/>
    </w:rPr>
  </w:style>
  <w:style w:type="paragraph" w:styleId="para8">
    <w:name w:val="No Spacing"/>
    <w:qFormat/>
    <w:rPr>
      <w:rFonts w:eastAsia="Liberation Sans"/>
      <w:kern w:val="1"/>
      <w:sz w:val="24"/>
      <w:szCs w:val="24"/>
      <w:lang w:val="ru-ru" w:eastAsia="zh-cn" w:bidi="ar-sa"/>
    </w:rPr>
  </w:style>
  <w:style w:type="paragraph" w:styleId="para9" w:customStyle="1">
    <w:name w:val="Стиль1"/>
    <w:qFormat/>
    <w:basedOn w:val="para8"/>
    <w:pPr>
      <w:ind w:firstLine="567"/>
      <w:spacing/>
      <w:jc w:val="both"/>
      <w:hyphenationLines w:val="1"/>
    </w:pPr>
    <w:rPr>
      <w:rFonts w:eastAsia="Times New Roman"/>
      <w:spacing w:val="10"/>
      <w:sz w:val="28"/>
      <w:szCs w:val="28"/>
    </w:rPr>
  </w:style>
  <w:style w:type="character" w:styleId="char0" w:default="1">
    <w:name w:val="Default Paragraph Font"/>
  </w:style>
  <w:style w:type="character" w:styleId="char1" w:customStyle="1">
    <w:name w:val="WW8Num1z0"/>
  </w:style>
  <w:style w:type="character" w:styleId="char2" w:customStyle="1">
    <w:name w:val="WW8Num1z1"/>
  </w:style>
  <w:style w:type="character" w:styleId="char3" w:customStyle="1">
    <w:name w:val="WW8Num1z2"/>
  </w:style>
  <w:style w:type="character" w:styleId="char4" w:customStyle="1">
    <w:name w:val="WW8Num1z3"/>
  </w:style>
  <w:style w:type="character" w:styleId="char5" w:customStyle="1">
    <w:name w:val="WW8Num1z4"/>
  </w:style>
  <w:style w:type="character" w:styleId="char6" w:customStyle="1">
    <w:name w:val="WW8Num1z5"/>
  </w:style>
  <w:style w:type="character" w:styleId="char7" w:customStyle="1">
    <w:name w:val="WW8Num1z6"/>
  </w:style>
  <w:style w:type="character" w:styleId="char8" w:customStyle="1">
    <w:name w:val="WW8Num1z7"/>
  </w:style>
  <w:style w:type="character" w:styleId="char9" w:customStyle="1">
    <w:name w:val="WW8Num1z8"/>
  </w:style>
  <w:style w:type="character" w:styleId="char10" w:customStyle="1">
    <w:name w:val="WW8Num2z0"/>
  </w:style>
  <w:style w:type="character" w:styleId="char11" w:customStyle="1">
    <w:name w:val="WW8Num2z1"/>
  </w:style>
  <w:style w:type="character" w:styleId="char12" w:customStyle="1">
    <w:name w:val="WW8Num2z2"/>
  </w:style>
  <w:style w:type="character" w:styleId="char13" w:customStyle="1">
    <w:name w:val="WW8Num2z3"/>
  </w:style>
  <w:style w:type="character" w:styleId="char14" w:customStyle="1">
    <w:name w:val="WW8Num2z4"/>
  </w:style>
  <w:style w:type="character" w:styleId="char15" w:customStyle="1">
    <w:name w:val="WW8Num2z5"/>
  </w:style>
  <w:style w:type="character" w:styleId="char16" w:customStyle="1">
    <w:name w:val="WW8Num2z6"/>
  </w:style>
  <w:style w:type="character" w:styleId="char17" w:customStyle="1">
    <w:name w:val="WW8Num2z7"/>
  </w:style>
  <w:style w:type="character" w:styleId="char18" w:customStyle="1">
    <w:name w:val="WW8Num2z8"/>
  </w:style>
  <w:style w:type="character" w:styleId="char19" w:customStyle="1">
    <w:name w:val="Absatz-Standardschriftart"/>
  </w:style>
  <w:style w:type="character" w:styleId="char20" w:customStyle="1">
    <w:name w:val="WW-Absatz-Standardschriftart"/>
  </w:style>
  <w:style w:type="character" w:styleId="char21" w:customStyle="1">
    <w:name w:val="WW-Absatz-Standardschriftart1"/>
  </w:style>
  <w:style w:type="character" w:styleId="char22" w:customStyle="1">
    <w:name w:val="Символ нумерации"/>
  </w:style>
  <w:style w:type="character" w:styleId="char23" w:customStyle="1">
    <w:name w:val="Стиль1 Знак"/>
    <w:rPr>
      <w:spacing w:val="72"/>
      <w:sz w:val="28"/>
      <w:szCs w:val="28"/>
    </w:rPr>
  </w:style>
  <w:style w:type="character" w:styleId="char24" w:customStyle="1">
    <w:name w:val="apple-converted-space"/>
    <w:basedOn w:val="char0"/>
  </w:style>
  <w:style w:type="character" w:styleId="char25">
    <w:name w:val="Emphasis"/>
    <w:basedOn w:val="char0"/>
    <w:rPr>
      <w:i/>
      <w:iCs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Times New Roman"/>
        <a:ea typeface="Liberation Sans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</dc:creator>
  <cp:keywords/>
  <dc:description/>
  <cp:lastModifiedBy/>
  <cp:revision>26</cp:revision>
  <cp:lastPrinted>2016-02-09T07:08:00Z</cp:lastPrinted>
  <dcterms:created xsi:type="dcterms:W3CDTF">2020-02-19T23:10:00Z</dcterms:created>
  <dcterms:modified xsi:type="dcterms:W3CDTF">2023-06-12T11:26:47Z</dcterms:modified>
</cp:coreProperties>
</file>