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The Homies</w:t>
      </w:r>
    </w:p>
    <w:p w:rsidR="00000000" w:rsidDel="00000000" w:rsidP="00000000" w:rsidRDefault="00000000" w:rsidRPr="00000000" w14:paraId="00000002">
      <w:pPr>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Colin Prince</w:t>
      </w:r>
    </w:p>
    <w:p w:rsidR="00000000" w:rsidDel="00000000" w:rsidP="00000000" w:rsidRDefault="00000000" w:rsidRPr="00000000" w14:paraId="00000003">
      <w:pPr>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Duong Nguyen</w:t>
      </w:r>
    </w:p>
    <w:p w:rsidR="00000000" w:rsidDel="00000000" w:rsidP="00000000" w:rsidRDefault="00000000" w:rsidRPr="00000000" w14:paraId="00000004">
      <w:pPr>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Adil Ahmed</w:t>
      </w:r>
    </w:p>
    <w:p w:rsidR="00000000" w:rsidDel="00000000" w:rsidP="00000000" w:rsidRDefault="00000000" w:rsidRPr="00000000" w14:paraId="00000005">
      <w:pPr>
        <w:jc w:val="center"/>
        <w:rPr>
          <w:rFonts w:ascii="Century Gothic" w:cs="Century Gothic" w:eastAsia="Century Gothic" w:hAnsi="Century Gothic"/>
          <w:b w:val="1"/>
          <w:sz w:val="28"/>
          <w:szCs w:val="28"/>
        </w:rPr>
      </w:pPr>
      <w:r w:rsidDel="00000000" w:rsidR="00000000" w:rsidRPr="00000000">
        <w:rPr>
          <w:rFonts w:ascii="Century Gothic" w:cs="Century Gothic" w:eastAsia="Century Gothic" w:hAnsi="Century Gothic"/>
          <w:b w:val="1"/>
          <w:sz w:val="28"/>
          <w:szCs w:val="28"/>
          <w:rtl w:val="0"/>
        </w:rPr>
        <w:t xml:space="preserve">Karen Galindo Choudhary</w:t>
      </w:r>
    </w:p>
    <w:p w:rsidR="00000000" w:rsidDel="00000000" w:rsidP="00000000" w:rsidRDefault="00000000" w:rsidRPr="00000000" w14:paraId="00000006">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7">
      <w:pPr>
        <w:jc w:val="center"/>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tl w:val="0"/>
        </w:rPr>
        <w:t xml:space="preserve">Our goal is to create a website which allows viewing of different statistics for cities in the United States. Examples of viewable data would be the crime index, the Quality of life indices, and the weather. The goal is to be a useful resource for people considering moving to different cities. All Data will be from 2019.</w:t>
      </w:r>
    </w:p>
    <w:p w:rsidR="00000000" w:rsidDel="00000000" w:rsidP="00000000" w:rsidRDefault="00000000" w:rsidRPr="00000000" w14:paraId="00000008">
      <w:pPr>
        <w:jc w:val="center"/>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09">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Data</w:t>
      </w:r>
    </w:p>
    <w:p w:rsidR="00000000" w:rsidDel="00000000" w:rsidP="00000000" w:rsidRDefault="00000000" w:rsidRPr="00000000" w14:paraId="0000000A">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28"/>
          <w:szCs w:val="28"/>
          <w:rtl w:val="0"/>
        </w:rPr>
        <w:t xml:space="preserve">Numbeo is an online resource which has a lot of the information we are looking for. We will be using it to acquire all of the data on the different measures of locations.</w:t>
      </w:r>
      <w:r w:rsidDel="00000000" w:rsidR="00000000" w:rsidRPr="00000000">
        <w:rPr>
          <w:rtl w:val="0"/>
        </w:rPr>
      </w:r>
    </w:p>
    <w:p w:rsidR="00000000" w:rsidDel="00000000" w:rsidP="00000000" w:rsidRDefault="00000000" w:rsidRPr="00000000" w14:paraId="0000000B">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Crime and safety index:</w:t>
      </w:r>
    </w:p>
    <w:p w:rsidR="00000000" w:rsidDel="00000000" w:rsidP="00000000" w:rsidRDefault="00000000" w:rsidRPr="00000000" w14:paraId="0000000C">
      <w:pPr>
        <w:ind w:firstLine="720"/>
        <w:jc w:val="center"/>
        <w:rPr>
          <w:rFonts w:ascii="Century Gothic" w:cs="Century Gothic" w:eastAsia="Century Gothic" w:hAnsi="Century Gothic"/>
        </w:rPr>
      </w:pPr>
      <w:hyperlink r:id="rId6">
        <w:r w:rsidDel="00000000" w:rsidR="00000000" w:rsidRPr="00000000">
          <w:rPr>
            <w:rFonts w:ascii="Century Gothic" w:cs="Century Gothic" w:eastAsia="Century Gothic" w:hAnsi="Century Gothic"/>
            <w:color w:val="1155cc"/>
            <w:u w:val="single"/>
            <w:rtl w:val="0"/>
          </w:rPr>
          <w:t xml:space="preserve">https://www.numbeo.com/crime/region_rankings.jsp?title=2019&amp;region=021</w:t>
        </w:r>
      </w:hyperlink>
      <w:r w:rsidDel="00000000" w:rsidR="00000000" w:rsidRPr="00000000">
        <w:rPr>
          <w:rtl w:val="0"/>
        </w:rPr>
      </w:r>
    </w:p>
    <w:p w:rsidR="00000000" w:rsidDel="00000000" w:rsidP="00000000" w:rsidRDefault="00000000" w:rsidRPr="00000000" w14:paraId="0000000D">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Quality of Life index:</w:t>
      </w:r>
    </w:p>
    <w:p w:rsidR="00000000" w:rsidDel="00000000" w:rsidP="00000000" w:rsidRDefault="00000000" w:rsidRPr="00000000" w14:paraId="0000000E">
      <w:pPr>
        <w:ind w:firstLine="720"/>
        <w:jc w:val="center"/>
        <w:rPr>
          <w:rFonts w:ascii="Century Gothic" w:cs="Century Gothic" w:eastAsia="Century Gothic" w:hAnsi="Century Gothic"/>
        </w:rPr>
      </w:pPr>
      <w:hyperlink r:id="rId7">
        <w:r w:rsidDel="00000000" w:rsidR="00000000" w:rsidRPr="00000000">
          <w:rPr>
            <w:rFonts w:ascii="Century Gothic" w:cs="Century Gothic" w:eastAsia="Century Gothic" w:hAnsi="Century Gothic"/>
            <w:color w:val="1155cc"/>
            <w:u w:val="single"/>
            <w:rtl w:val="0"/>
          </w:rPr>
          <w:t xml:space="preserve">https://www.numbeo.com/quality-of-life/region_rankings.jsp?title=2019&amp;region=</w:t>
        </w:r>
      </w:hyperlink>
      <w:hyperlink r:id="rId8">
        <w:r w:rsidDel="00000000" w:rsidR="00000000" w:rsidRPr="00000000">
          <w:rPr>
            <w:rFonts w:ascii="Century Gothic" w:cs="Century Gothic" w:eastAsia="Century Gothic" w:hAnsi="Century Gothic"/>
            <w:color w:val="1155cc"/>
            <w:u w:val="single"/>
            <w:rtl w:val="0"/>
          </w:rPr>
          <w:t xml:space="preserve">image.png</w:t>
        </w:r>
      </w:hyperlink>
      <w:r w:rsidDel="00000000" w:rsidR="00000000" w:rsidRPr="00000000">
        <w:rPr>
          <w:rtl w:val="0"/>
        </w:rPr>
      </w:r>
    </w:p>
    <w:p w:rsidR="00000000" w:rsidDel="00000000" w:rsidP="00000000" w:rsidRDefault="00000000" w:rsidRPr="00000000" w14:paraId="0000000F">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Property Price Index:</w:t>
      </w:r>
    </w:p>
    <w:p w:rsidR="00000000" w:rsidDel="00000000" w:rsidP="00000000" w:rsidRDefault="00000000" w:rsidRPr="00000000" w14:paraId="00000010">
      <w:pPr>
        <w:jc w:val="center"/>
        <w:rPr>
          <w:rFonts w:ascii="Century Gothic" w:cs="Century Gothic" w:eastAsia="Century Gothic" w:hAnsi="Century Gothic"/>
        </w:rPr>
      </w:pPr>
      <w:hyperlink r:id="rId9">
        <w:r w:rsidDel="00000000" w:rsidR="00000000" w:rsidRPr="00000000">
          <w:rPr>
            <w:rFonts w:ascii="Century Gothic" w:cs="Century Gothic" w:eastAsia="Century Gothic" w:hAnsi="Century Gothic"/>
            <w:color w:val="1155cc"/>
            <w:u w:val="single"/>
            <w:rtl w:val="0"/>
          </w:rPr>
          <w:t xml:space="preserve">https://www.numbeo.com/property-investment/region_rankings.jsp?title=2019&amp;region=021</w:t>
        </w:r>
      </w:hyperlink>
      <w:r w:rsidDel="00000000" w:rsidR="00000000" w:rsidRPr="00000000">
        <w:rPr>
          <w:rtl w:val="0"/>
        </w:rPr>
      </w:r>
    </w:p>
    <w:p w:rsidR="00000000" w:rsidDel="00000000" w:rsidP="00000000" w:rsidRDefault="00000000" w:rsidRPr="00000000" w14:paraId="00000011">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OpenWeatherAPI has detailed weather information on many locations.</w:t>
      </w:r>
    </w:p>
    <w:p w:rsidR="00000000" w:rsidDel="00000000" w:rsidP="00000000" w:rsidRDefault="00000000" w:rsidRPr="00000000" w14:paraId="00000012">
      <w:pPr>
        <w:jc w:val="center"/>
        <w:rPr>
          <w:rFonts w:ascii="Century Gothic" w:cs="Century Gothic" w:eastAsia="Century Gothic" w:hAnsi="Century Gothic"/>
        </w:rPr>
      </w:pPr>
      <w:hyperlink r:id="rId10">
        <w:r w:rsidDel="00000000" w:rsidR="00000000" w:rsidRPr="00000000">
          <w:rPr>
            <w:rFonts w:ascii="Century Gothic" w:cs="Century Gothic" w:eastAsia="Century Gothic" w:hAnsi="Century Gothic"/>
            <w:color w:val="1155cc"/>
            <w:u w:val="single"/>
            <w:rtl w:val="0"/>
          </w:rPr>
          <w:t xml:space="preserve">https://openweathermap.org/api</w:t>
        </w:r>
      </w:hyperlink>
      <w:r w:rsidDel="00000000" w:rsidR="00000000" w:rsidRPr="00000000">
        <w:rPr>
          <w:rtl w:val="0"/>
        </w:rPr>
      </w:r>
    </w:p>
    <w:p w:rsidR="00000000" w:rsidDel="00000000" w:rsidP="00000000" w:rsidRDefault="00000000" w:rsidRPr="00000000" w14:paraId="00000013">
      <w:pPr>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 xml:space="preserve">Github:</w:t>
      </w:r>
    </w:p>
    <w:p w:rsidR="00000000" w:rsidDel="00000000" w:rsidP="00000000" w:rsidRDefault="00000000" w:rsidRPr="00000000" w14:paraId="00000014">
      <w:pPr>
        <w:jc w:val="center"/>
        <w:rPr>
          <w:rFonts w:ascii="Century Gothic" w:cs="Century Gothic" w:eastAsia="Century Gothic" w:hAnsi="Century Gothic"/>
        </w:rPr>
      </w:pPr>
      <w:hyperlink r:id="rId11">
        <w:r w:rsidDel="00000000" w:rsidR="00000000" w:rsidRPr="00000000">
          <w:rPr>
            <w:rFonts w:ascii="Century Gothic" w:cs="Century Gothic" w:eastAsia="Century Gothic" w:hAnsi="Century Gothic"/>
            <w:color w:val="1155cc"/>
            <w:u w:val="single"/>
            <w:rtl w:val="0"/>
          </w:rPr>
          <w:t xml:space="preserve">https://github.com/CPrince20/Homies</w:t>
        </w:r>
      </w:hyperlink>
      <w:r w:rsidDel="00000000" w:rsidR="00000000" w:rsidRPr="00000000">
        <w:rPr>
          <w:rtl w:val="0"/>
        </w:rPr>
      </w:r>
    </w:p>
    <w:p w:rsidR="00000000" w:rsidDel="00000000" w:rsidP="00000000" w:rsidRDefault="00000000" w:rsidRPr="00000000" w14:paraId="00000015">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6">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7">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9">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Sketch</w:t>
      </w:r>
    </w:p>
    <w:p w:rsidR="00000000" w:rsidDel="00000000" w:rsidP="00000000" w:rsidRDefault="00000000" w:rsidRPr="00000000" w14:paraId="0000001C">
      <w:pPr>
        <w:ind w:left="0" w:firstLine="0"/>
        <w:jc w:val="center"/>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rFonts w:ascii="Century Gothic" w:cs="Century Gothic" w:eastAsia="Century Gothic" w:hAnsi="Century Gothic"/>
          <w:sz w:val="32"/>
          <w:szCs w:val="32"/>
        </w:rPr>
      </w:pPr>
      <w:r w:rsidDel="00000000" w:rsidR="00000000" w:rsidRPr="00000000">
        <w:rPr>
          <w:rtl w:val="0"/>
        </w:rPr>
      </w:r>
    </w:p>
    <w:p w:rsidR="00000000" w:rsidDel="00000000" w:rsidP="00000000" w:rsidRDefault="00000000" w:rsidRPr="00000000" w14:paraId="0000001E">
      <w:pPr>
        <w:ind w:left="0" w:firstLine="0"/>
        <w:jc w:val="center"/>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tl w:val="0"/>
        </w:rPr>
        <w:t xml:space="preserve">Inspiration</w:t>
      </w:r>
    </w:p>
    <w:p w:rsidR="00000000" w:rsidDel="00000000" w:rsidP="00000000" w:rsidRDefault="00000000" w:rsidRPr="00000000" w14:paraId="0000001F">
      <w:pPr>
        <w:ind w:left="0" w:firstLine="0"/>
        <w:jc w:val="center"/>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Pr>
        <w:drawing>
          <wp:inline distB="114300" distT="114300" distL="114300" distR="114300">
            <wp:extent cx="5943600" cy="31877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rFonts w:ascii="Century Gothic" w:cs="Century Gothic" w:eastAsia="Century Gothic" w:hAnsi="Century Gothic"/>
          <w:sz w:val="32"/>
          <w:szCs w:val="32"/>
        </w:rPr>
      </w:pPr>
      <w:r w:rsidDel="00000000" w:rsidR="00000000" w:rsidRPr="00000000">
        <w:rPr>
          <w:rFonts w:ascii="Century Gothic" w:cs="Century Gothic" w:eastAsia="Century Gothic" w:hAnsi="Century Gothic"/>
          <w:sz w:val="32"/>
          <w:szCs w:val="32"/>
        </w:rPr>
        <w:drawing>
          <wp:inline distB="114300" distT="114300" distL="114300" distR="114300">
            <wp:extent cx="5943600" cy="33020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Fonts w:ascii="Century Gothic" w:cs="Century Gothic" w:eastAsia="Century Gothic" w:hAnsi="Century Gothic"/>
          <w:sz w:val="32"/>
          <w:szCs w:val="32"/>
        </w:rPr>
        <w:drawing>
          <wp:inline distB="114300" distT="114300" distL="114300" distR="114300">
            <wp:extent cx="5943600" cy="32004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Fonts w:ascii="Century Gothic" w:cs="Century Gothic" w:eastAsia="Century Gothic" w:hAnsi="Century Gothic"/>
          <w:sz w:val="32"/>
          <w:szCs w:val="32"/>
        </w:rPr>
        <w:drawing>
          <wp:inline distB="114300" distT="114300" distL="114300" distR="114300">
            <wp:extent cx="5943600" cy="3175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Prince20/Homies" TargetMode="External"/><Relationship Id="rId10" Type="http://schemas.openxmlformats.org/officeDocument/2006/relationships/hyperlink" Target="https://openweathermap.org/api"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umbeo.com/property-investment/region_rankings.jsp?title=2019&amp;region=021" TargetMode="External"/><Relationship Id="rId15" Type="http://schemas.openxmlformats.org/officeDocument/2006/relationships/image" Target="media/image3.png"/><Relationship Id="rId14"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numbeo.com/crime/region_rankings.jsp?title=2019&amp;region=021" TargetMode="External"/><Relationship Id="rId7" Type="http://schemas.openxmlformats.org/officeDocument/2006/relationships/hyperlink" Target="https://www.numbeo.com/quality-of-life/region_rankings.jsp?title=2019&amp;region=021" TargetMode="External"/><Relationship Id="rId8" Type="http://schemas.openxmlformats.org/officeDocument/2006/relationships/hyperlink" Target="https://uciirvdatapt0-usy6715.slack.com/files/UU5RR0V0T/F017MU57JJU/image.png?origin_team=TTVMZKCCF&amp;origin_channel=D0129MU9XG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