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24F3" w14:textId="77777777" w:rsidR="001D54BF" w:rsidRPr="001D54BF" w:rsidRDefault="001D54BF" w:rsidP="001D54BF">
      <w:pPr>
        <w:keepNext/>
        <w:keepLines/>
        <w:suppressAutoHyphens/>
        <w:spacing w:before="240" w:after="0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D54BF">
        <w:rPr>
          <w:rFonts w:eastAsia="Calibri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D003115" w14:textId="77777777" w:rsidR="001D54BF" w:rsidRPr="001D54BF" w:rsidRDefault="001D54BF" w:rsidP="001D54BF">
      <w:pPr>
        <w:keepNext/>
        <w:keepLines/>
        <w:spacing w:after="0" w:line="256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1D54BF">
        <w:rPr>
          <w:rFonts w:eastAsia="Calibri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B67ABF3" w14:textId="77777777" w:rsidR="001D54BF" w:rsidRPr="001D54BF" w:rsidRDefault="001D54BF" w:rsidP="001D54BF">
      <w:pPr>
        <w:keepNext/>
        <w:keepLines/>
        <w:spacing w:after="0" w:line="256" w:lineRule="auto"/>
        <w:ind w:firstLine="0"/>
        <w:jc w:val="center"/>
        <w:rPr>
          <w:rFonts w:eastAsia="Calibri" w:cs="Times New Roman"/>
          <w:sz w:val="24"/>
          <w:szCs w:val="24"/>
        </w:rPr>
      </w:pPr>
      <w:r w:rsidRPr="001D54BF">
        <w:rPr>
          <w:rFonts w:eastAsia="Calibri" w:cs="Times New Roman"/>
          <w:sz w:val="24"/>
          <w:szCs w:val="24"/>
        </w:rPr>
        <w:t>высшего профессионального образования</w:t>
      </w:r>
    </w:p>
    <w:p w14:paraId="433C6165" w14:textId="77777777" w:rsidR="001D54BF" w:rsidRPr="001D54BF" w:rsidRDefault="001D54BF" w:rsidP="001D54BF">
      <w:pPr>
        <w:keepNext/>
        <w:keepLines/>
        <w:spacing w:after="0" w:line="25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D54BF">
        <w:rPr>
          <w:rFonts w:eastAsia="Calibri" w:cs="Times New Roman"/>
          <w:b/>
          <w:sz w:val="24"/>
          <w:szCs w:val="24"/>
        </w:rPr>
        <w:t>«НАЦИОНАЛЬНЫЙ ИССЛЕДОВАТЕЛЬСКИЙ</w:t>
      </w:r>
    </w:p>
    <w:p w14:paraId="7E712A8B" w14:textId="77777777" w:rsidR="001D54BF" w:rsidRPr="001D54BF" w:rsidRDefault="001D54BF" w:rsidP="001D54BF">
      <w:pPr>
        <w:keepNext/>
        <w:keepLines/>
        <w:pBdr>
          <w:bottom w:val="single" w:sz="12" w:space="1" w:color="auto"/>
        </w:pBdr>
        <w:spacing w:after="0" w:line="25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D54BF">
        <w:rPr>
          <w:rFonts w:eastAsia="Calibri" w:cs="Times New Roman"/>
          <w:b/>
          <w:sz w:val="24"/>
          <w:szCs w:val="24"/>
        </w:rPr>
        <w:t>ТОМСКИЙ ПОЛИТЕХНИЧЕСКИЙ УНИВЕРСИТЕТ»</w:t>
      </w:r>
    </w:p>
    <w:p w14:paraId="567A01F1" w14:textId="77777777" w:rsidR="001D54BF" w:rsidRPr="001D54BF" w:rsidRDefault="001D54BF" w:rsidP="001D54BF">
      <w:pPr>
        <w:keepNext/>
        <w:keepLines/>
        <w:spacing w:after="0" w:line="256" w:lineRule="auto"/>
        <w:ind w:firstLine="0"/>
        <w:rPr>
          <w:rFonts w:eastAsia="Calibri" w:cs="Times New Roman"/>
          <w:b/>
          <w:sz w:val="24"/>
          <w:szCs w:val="24"/>
        </w:rPr>
      </w:pPr>
    </w:p>
    <w:p w14:paraId="21A966AD" w14:textId="77777777" w:rsidR="001D54BF" w:rsidRPr="001D54BF" w:rsidRDefault="001D54BF" w:rsidP="001D54BF">
      <w:pPr>
        <w:keepNext/>
        <w:keepLines/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1D54BF">
        <w:rPr>
          <w:rFonts w:eastAsia="Calibri" w:cs="Times New Roman"/>
          <w:szCs w:val="28"/>
        </w:rPr>
        <w:t>Инженерная школа информационных технологий и робототехники</w:t>
      </w:r>
    </w:p>
    <w:p w14:paraId="7AD4B271" w14:textId="77777777" w:rsidR="001D54BF" w:rsidRPr="001D54BF" w:rsidRDefault="001D54BF" w:rsidP="001D54BF">
      <w:pPr>
        <w:keepNext/>
        <w:keepLines/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1D54BF">
        <w:rPr>
          <w:rFonts w:eastAsia="Calibri" w:cs="Times New Roman"/>
          <w:szCs w:val="28"/>
        </w:rPr>
        <w:t>Отделение информационных технологий</w:t>
      </w:r>
    </w:p>
    <w:p w14:paraId="4CCE90B6" w14:textId="77777777" w:rsidR="001D54BF" w:rsidRPr="001D54BF" w:rsidRDefault="001D54BF" w:rsidP="001D54BF">
      <w:pPr>
        <w:keepNext/>
        <w:keepLines/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1D54BF">
        <w:rPr>
          <w:rFonts w:eastAsia="Calibri" w:cs="Times New Roman"/>
          <w:szCs w:val="28"/>
        </w:rPr>
        <w:t>Направление – Информационные системы и технологии</w:t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33A5C2F6" w:rsidR="00AB28E8" w:rsidRPr="006D69AF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6D69AF" w:rsidRPr="006D69AF">
        <w:rPr>
          <w:rFonts w:eastAsia="Times New Roman" w:cs="Times New Roman"/>
          <w:szCs w:val="24"/>
          <w:lang w:eastAsia="ru-RU"/>
        </w:rPr>
        <w:t>2</w:t>
      </w:r>
    </w:p>
    <w:p w14:paraId="69973658" w14:textId="1767405F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6D69AF" w:rsidRPr="006D69AF">
        <w:rPr>
          <w:rFonts w:eastAsia="Times New Roman" w:cs="Times New Roman"/>
          <w:b/>
          <w:szCs w:val="24"/>
          <w:lang w:eastAsia="ru-RU"/>
        </w:rPr>
        <w:t>Вё</w:t>
      </w:r>
      <w:r w:rsidR="006D69AF">
        <w:rPr>
          <w:rFonts w:eastAsia="Times New Roman" w:cs="Times New Roman"/>
          <w:b/>
          <w:szCs w:val="24"/>
          <w:lang w:eastAsia="ru-RU"/>
        </w:rPr>
        <w:t>рстка UI. Сохранение состояния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1E1DA0E9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proofErr w:type="spellStart"/>
      <w:r w:rsidR="00153434">
        <w:rPr>
          <w:rFonts w:eastAsia="Times New Roman" w:cs="Times New Roman"/>
          <w:szCs w:val="24"/>
          <w:lang w:eastAsia="ru-RU"/>
        </w:rPr>
        <w:t>Аманжолов</w:t>
      </w:r>
      <w:proofErr w:type="spellEnd"/>
      <w:r w:rsidR="00153434">
        <w:rPr>
          <w:rFonts w:eastAsia="Times New Roman" w:cs="Times New Roman"/>
          <w:szCs w:val="24"/>
          <w:lang w:eastAsia="ru-RU"/>
        </w:rPr>
        <w:t xml:space="preserve"> А.А</w:t>
      </w:r>
      <w:r w:rsidR="000B3416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6D69AF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6D69AF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77777777" w:rsidR="00111B72" w:rsidRDefault="001970CA" w:rsidP="001970CA">
      <w:pPr>
        <w:pStyle w:val="1"/>
      </w:pPr>
      <w:r>
        <w:lastRenderedPageBreak/>
        <w:t>Цель работы</w:t>
      </w:r>
    </w:p>
    <w:p w14:paraId="1A481260" w14:textId="6E7D5115" w:rsidR="004F6AE4" w:rsidRDefault="00083A22" w:rsidP="00083A22">
      <w:pPr>
        <w:pStyle w:val="1"/>
        <w:rPr>
          <w:rFonts w:eastAsiaTheme="minorHAnsi" w:cstheme="minorBidi"/>
          <w:b w:val="0"/>
          <w:szCs w:val="22"/>
        </w:rPr>
      </w:pPr>
      <w:r w:rsidRPr="00083A22">
        <w:rPr>
          <w:rFonts w:eastAsiaTheme="minorHAnsi" w:cstheme="minorBidi"/>
          <w:b w:val="0"/>
          <w:szCs w:val="22"/>
        </w:rPr>
        <w:t xml:space="preserve">Целью лабораторной работы является </w:t>
      </w:r>
      <w:r w:rsidR="00AB55BE">
        <w:rPr>
          <w:rFonts w:eastAsiaTheme="minorHAnsi" w:cstheme="minorBidi"/>
          <w:b w:val="0"/>
          <w:szCs w:val="22"/>
        </w:rPr>
        <w:t xml:space="preserve">практическое закрепление методов верстки пользовательских интерфейсов при разработке в среде </w:t>
      </w:r>
      <w:r w:rsidR="00AB55BE">
        <w:rPr>
          <w:rFonts w:eastAsiaTheme="minorHAnsi" w:cstheme="minorBidi"/>
          <w:b w:val="0"/>
          <w:szCs w:val="22"/>
          <w:lang w:val="en-US"/>
        </w:rPr>
        <w:t>Android</w:t>
      </w:r>
      <w:r w:rsidR="00AB55BE" w:rsidRPr="00AB55BE">
        <w:rPr>
          <w:rFonts w:eastAsiaTheme="minorHAnsi" w:cstheme="minorBidi"/>
          <w:b w:val="0"/>
          <w:szCs w:val="22"/>
        </w:rPr>
        <w:t xml:space="preserve"> </w:t>
      </w:r>
      <w:r w:rsidR="00AB55BE">
        <w:rPr>
          <w:rFonts w:eastAsiaTheme="minorHAnsi" w:cstheme="minorBidi"/>
          <w:b w:val="0"/>
          <w:szCs w:val="22"/>
          <w:lang w:val="en-US"/>
        </w:rPr>
        <w:t>Studio</w:t>
      </w:r>
      <w:r w:rsidR="00AB55BE">
        <w:rPr>
          <w:rFonts w:eastAsiaTheme="minorHAnsi" w:cstheme="minorBidi"/>
          <w:b w:val="0"/>
          <w:szCs w:val="22"/>
        </w:rPr>
        <w:t>, а также изучение принципов управления состояниями элементов.</w:t>
      </w:r>
    </w:p>
    <w:p w14:paraId="589C7D53" w14:textId="4B4E3467" w:rsidR="00F910CD" w:rsidRDefault="00F910CD" w:rsidP="00F910CD">
      <w:pPr>
        <w:pStyle w:val="1"/>
      </w:pPr>
      <w:r>
        <w:t>Задание</w:t>
      </w:r>
    </w:p>
    <w:p w14:paraId="123D423D" w14:textId="71B2C29D" w:rsidR="00F910CD" w:rsidRPr="00F910CD" w:rsidRDefault="00F910CD" w:rsidP="00F910CD">
      <w:proofErr w:type="spellStart"/>
      <w:r w:rsidRPr="00F910CD">
        <w:t>Custom</w:t>
      </w:r>
      <w:proofErr w:type="spellEnd"/>
      <w:r w:rsidRPr="00F910CD">
        <w:t xml:space="preserve"> </w:t>
      </w:r>
      <w:proofErr w:type="spellStart"/>
      <w:r w:rsidRPr="00F910CD">
        <w:t>View</w:t>
      </w:r>
      <w:proofErr w:type="spellEnd"/>
      <w:r w:rsidRPr="00F910CD">
        <w:t xml:space="preserve"> содержит вертикальный список записей. Каждая запись состоит из трёх </w:t>
      </w:r>
      <w:proofErr w:type="spellStart"/>
      <w:r w:rsidRPr="00F910CD">
        <w:t>View</w:t>
      </w:r>
      <w:proofErr w:type="spellEnd"/>
      <w:r w:rsidRPr="00F910CD"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</w:t>
      </w:r>
      <w:proofErr w:type="spellStart"/>
      <w:r w:rsidRPr="00F910CD">
        <w:t>Custom</w:t>
      </w:r>
      <w:proofErr w:type="spellEnd"/>
      <w:r w:rsidRPr="00F910CD">
        <w:t xml:space="preserve"> </w:t>
      </w:r>
      <w:proofErr w:type="spellStart"/>
      <w:r w:rsidRPr="00F910CD">
        <w:t>View</w:t>
      </w:r>
      <w:proofErr w:type="spellEnd"/>
      <w:r w:rsidRPr="00F910CD">
        <w:t xml:space="preserve"> находится 2 </w:t>
      </w:r>
      <w:proofErr w:type="spellStart"/>
      <w:r w:rsidRPr="00F910CD">
        <w:t>EditText</w:t>
      </w:r>
      <w:proofErr w:type="spellEnd"/>
      <w:r w:rsidRPr="00F910CD">
        <w:t xml:space="preserve">-а и кнопка. При нажатии на кнопку заголовок и оценка получаются из </w:t>
      </w:r>
      <w:proofErr w:type="spellStart"/>
      <w:r w:rsidRPr="00F910CD">
        <w:t>EditText-ов</w:t>
      </w:r>
      <w:proofErr w:type="spellEnd"/>
      <w:r w:rsidRPr="00F910CD">
        <w:t xml:space="preserve"> и добавляются в </w:t>
      </w:r>
      <w:proofErr w:type="spellStart"/>
      <w:r w:rsidRPr="00F910CD">
        <w:t>CustomView</w:t>
      </w:r>
      <w:proofErr w:type="spellEnd"/>
      <w:r w:rsidR="0052130A">
        <w:t>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317A63CA" w:rsidR="001970CA" w:rsidRDefault="001970CA" w:rsidP="00083A22">
      <w:pPr>
        <w:pStyle w:val="1"/>
      </w:pPr>
      <w:r>
        <w:lastRenderedPageBreak/>
        <w:t>Ход работы</w:t>
      </w:r>
    </w:p>
    <w:p w14:paraId="091E1155" w14:textId="1F5A37CA" w:rsidR="00B0295B" w:rsidRPr="00153434" w:rsidRDefault="00B0295B" w:rsidP="00B0295B">
      <w:pPr>
        <w:ind w:firstLine="0"/>
      </w:pPr>
      <w:r w:rsidRPr="00153434">
        <w:tab/>
      </w:r>
      <w:r>
        <w:t>Чтобы отображалось название записей и её рейтинг</w:t>
      </w:r>
      <w:r w:rsidR="007037D9">
        <w:t xml:space="preserve"> в числовом формате, а также полосы </w:t>
      </w:r>
      <w:r w:rsidR="007037D9">
        <w:rPr>
          <w:lang w:val="en-US"/>
        </w:rPr>
        <w:t>Progress</w:t>
      </w:r>
      <w:r w:rsidR="007037D9" w:rsidRPr="007037D9">
        <w:t>-</w:t>
      </w:r>
      <w:r w:rsidR="007037D9">
        <w:rPr>
          <w:lang w:val="en-US"/>
        </w:rPr>
        <w:t>bar</w:t>
      </w:r>
      <w:r w:rsidR="007037D9" w:rsidRPr="007037D9">
        <w:t xml:space="preserve"> </w:t>
      </w:r>
      <w:r w:rsidR="00153434">
        <w:t xml:space="preserve">было создан </w:t>
      </w:r>
      <w:r w:rsidR="00153434">
        <w:rPr>
          <w:lang w:val="en-US"/>
        </w:rPr>
        <w:t>class</w:t>
      </w:r>
      <w:r w:rsidR="00153434" w:rsidRPr="00153434">
        <w:t xml:space="preserve"> </w:t>
      </w:r>
      <w:r w:rsidR="00153434">
        <w:rPr>
          <w:lang w:val="en-US"/>
        </w:rPr>
        <w:t>Lab</w:t>
      </w:r>
      <w:r w:rsidR="00153434" w:rsidRPr="00153434">
        <w:t>2</w:t>
      </w:r>
      <w:r w:rsidR="00153434">
        <w:rPr>
          <w:lang w:val="en-US"/>
        </w:rPr>
        <w:t>View</w:t>
      </w:r>
      <w:r w:rsidR="00153434" w:rsidRPr="00153434">
        <w:t xml:space="preserve">. </w:t>
      </w:r>
      <w:r w:rsidR="00153434">
        <w:t>Реализация продемонстрирована на рисунке 1.</w:t>
      </w:r>
    </w:p>
    <w:p w14:paraId="07DC6E89" w14:textId="60E2C784" w:rsidR="0052130A" w:rsidRDefault="00153434" w:rsidP="0015343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0D06CA" wp14:editId="2ED8F8FD">
            <wp:extent cx="5940425" cy="5332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42F" w14:textId="3DF73267" w:rsidR="00023F27" w:rsidRPr="00EB64A8" w:rsidRDefault="00153434" w:rsidP="00153434">
      <w:pPr>
        <w:jc w:val="center"/>
      </w:pPr>
      <w:r>
        <w:t xml:space="preserve">Рисунок 1 – Реализация класса </w:t>
      </w:r>
      <w:r>
        <w:rPr>
          <w:lang w:val="en-US"/>
        </w:rPr>
        <w:t>Lab</w:t>
      </w:r>
      <w:r w:rsidRPr="00EB64A8">
        <w:t>2</w:t>
      </w:r>
      <w:r>
        <w:rPr>
          <w:lang w:val="en-US"/>
        </w:rPr>
        <w:t>View</w:t>
      </w:r>
    </w:p>
    <w:p w14:paraId="01119961" w14:textId="4BDEA7D0" w:rsidR="00023F27" w:rsidRPr="00023F27" w:rsidRDefault="00023F27" w:rsidP="003020E1">
      <w:r>
        <w:t>Внешний</w:t>
      </w:r>
      <w:r w:rsidRPr="00023F27">
        <w:t xml:space="preserve"> </w:t>
      </w:r>
      <w:r>
        <w:t>вид</w:t>
      </w:r>
      <w:r w:rsidRPr="00023F27">
        <w:t xml:space="preserve"> </w:t>
      </w:r>
      <w:r>
        <w:rPr>
          <w:lang w:val="en-US"/>
        </w:rPr>
        <w:t>activity</w:t>
      </w:r>
      <w:r w:rsidRPr="00023F27">
        <w:t xml:space="preserve"> </w:t>
      </w:r>
      <w:r>
        <w:t>был</w:t>
      </w:r>
      <w:r w:rsidRPr="00023F27">
        <w:t xml:space="preserve"> </w:t>
      </w:r>
      <w:r>
        <w:t>задан</w:t>
      </w:r>
      <w:r w:rsidRPr="00023F27">
        <w:t xml:space="preserve"> </w:t>
      </w:r>
      <w:r>
        <w:t>в</w:t>
      </w:r>
      <w:r w:rsidRPr="00023F27">
        <w:t xml:space="preserve"> </w:t>
      </w:r>
      <w:r>
        <w:rPr>
          <w:lang w:val="en-US"/>
        </w:rPr>
        <w:t>xml</w:t>
      </w:r>
      <w:r w:rsidRPr="00023F27">
        <w:t>-</w:t>
      </w:r>
      <w:r>
        <w:t>шаблоне:</w:t>
      </w:r>
    </w:p>
    <w:p w14:paraId="7D5345FA" w14:textId="62A9F53F" w:rsidR="00023F27" w:rsidRDefault="00153434" w:rsidP="0015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5343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15343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15343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="http://schemas.android.com/tools"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="@+id/lab2_titletextview"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="90dp"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="56dp"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:textSize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="16sp"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:layout_constraintTop_toTopOf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ProgressBar</w:t>
      </w:r>
      <w:proofErr w:type="spellEnd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="@+id/lab2_progressbar"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style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="?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android:attr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progressBarStyleHorizontal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="150dp"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="56dp"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:max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:layout_constraintStart_toEndOf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="@+id/lab2_titletextview"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:layout_constraintTop_toTopOf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="@+id/lab2_valuetextview"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="100dp"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:layout_marginStart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="30dp"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:layout_marginLeft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="30dp"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="56dp"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:layout_constraintEnd_toEndOf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:layout_constraintStart_toEndOf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="@+id/lab2_progressbar"</w:t>
      </w:r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343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15343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:layout_constraintTop_toTopOf</w:t>
      </w:r>
      <w:proofErr w:type="spellEnd"/>
      <w:r w:rsidRPr="0015343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15343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15343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14:paraId="2D324D87" w14:textId="77777777" w:rsidR="00153434" w:rsidRPr="00153434" w:rsidRDefault="00153434" w:rsidP="0015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4DDC5D2" w14:textId="26BEA6E1" w:rsidR="00023F27" w:rsidRPr="00023F27" w:rsidRDefault="00023F27" w:rsidP="003020E1">
      <w:r>
        <w:t>Чтобы</w:t>
      </w:r>
      <w:r w:rsidRPr="00023F27">
        <w:t xml:space="preserve"> </w:t>
      </w:r>
      <w:r>
        <w:t>сохранить состояние элементов значение рейтинга были записаны в заранее созданный массив:</w:t>
      </w:r>
    </w:p>
    <w:p w14:paraId="393FA680" w14:textId="22577977" w:rsidR="00990BD4" w:rsidRDefault="00EB64A8" w:rsidP="00EB64A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EFF516" wp14:editId="5C9A3105">
            <wp:extent cx="57435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8C3F" w14:textId="41E45E87" w:rsidR="00EB64A8" w:rsidRPr="00EB64A8" w:rsidRDefault="00EB64A8" w:rsidP="00EB64A8">
      <w:pPr>
        <w:jc w:val="center"/>
      </w:pPr>
      <w:r>
        <w:t xml:space="preserve">Рисунок </w:t>
      </w:r>
      <w:r w:rsidRPr="00EB64A8">
        <w:t>2</w:t>
      </w:r>
      <w:r>
        <w:t xml:space="preserve"> – метод сохранения состояния элементов</w:t>
      </w:r>
    </w:p>
    <w:p w14:paraId="706435D8" w14:textId="1C2CCA27" w:rsidR="00A75203" w:rsidRDefault="00990BD4" w:rsidP="00990BD4">
      <w:pPr>
        <w:ind w:firstLine="708"/>
      </w:pPr>
      <w:r>
        <w:t xml:space="preserve">Для восстановления состояния был переопределен метод обработки события </w:t>
      </w:r>
      <w:r w:rsidRPr="00990BD4">
        <w:t>“</w:t>
      </w:r>
      <w:proofErr w:type="spellStart"/>
      <w:r>
        <w:rPr>
          <w:lang w:val="en-US"/>
        </w:rPr>
        <w:t>onRestoreInstanceState</w:t>
      </w:r>
      <w:proofErr w:type="spellEnd"/>
      <w:r w:rsidRPr="00990BD4">
        <w:t>”:</w:t>
      </w:r>
    </w:p>
    <w:p w14:paraId="023861ED" w14:textId="61B4471B" w:rsidR="00990BD4" w:rsidRDefault="00EB64A8" w:rsidP="00EB64A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18BB5C" wp14:editId="6B279DFD">
            <wp:extent cx="5940425" cy="1183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DA3" w14:textId="18690DB4" w:rsidR="00023F27" w:rsidRPr="00EB64A8" w:rsidRDefault="00EB64A8" w:rsidP="00EB64A8">
      <w:pPr>
        <w:jc w:val="center"/>
      </w:pPr>
      <w:r>
        <w:t>Рисунок 3 – метод восстановления состояния элементов</w:t>
      </w:r>
    </w:p>
    <w:p w14:paraId="48364533" w14:textId="2B8548DF" w:rsidR="00A503A3" w:rsidRDefault="00A503A3" w:rsidP="00A503A3">
      <w:pPr>
        <w:pStyle w:val="1"/>
      </w:pPr>
      <w:r>
        <w:lastRenderedPageBreak/>
        <w:t>Результат</w:t>
      </w:r>
    </w:p>
    <w:p w14:paraId="14F8B4D3" w14:textId="4C8C3545" w:rsidR="00023F27" w:rsidRDefault="00023F27" w:rsidP="00A503A3">
      <w:r>
        <w:t xml:space="preserve">На экране устройстве выводится </w:t>
      </w:r>
      <w:r w:rsidR="00EB64A8" w:rsidRPr="00EB64A8">
        <w:t>5</w:t>
      </w:r>
      <w:r>
        <w:t xml:space="preserve"> записей, количество указывается в коде. Рейтинг записей генерируется случайно</w:t>
      </w:r>
      <w:r w:rsidR="00EB64A8" w:rsidRPr="00EB64A8">
        <w:t xml:space="preserve"> </w:t>
      </w:r>
      <w:r>
        <w:t xml:space="preserve">(рисунок </w:t>
      </w:r>
      <w:r w:rsidR="00EB64A8">
        <w:t>4</w:t>
      </w:r>
      <w:r>
        <w:t>):</w:t>
      </w:r>
    </w:p>
    <w:p w14:paraId="27C980AB" w14:textId="77777777" w:rsidR="00023F27" w:rsidRDefault="00023F27" w:rsidP="00890266">
      <w:pPr>
        <w:pStyle w:val="a5"/>
        <w:rPr>
          <w:noProof/>
          <w:lang w:eastAsia="ru-RU"/>
        </w:rPr>
      </w:pPr>
    </w:p>
    <w:p w14:paraId="3A8A2AD6" w14:textId="6724D438" w:rsidR="00890266" w:rsidRDefault="00EB64A8" w:rsidP="00890266">
      <w:pPr>
        <w:pStyle w:val="a5"/>
      </w:pPr>
      <w:r w:rsidRPr="00EB64A8">
        <w:rPr>
          <w:noProof/>
          <w:lang w:eastAsia="ru-RU"/>
        </w:rPr>
        <w:drawing>
          <wp:inline distT="0" distB="0" distL="0" distR="0" wp14:anchorId="36F85EBE" wp14:editId="28DEFE0F">
            <wp:extent cx="2743200" cy="5695950"/>
            <wp:effectExtent l="0" t="0" r="0" b="0"/>
            <wp:docPr id="6" name="Рисунок 6" descr="C:\Users\User\Documents\8semestr\androi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8semestr\androi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F121" w14:textId="3C966ECA" w:rsidR="00023F27" w:rsidRDefault="00890266" w:rsidP="00EB64A8">
      <w:pPr>
        <w:pStyle w:val="a5"/>
      </w:pPr>
      <w:r>
        <w:t xml:space="preserve">Рисунок </w:t>
      </w:r>
      <w:r w:rsidR="00EB64A8">
        <w:t>4</w:t>
      </w:r>
      <w:r>
        <w:t xml:space="preserve"> – </w:t>
      </w:r>
      <w:r w:rsidR="008C1BA7">
        <w:t xml:space="preserve">Начальный </w:t>
      </w:r>
      <w:r w:rsidR="00023F27">
        <w:t>экран</w:t>
      </w:r>
    </w:p>
    <w:p w14:paraId="722514B2" w14:textId="1397DE4A" w:rsidR="00EB64A8" w:rsidRDefault="00EB64A8" w:rsidP="00EB64A8"/>
    <w:p w14:paraId="44376678" w14:textId="1C62DC2B" w:rsidR="00EB64A8" w:rsidRDefault="00EB64A8" w:rsidP="00EB64A8"/>
    <w:p w14:paraId="17A5178B" w14:textId="3384F2A2" w:rsidR="00EB64A8" w:rsidRDefault="00EB64A8" w:rsidP="00EB64A8"/>
    <w:p w14:paraId="0E5D011A" w14:textId="77777777" w:rsidR="00EB64A8" w:rsidRPr="00EB64A8" w:rsidRDefault="00EB64A8" w:rsidP="00EB64A8"/>
    <w:p w14:paraId="1F62A6F3" w14:textId="2C195BA6" w:rsidR="00A12E20" w:rsidRDefault="00EB64A8" w:rsidP="00EB64A8">
      <w:r>
        <w:lastRenderedPageBreak/>
        <w:t>После ввода в текстовое поле и нажатия кнопки</w:t>
      </w:r>
      <w:r w:rsidR="00023F27">
        <w:t xml:space="preserve"> </w:t>
      </w:r>
      <w:r w:rsidR="00023F27" w:rsidRPr="00023F27">
        <w:t>“</w:t>
      </w:r>
      <w:r w:rsidR="00023F27">
        <w:rPr>
          <w:lang w:val="en-US"/>
        </w:rPr>
        <w:t>ADD</w:t>
      </w:r>
      <w:r w:rsidR="00023F27" w:rsidRPr="00023F27">
        <w:t xml:space="preserve">” </w:t>
      </w:r>
      <w:r>
        <w:t>добавляется запись</w:t>
      </w:r>
      <w:r w:rsidR="00E46568">
        <w:t xml:space="preserve"> со случайным</w:t>
      </w:r>
      <w:r>
        <w:t xml:space="preserve"> значением рейтинга </w:t>
      </w:r>
      <w:r w:rsidR="00023F27">
        <w:t xml:space="preserve">(рисунок </w:t>
      </w:r>
      <w:r w:rsidR="00E46568">
        <w:t>5</w:t>
      </w:r>
      <w:r w:rsidR="00023F27">
        <w:t>):</w:t>
      </w:r>
    </w:p>
    <w:p w14:paraId="02CE3076" w14:textId="218A933A" w:rsidR="00890266" w:rsidRDefault="00EB64A8" w:rsidP="00890266">
      <w:pPr>
        <w:pStyle w:val="a5"/>
      </w:pPr>
      <w:r w:rsidRPr="00EB64A8">
        <w:rPr>
          <w:noProof/>
          <w:lang w:eastAsia="ru-RU"/>
        </w:rPr>
        <w:drawing>
          <wp:inline distT="0" distB="0" distL="0" distR="0" wp14:anchorId="214AAA4E" wp14:editId="6367D606">
            <wp:extent cx="2743200" cy="5695950"/>
            <wp:effectExtent l="0" t="0" r="0" b="0"/>
            <wp:docPr id="9" name="Рисунок 9" descr="C:\Users\User\Documents\8semestr\androi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8semestr\android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10F7" w14:textId="53CB4A8F" w:rsidR="00890266" w:rsidRDefault="00890266" w:rsidP="00E46568">
      <w:pPr>
        <w:pStyle w:val="a5"/>
      </w:pPr>
      <w:r>
        <w:t xml:space="preserve">Рисунок </w:t>
      </w:r>
      <w:r w:rsidR="00E46568">
        <w:t>5</w:t>
      </w:r>
      <w:r>
        <w:t xml:space="preserve"> – </w:t>
      </w:r>
      <w:r w:rsidR="00E46568">
        <w:t>Добавление записи</w:t>
      </w:r>
    </w:p>
    <w:p w14:paraId="5938846A" w14:textId="26E5F3D6" w:rsidR="00A12E20" w:rsidRPr="00A12E20" w:rsidRDefault="00A12E20" w:rsidP="00A503A3">
      <w:r>
        <w:t xml:space="preserve">Если нажать на кнопку </w:t>
      </w:r>
      <w:r w:rsidRPr="00A12E20">
        <w:t>“</w:t>
      </w:r>
      <w:r>
        <w:rPr>
          <w:lang w:val="en-US"/>
        </w:rPr>
        <w:t>Reset</w:t>
      </w:r>
      <w:r w:rsidRPr="00A12E20">
        <w:t xml:space="preserve">” </w:t>
      </w:r>
      <w:r w:rsidR="00E46568">
        <w:t>5</w:t>
      </w:r>
      <w:r>
        <w:t xml:space="preserve"> записей генерируется заново.</w:t>
      </w:r>
    </w:p>
    <w:p w14:paraId="5D879E88" w14:textId="5EC82278" w:rsidR="00731BDA" w:rsidRDefault="00731BDA" w:rsidP="00731BDA"/>
    <w:p w14:paraId="3EDF4B9B" w14:textId="68F24CAB" w:rsidR="00E46568" w:rsidRDefault="00E46568" w:rsidP="00731BDA">
      <w:bookmarkStart w:id="0" w:name="_GoBack"/>
      <w:bookmarkEnd w:id="0"/>
    </w:p>
    <w:p w14:paraId="32743462" w14:textId="77777777" w:rsidR="00E46568" w:rsidRPr="00731BDA" w:rsidRDefault="00E46568" w:rsidP="00731BDA"/>
    <w:p w14:paraId="7F501CD1" w14:textId="0ACFDE5E" w:rsidR="00A75203" w:rsidRDefault="00A75203" w:rsidP="00A75203">
      <w:pPr>
        <w:pStyle w:val="1"/>
      </w:pPr>
      <w:r>
        <w:lastRenderedPageBreak/>
        <w:t>Вывод</w:t>
      </w:r>
    </w:p>
    <w:p w14:paraId="71B42BF1" w14:textId="52C5C658" w:rsidR="00A75203" w:rsidRPr="00A75203" w:rsidRDefault="00A75203" w:rsidP="00A75203">
      <w:r>
        <w:t xml:space="preserve">В ходе выполнения лабораторной работы </w:t>
      </w:r>
      <w:r w:rsidR="00731BDA">
        <w:t xml:space="preserve">были закреплены на практике знания принципов сохранения состояния </w:t>
      </w:r>
      <w:r w:rsidR="00E46568">
        <w:t xml:space="preserve">элементов окна, методов верстки представления. </w:t>
      </w:r>
      <w:r w:rsidR="00731BDA">
        <w:t>Был реализован собственный элемент интерфейса, сформирован макет представления.</w:t>
      </w:r>
    </w:p>
    <w:sectPr w:rsidR="00A75203" w:rsidRPr="00A7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164D9"/>
    <w:rsid w:val="00023F27"/>
    <w:rsid w:val="00053F1C"/>
    <w:rsid w:val="00071A92"/>
    <w:rsid w:val="000747C1"/>
    <w:rsid w:val="00083A22"/>
    <w:rsid w:val="00084FC4"/>
    <w:rsid w:val="000B3416"/>
    <w:rsid w:val="000C771A"/>
    <w:rsid w:val="000E433D"/>
    <w:rsid w:val="000F1370"/>
    <w:rsid w:val="00111B72"/>
    <w:rsid w:val="00124522"/>
    <w:rsid w:val="001275D3"/>
    <w:rsid w:val="00133DE6"/>
    <w:rsid w:val="00153434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D54B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257BC"/>
    <w:rsid w:val="0044443C"/>
    <w:rsid w:val="00445D9B"/>
    <w:rsid w:val="00452DEF"/>
    <w:rsid w:val="004641B2"/>
    <w:rsid w:val="00467FA3"/>
    <w:rsid w:val="00472C11"/>
    <w:rsid w:val="00487CEB"/>
    <w:rsid w:val="0049276A"/>
    <w:rsid w:val="00497C62"/>
    <w:rsid w:val="004D4DA4"/>
    <w:rsid w:val="004F6AE4"/>
    <w:rsid w:val="0051159B"/>
    <w:rsid w:val="0052130A"/>
    <w:rsid w:val="00550389"/>
    <w:rsid w:val="005703C9"/>
    <w:rsid w:val="00571E0F"/>
    <w:rsid w:val="0057316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9055B"/>
    <w:rsid w:val="006D69AF"/>
    <w:rsid w:val="006F0F3E"/>
    <w:rsid w:val="006F3324"/>
    <w:rsid w:val="0070334D"/>
    <w:rsid w:val="007037D9"/>
    <w:rsid w:val="00704EBA"/>
    <w:rsid w:val="00731272"/>
    <w:rsid w:val="00731BDA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90266"/>
    <w:rsid w:val="008A3E4B"/>
    <w:rsid w:val="008A5C4F"/>
    <w:rsid w:val="008B507C"/>
    <w:rsid w:val="008C1BA7"/>
    <w:rsid w:val="008C3654"/>
    <w:rsid w:val="008D7831"/>
    <w:rsid w:val="009241C3"/>
    <w:rsid w:val="009431B8"/>
    <w:rsid w:val="00951DCF"/>
    <w:rsid w:val="00953F24"/>
    <w:rsid w:val="009729BC"/>
    <w:rsid w:val="0097611B"/>
    <w:rsid w:val="00990BD4"/>
    <w:rsid w:val="009B0666"/>
    <w:rsid w:val="009B2EA1"/>
    <w:rsid w:val="009B3BDD"/>
    <w:rsid w:val="009D3872"/>
    <w:rsid w:val="009F6ABB"/>
    <w:rsid w:val="00A02913"/>
    <w:rsid w:val="00A1115C"/>
    <w:rsid w:val="00A11B8D"/>
    <w:rsid w:val="00A127AF"/>
    <w:rsid w:val="00A12E20"/>
    <w:rsid w:val="00A2035F"/>
    <w:rsid w:val="00A37D09"/>
    <w:rsid w:val="00A44046"/>
    <w:rsid w:val="00A503A3"/>
    <w:rsid w:val="00A5134F"/>
    <w:rsid w:val="00A54FDA"/>
    <w:rsid w:val="00A5650A"/>
    <w:rsid w:val="00A75203"/>
    <w:rsid w:val="00A93C71"/>
    <w:rsid w:val="00AB28E8"/>
    <w:rsid w:val="00AB55BE"/>
    <w:rsid w:val="00B0043D"/>
    <w:rsid w:val="00B0295B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CD7DE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46568"/>
    <w:rsid w:val="00E87246"/>
    <w:rsid w:val="00EB64A8"/>
    <w:rsid w:val="00ED1350"/>
    <w:rsid w:val="00EE76F8"/>
    <w:rsid w:val="00EF40F7"/>
    <w:rsid w:val="00F10950"/>
    <w:rsid w:val="00F1590E"/>
    <w:rsid w:val="00F2409E"/>
    <w:rsid w:val="00F35EF4"/>
    <w:rsid w:val="00F42582"/>
    <w:rsid w:val="00F656AB"/>
    <w:rsid w:val="00F910CD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1A89-5087-4762-8559-582DF7BB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4</cp:revision>
  <dcterms:created xsi:type="dcterms:W3CDTF">2020-04-20T20:13:00Z</dcterms:created>
  <dcterms:modified xsi:type="dcterms:W3CDTF">2020-04-20T21:35:00Z</dcterms:modified>
</cp:coreProperties>
</file>