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ind w:firstLine="0"/>
        <w:jc w:val="left"/>
        <w:rPr/>
      </w:pPr>
      <w:r w:rsidDel="00000000" w:rsidR="00000000" w:rsidRPr="00000000">
        <w:rPr>
          <w:color w:val="ff0000"/>
        </w:rPr>
        <w:drawing>
          <wp:anchor allowOverlap="1" behindDoc="0" distB="0" distT="0" distL="114300" distR="114300" hidden="0" layoutInCell="1" locked="0" relativeHeight="0" simplePos="0">
            <wp:simplePos x="0" y="0"/>
            <wp:positionH relativeFrom="page">
              <wp:align>center</wp:align>
            </wp:positionH>
            <wp:positionV relativeFrom="page">
              <wp:posOffset>6480810</wp:posOffset>
            </wp:positionV>
            <wp:extent cx="907200" cy="907200"/>
            <wp:effectExtent b="0" l="0" r="0" t="0"/>
            <wp:wrapNone/>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07200" cy="907200"/>
                    </a:xfrm>
                    <a:prstGeom prst="rect"/>
                    <a:ln/>
                  </pic:spPr>
                </pic:pic>
              </a:graphicData>
            </a:graphic>
          </wp:anchor>
        </w:drawing>
      </w:r>
      <w:r w:rsidDel="00000000" w:rsidR="00000000" w:rsidRPr="00000000">
        <w:rPr>
          <w:color w:val="ff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8528368</wp:posOffset>
                </wp:positionV>
                <wp:extent cx="6233925" cy="1018366"/>
                <wp:effectExtent b="0" l="0" r="0" t="0"/>
                <wp:wrapNone/>
                <wp:docPr id="1" name=""/>
                <a:graphic>
                  <a:graphicData uri="http://schemas.microsoft.com/office/word/2010/wordprocessingShape">
                    <wps:wsp>
                      <wps:cNvSpPr/>
                      <wps:cNvPr id="2" name="Shape 2"/>
                      <wps:spPr>
                        <a:xfrm>
                          <a:off x="2233800" y="3305338"/>
                          <a:ext cx="6224400" cy="9493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PROGRAM STUDI ILMU KOMPUTER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SEKOLAH SAINS DATA, MATEMATIKA DAN INFORMATIKA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INSTITUT PERTANIAN BOGOR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BOGOR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20</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25</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8528368</wp:posOffset>
                </wp:positionV>
                <wp:extent cx="6233925" cy="1018366"/>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33925" cy="1018366"/>
                        </a:xfrm>
                        <a:prstGeom prst="rect"/>
                        <a:ln/>
                      </pic:spPr>
                    </pic:pic>
                  </a:graphicData>
                </a:graphic>
              </wp:anchor>
            </w:drawing>
          </mc:Fallback>
        </mc:AlternateContent>
      </w:r>
      <w:r w:rsidDel="00000000" w:rsidR="00000000" w:rsidRPr="00000000">
        <w:rPr>
          <w:color w:val="ff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4315778</wp:posOffset>
                </wp:positionV>
                <wp:extent cx="5031105" cy="665742"/>
                <wp:effectExtent b="0" l="0" r="0" t="0"/>
                <wp:wrapNone/>
                <wp:docPr id="3" name=""/>
                <a:graphic>
                  <a:graphicData uri="http://schemas.microsoft.com/office/word/2010/wordprocessingShape">
                    <wps:wsp>
                      <wps:cNvSpPr/>
                      <wps:cNvPr id="4" name="Shape 4"/>
                      <wps:spPr>
                        <a:xfrm>
                          <a:off x="2835200" y="3677802"/>
                          <a:ext cx="5021700" cy="651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NAMA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ANGGOTA 1 (NIM)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NAMA ANGGOTA 2 (NIM)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NAMA ANGGOTA 3 (NIM)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4315778</wp:posOffset>
                </wp:positionV>
                <wp:extent cx="5031105" cy="665742"/>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031105" cy="665742"/>
                        </a:xfrm>
                        <a:prstGeom prst="rect"/>
                        <a:ln/>
                      </pic:spPr>
                    </pic:pic>
                  </a:graphicData>
                </a:graphic>
              </wp:anchor>
            </w:drawing>
          </mc:Fallback>
        </mc:AlternateContent>
      </w:r>
      <w:r w:rsidDel="00000000" w:rsidR="00000000" w:rsidRPr="00000000">
        <w:rPr>
          <w:color w:val="ff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1795463</wp:posOffset>
                </wp:positionV>
                <wp:extent cx="5031105" cy="627699"/>
                <wp:effectExtent b="0" l="0" r="0" t="0"/>
                <wp:wrapNone/>
                <wp:docPr id="2" name=""/>
                <a:graphic>
                  <a:graphicData uri="http://schemas.microsoft.com/office/word/2010/wordprocessingShape">
                    <wps:wsp>
                      <wps:cNvSpPr/>
                      <wps:cNvPr id="3" name="Shape 3"/>
                      <wps:spPr>
                        <a:xfrm>
                          <a:off x="2835210" y="3473295"/>
                          <a:ext cx="5021580" cy="6134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JUDUL PROJEK REKAYASA PERANGKAT LUNAK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1795463</wp:posOffset>
                </wp:positionV>
                <wp:extent cx="5031105" cy="627699"/>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031105" cy="627699"/>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2">
      <w:pPr>
        <w:spacing w:after="200" w:line="276" w:lineRule="auto"/>
        <w:ind w:firstLine="0"/>
        <w:jc w:val="left"/>
        <w:rPr/>
      </w:pPr>
      <w:r w:rsidDel="00000000" w:rsidR="00000000" w:rsidRPr="00000000">
        <w:rPr>
          <w:rtl w:val="0"/>
        </w:rPr>
      </w:r>
    </w:p>
    <w:p w:rsidR="00000000" w:rsidDel="00000000" w:rsidP="00000000" w:rsidRDefault="00000000" w:rsidRPr="00000000" w14:paraId="00000003">
      <w:pPr>
        <w:spacing w:after="480" w:lineRule="auto"/>
        <w:ind w:firstLine="0"/>
        <w:jc w:val="center"/>
        <w:rPr>
          <w:b w:val="1"/>
          <w:bCs w:val="1"/>
          <w:sz w:val="28"/>
          <w:szCs w:val="28"/>
        </w:rPr>
      </w:pPr>
      <w:r w:rsidDel="00000000" w:rsidR="00000000" w:rsidRPr="00000000">
        <w:rPr>
          <w:b w:val="1"/>
          <w:bCs w:val="1"/>
          <w:sz w:val="28"/>
          <w:szCs w:val="28"/>
          <w:rtl w:val="0"/>
        </w:rPr>
        <w:t xml:space="preserve">DAFTAR ISI</w:t>
      </w:r>
    </w:p>
    <w:sdt>
      <w:sdtPr>
        <w:id w:val="-1974019214"/>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0" w:before="120" w:line="240" w:lineRule="auto"/>
            <w:ind w:left="397" w:right="0" w:hanging="39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LAMPIRAN</w:t>
              <w:tab/>
              <w:t xml:space="preserve">iii</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0" w:before="120" w:line="240" w:lineRule="auto"/>
            <w:ind w:left="397" w:right="0" w:hanging="39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hyperlink>
          <w:hyperlink w:anchor="_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PENDAHULUAN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Latar Belakang</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Rumusan Masalah</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Ruang Lingkup (opsional)</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0" w:before="120" w:line="240" w:lineRule="auto"/>
            <w:ind w:left="397" w:right="0" w:hanging="39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hyperlink>
          <w:hyperlink w:anchor="_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_1y810tw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_4i7ojhp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Waktu dan Tempat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_2xcytpi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dan Bahan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Prosedur Kerja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hyperlink>
          <w:hyperlink w:anchor="_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Data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0" w:before="120" w:line="240" w:lineRule="auto"/>
            <w:ind w:left="397" w:right="0" w:hanging="39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hyperlink>
          <w:hyperlink w:anchor="_qsh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DAN PEMBAHASAN (terpisah atau gabung)</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as4p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3as4p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_3as4poj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1pxez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_1pxezwc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Pembahasan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0" w:before="120" w:line="240" w:lineRule="auto"/>
            <w:ind w:left="397" w:right="0" w:hanging="39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hyperlink w:anchor="_2p2cs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hyperlink>
          <w:hyperlink w:anchor="_2p2cs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_2p2csry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SIMPULAN DAN SARAN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47n2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147n2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_147n2zr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Simpulan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8"/>
            </w:tabs>
            <w:spacing w:after="0" w:before="0" w:line="240" w:lineRule="auto"/>
            <w:ind w:left="567" w:right="0" w:hanging="17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o7al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3o7al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_3o7alnk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0" w:before="120" w:line="240" w:lineRule="auto"/>
            <w:ind w:left="397" w:right="0" w:hanging="39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hv6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0" w:before="120" w:line="240" w:lineRule="auto"/>
            <w:ind w:left="397" w:right="0" w:hanging="39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2hio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0" w:before="120" w:line="240" w:lineRule="auto"/>
            <w:ind w:left="397" w:right="0" w:hanging="39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grqr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HIDUP</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tabs>
          <w:tab w:val="right" w:leader="none" w:pos="7938"/>
        </w:tabs>
        <w:spacing w:after="10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rPr/>
        <w:sectPr>
          <w:headerReference r:id="rId8" w:type="first"/>
          <w:pgSz w:h="16839" w:w="11907" w:orient="portrait"/>
          <w:pgMar w:bottom="1701" w:top="1701" w:left="1701" w:right="1701" w:header="720" w:footer="720"/>
          <w:pgNumType w:start="1"/>
        </w:sectPr>
      </w:pPr>
      <w:r w:rsidDel="00000000" w:rsidR="00000000" w:rsidRPr="00000000">
        <w:rPr>
          <w:rtl w:val="0"/>
        </w:rPr>
      </w:r>
    </w:p>
    <w:p w:rsidR="00000000" w:rsidDel="00000000" w:rsidP="00000000" w:rsidRDefault="00000000" w:rsidRPr="00000000" w14:paraId="0000001B">
      <w:pPr>
        <w:pStyle w:val="Heading1"/>
        <w:numPr>
          <w:ilvl w:val="0"/>
          <w:numId w:val="1"/>
        </w:numPr>
        <w:ind w:left="720" w:hanging="360"/>
        <w:rPr/>
      </w:pPr>
      <w:bookmarkStart w:colFirst="0" w:colLast="0" w:name="_2et92p0" w:id="0"/>
      <w:bookmarkEnd w:id="0"/>
      <w:r w:rsidDel="00000000" w:rsidR="00000000" w:rsidRPr="00000000">
        <w:rPr>
          <w:rtl w:val="0"/>
        </w:rPr>
        <w:t xml:space="preserve">PENDAHULUAN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tyjcwt"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pendahuluan memuat latar belakang atau alasan kuat dilakukannya penelitian, tujuan, dan hipotesis jika ada. Di dalam pendahuluan dijelaskan pula perumusan atau pendekatan penyelesaian masalah dan alasan pemilihan metode yang digunakan. Bergantung pada proses perumusan masalah penelitian, bagian Kerangka Pikir dan Hipotesis dapat ditulis di sini, tidak ditulis dalam bab tersendiri.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Paparan tidak berbelit-belit atau dimulai dengan latar belakang yang terlalu umum. Pernyataan mengenai apa yang diteliti dan apa yang diharapkannya diawali dengan pemikiran logis. Tujuan penelitian ditulis di bagian akhir bab ini dengan memilih kata kerja yang hasilnya dapat diukur dan dilihat, seperti: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menguraikan, menerangkan, membuktikan, menjajaki, menguji, membuktikan, atau menerapkan suatu gejala, konsep atau dugaan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bahkan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membuat suatu prototipe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Jangan menggunakan kata kerja mengetahui atau memahami.</w:t>
      </w:r>
    </w:p>
    <w:p w:rsidR="00000000" w:rsidDel="00000000" w:rsidP="00000000" w:rsidRDefault="00000000" w:rsidRPr="00000000" w14:paraId="0000001E">
      <w:pPr>
        <w:rPr/>
      </w:pPr>
      <w:r w:rsidDel="00000000" w:rsidR="00000000" w:rsidRPr="00000000">
        <w:rPr>
          <w:rtl w:val="0"/>
        </w:rPr>
        <w:t xml:space="preserve">Untuk tesis/disertasi dengan pola rangkaian  penelitian, dapat dituliskan telaah pustaka secara umum. Kebaruan (</w:t>
      </w:r>
      <w:r w:rsidDel="00000000" w:rsidR="00000000" w:rsidRPr="00000000">
        <w:rPr>
          <w:i w:val="1"/>
          <w:iCs w:val="1"/>
          <w:rtl w:val="0"/>
        </w:rPr>
        <w:t xml:space="preserve">novelty</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merupakan hal penting yang harus jelas tersurat atau tersirat dalam disertasi. Hal ini berarti penelitian disertasi bukan sekadar mengulang atau mengadaptasi penelitian yang telah dikerjakan oleh orang lain. Kebaruan dapat berupa penggunaan metode baru atau pendekatan baru untuk menelaah suatu permasalahan. Kebaruan dapat juga berupa perbaikan asumsi yang biasanya diambil untuk penyederhanaan dalam menelaah suatu permasalahan atau gejala, sehingga kebaruan yang ditawarkan ini merupakan sumbangan bermakna dari penulis pada pengembangan ipteks.</w:t>
      </w:r>
    </w:p>
    <w:p w:rsidR="00000000" w:rsidDel="00000000" w:rsidP="00000000" w:rsidRDefault="00000000" w:rsidRPr="00000000" w14:paraId="0000001F">
      <w:pPr>
        <w:rPr/>
      </w:pPr>
      <w:r w:rsidDel="00000000" w:rsidR="00000000" w:rsidRPr="00000000">
        <w:rPr>
          <w:rtl w:val="0"/>
        </w:rPr>
        <w:t xml:space="preserve">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000000" w:rsidDel="00000000" w:rsidP="00000000" w:rsidRDefault="00000000" w:rsidRPr="00000000" w14:paraId="00000020">
      <w:pPr>
        <w:rPr/>
      </w:pPr>
      <w:r w:rsidDel="00000000" w:rsidR="00000000" w:rsidRPr="00000000">
        <w:rPr>
          <w:rtl w:val="0"/>
        </w:rPr>
        <w:t xml:space="preserve">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000000" w:rsidDel="00000000" w:rsidP="00000000" w:rsidRDefault="00000000" w:rsidRPr="00000000" w14:paraId="00000021">
      <w:pPr>
        <w:rPr/>
      </w:pPr>
      <w:r w:rsidDel="00000000" w:rsidR="00000000" w:rsidRPr="00000000">
        <w:rPr>
          <w:rtl w:val="0"/>
        </w:rPr>
        <w:t xml:space="preserve">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rsidR="00000000" w:rsidDel="00000000" w:rsidP="00000000" w:rsidRDefault="00000000" w:rsidRPr="00000000" w14:paraId="00000022">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1080" w:right="0" w:hanging="360"/>
        <w:jc w:val="left"/>
        <w:rPr/>
      </w:pPr>
      <w:bookmarkStart w:colFirst="0" w:colLast="0" w:name="_3dy6vkm"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Latar Belakang memuat ulasan singkat mengapa penelitian perlu dilakukan. Uraian dimulai dengan hal yang unik, fakta, masalah, dan pendapat yang mendasari dilakukannya penelitian. Di dalamnya diuraikan juga alasan teoretis dan alasan praktis dari perlunya penelitian dilakukan, dan bagaimana masalah tersebut dapat dipecahkan dan manfaat dari penyelesaian masalah.</w:t>
      </w:r>
    </w:p>
    <w:p w:rsidR="00000000" w:rsidDel="00000000" w:rsidP="00000000" w:rsidRDefault="00000000" w:rsidRPr="00000000" w14:paraId="0000002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1080" w:right="0" w:hanging="360"/>
        <w:jc w:val="left"/>
        <w:rPr/>
      </w:pPr>
      <w:bookmarkStart w:colFirst="0" w:colLast="0" w:name="_1t3h5sf"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Rumusan Masalah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Berbekalkan latar belakang dan kerangka pikir, masalah yang diteliti dapat dirumuskan. Masalah yang dirumuskan harus jelas dan fokus pada kata kunci utama yang unik. Dalam merumuskan masalah, deskripsi lokasi studi terutama keunikannya sudah termasuk dalam dalam pertimbangan. Untuk memperjelas perumusan masalah, dapat juga dibuat beberapa pertanyaan yang hendak dijawab dalam penelitian itu. Dalam uraian harus tercakup pendekatan yang digunakan dalam perumusan masalah. Untuk membantu mengikuti alur pikir secara skematis, dapat juga dibuat bagan alir kerangka proses dan rumusan masalah serta pencapain tujuan penelitian.</w:t>
      </w:r>
    </w:p>
    <w:p w:rsidR="00000000" w:rsidDel="00000000" w:rsidP="00000000" w:rsidRDefault="00000000" w:rsidRPr="00000000" w14:paraId="00000026">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1080" w:right="0" w:hanging="360"/>
        <w:jc w:val="left"/>
        <w:rPr/>
      </w:pPr>
      <w:bookmarkStart w:colFirst="0" w:colLast="0" w:name="_4d34og8"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Pernyataan tujuan penelitian ialah pernyataan singkat dan jelas tentang tujuan yang akan dicapai sebagai upaya pemecahan masalah maupun memahami gejala (fenomena) yang dijelaskan dalam latar belakang. Gunakan kata kerja yang hasilnya dapat diukur. Bila ada atau memungkinkan, dapat ditulis manfaat atau kegunaan hasil penelitian bagi kepentingan pengembangan ipteks, pertimbangan dalam mengambil kebijakan, kepentingan profesi maupun masyarakat pada umumnya.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1"/>
        <w:ind w:firstLine="0"/>
        <w:jc w:val="center"/>
        <w:rPr/>
      </w:pPr>
      <w:r w:rsidDel="00000000" w:rsidR="00000000" w:rsidRPr="00000000">
        <w:rPr/>
        <w:drawing>
          <wp:inline distB="0" distT="0" distL="0" distR="0">
            <wp:extent cx="1882682" cy="1412012"/>
            <wp:effectExtent b="0" l="0" r="0" t="0"/>
            <wp:docPr descr="Chrysanthemum.jpg" id="8" name="image5.jpg"/>
            <a:graphic>
              <a:graphicData uri="http://schemas.openxmlformats.org/drawingml/2006/picture">
                <pic:pic>
                  <pic:nvPicPr>
                    <pic:cNvPr descr="Chrysanthemum.jpg" id="0" name="image5.jpg"/>
                    <pic:cNvPicPr preferRelativeResize="0"/>
                  </pic:nvPicPr>
                  <pic:blipFill>
                    <a:blip r:embed="rId9"/>
                    <a:srcRect b="0" l="0" r="0" t="0"/>
                    <a:stretch>
                      <a:fillRect/>
                    </a:stretch>
                  </pic:blipFill>
                  <pic:spPr>
                    <a:xfrm>
                      <a:off x="0" y="0"/>
                      <a:ext cx="1882682" cy="141201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567" w:right="0" w:hanging="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s8eyo1"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 Contoh gambar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1080" w:right="0" w:hanging="360"/>
        <w:jc w:val="left"/>
        <w:rPr/>
      </w:pPr>
      <w:bookmarkStart w:colFirst="0" w:colLast="0" w:name="_17dp8vu"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Manfaat</w:t>
      </w:r>
    </w:p>
    <w:p w:rsidR="00000000" w:rsidDel="00000000" w:rsidP="00000000" w:rsidRDefault="00000000" w:rsidRPr="00000000" w14:paraId="0000002D">
      <w:pPr>
        <w:rPr/>
      </w:pPr>
      <w:r w:rsidDel="00000000" w:rsidR="00000000" w:rsidRPr="00000000">
        <w:rPr>
          <w:rtl w:val="0"/>
        </w:rPr>
        <w:t xml:space="preserve">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tab.(Widowati </w:t>
      </w:r>
      <w:r w:rsidDel="00000000" w:rsidR="00000000" w:rsidRPr="00000000">
        <w:rPr>
          <w:i w:val="1"/>
          <w:iCs w:val="1"/>
          <w:rtl w:val="0"/>
        </w:rPr>
        <w:t xml:space="preserve">et al.</w:t>
      </w:r>
      <w:r w:rsidDel="00000000" w:rsidR="00000000" w:rsidRPr="00000000">
        <w:rPr>
          <w:rtl w:val="0"/>
        </w:rPr>
        <w:t xml:space="preserve"> 2020)</w:t>
      </w:r>
    </w:p>
    <w:p w:rsidR="00000000" w:rsidDel="00000000" w:rsidP="00000000" w:rsidRDefault="00000000" w:rsidRPr="00000000" w14:paraId="0000002E">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851" w:right="0" w:hanging="8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rdcrjn"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1 Tingkat kekerasan dan kandungan gula buah pisang ambon pada suhu simpan yang berbeda dan pemberian putresina</w:t>
      </w:r>
    </w:p>
    <w:tbl>
      <w:tblPr>
        <w:tblStyle w:val="Table1"/>
        <w:tblW w:w="7586.0" w:type="dxa"/>
        <w:jc w:val="center"/>
        <w:tblBorders>
          <w:top w:color="000000" w:space="0" w:sz="4" w:val="single"/>
          <w:bottom w:color="000000" w:space="0" w:sz="4" w:val="single"/>
          <w:insideH w:color="000000" w:space="0" w:sz="4" w:val="single"/>
        </w:tblBorders>
        <w:tblLayout w:type="fixed"/>
        <w:tblLook w:val="0400"/>
      </w:tblPr>
      <w:tblGrid>
        <w:gridCol w:w="2160"/>
        <w:gridCol w:w="1808"/>
        <w:gridCol w:w="52"/>
        <w:gridCol w:w="25"/>
        <w:gridCol w:w="1732"/>
        <w:gridCol w:w="103"/>
        <w:gridCol w:w="51"/>
        <w:gridCol w:w="1655"/>
        <w:tblGridChange w:id="0">
          <w:tblGrid>
            <w:gridCol w:w="2160"/>
            <w:gridCol w:w="1808"/>
            <w:gridCol w:w="52"/>
            <w:gridCol w:w="25"/>
            <w:gridCol w:w="1732"/>
            <w:gridCol w:w="103"/>
            <w:gridCol w:w="51"/>
            <w:gridCol w:w="1655"/>
          </w:tblGrid>
        </w:tblGridChange>
      </w:tblGrid>
      <w:tr>
        <w:trPr>
          <w:cantSplit w:val="0"/>
          <w:trHeight w:val="108" w:hRule="atLeast"/>
          <w:tblHeader w:val="0"/>
        </w:trPr>
        <w:tc>
          <w:tcPr>
            <w:vMerge w:val="restart"/>
            <w:shd w:fill="auto" w:val="clear"/>
            <w:vAlign w:val="center"/>
          </w:tcPr>
          <w:p w:rsidR="00000000" w:rsidDel="00000000" w:rsidP="00000000" w:rsidRDefault="00000000" w:rsidRPr="00000000" w14:paraId="00000030">
            <w:pPr>
              <w:ind w:right="598" w:firstLine="0"/>
              <w:rPr/>
            </w:pPr>
            <w:r w:rsidDel="00000000" w:rsidR="00000000" w:rsidRPr="00000000">
              <w:rPr>
                <w:rtl w:val="0"/>
              </w:rPr>
              <w:t xml:space="preserve">Perlakuan</w:t>
            </w:r>
          </w:p>
        </w:tc>
        <w:tc>
          <w:tcPr>
            <w:gridSpan w:val="7"/>
            <w:shd w:fill="auto" w:val="clear"/>
          </w:tcPr>
          <w:p w:rsidR="00000000" w:rsidDel="00000000" w:rsidP="00000000" w:rsidRDefault="00000000" w:rsidRPr="00000000" w14:paraId="00000031">
            <w:pPr>
              <w:spacing w:after="40" w:before="40" w:lineRule="auto"/>
              <w:ind w:firstLine="0"/>
              <w:jc w:val="center"/>
              <w:rPr/>
            </w:pPr>
            <w:r w:rsidDel="00000000" w:rsidR="00000000" w:rsidRPr="00000000">
              <w:rPr>
                <w:rtl w:val="0"/>
              </w:rPr>
              <w:t xml:space="preserve">Kekerasan buah dan kandungan gula pada hari ke-</w:t>
            </w:r>
          </w:p>
        </w:tc>
      </w:tr>
      <w:tr>
        <w:trPr>
          <w:cantSplit w:val="0"/>
          <w:trHeight w:val="108" w:hRule="atLeast"/>
          <w:tblHeader w:val="0"/>
        </w:trPr>
        <w:tc>
          <w:tcPr>
            <w:vMerge w:val="continue"/>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39">
            <w:pPr>
              <w:spacing w:after="40" w:before="40" w:lineRule="auto"/>
              <w:ind w:firstLine="0"/>
              <w:jc w:val="center"/>
              <w:rPr/>
            </w:pPr>
            <w:r w:rsidDel="00000000" w:rsidR="00000000" w:rsidRPr="00000000">
              <w:rPr>
                <w:rtl w:val="0"/>
              </w:rPr>
              <w:t xml:space="preserve">0</w:t>
            </w:r>
          </w:p>
        </w:tc>
        <w:tc>
          <w:tcPr>
            <w:gridSpan w:val="3"/>
            <w:tcBorders>
              <w:bottom w:color="000000" w:space="0" w:sz="4" w:val="single"/>
            </w:tcBorders>
            <w:shd w:fill="auto" w:val="clear"/>
          </w:tcPr>
          <w:p w:rsidR="00000000" w:rsidDel="00000000" w:rsidP="00000000" w:rsidRDefault="00000000" w:rsidRPr="00000000" w14:paraId="0000003A">
            <w:pPr>
              <w:spacing w:after="40" w:before="40" w:lineRule="auto"/>
              <w:ind w:firstLine="0"/>
              <w:jc w:val="center"/>
              <w:rPr/>
            </w:pPr>
            <w:r w:rsidDel="00000000" w:rsidR="00000000" w:rsidRPr="00000000">
              <w:rPr>
                <w:rtl w:val="0"/>
              </w:rPr>
              <w:t xml:space="preserve">7</w:t>
            </w:r>
          </w:p>
        </w:tc>
        <w:tc>
          <w:tcPr>
            <w:gridSpan w:val="3"/>
            <w:tcBorders>
              <w:bottom w:color="000000" w:space="0" w:sz="4" w:val="single"/>
            </w:tcBorders>
            <w:shd w:fill="auto" w:val="clear"/>
          </w:tcPr>
          <w:p w:rsidR="00000000" w:rsidDel="00000000" w:rsidP="00000000" w:rsidRDefault="00000000" w:rsidRPr="00000000" w14:paraId="0000003D">
            <w:pPr>
              <w:spacing w:after="40" w:before="40" w:lineRule="auto"/>
              <w:ind w:firstLine="0"/>
              <w:jc w:val="center"/>
              <w:rPr/>
            </w:pPr>
            <w:r w:rsidDel="00000000" w:rsidR="00000000" w:rsidRPr="00000000">
              <w:rPr>
                <w:rtl w:val="0"/>
              </w:rPr>
              <w:t xml:space="preserve">14</w:t>
            </w:r>
          </w:p>
        </w:tc>
      </w:tr>
      <w:tr>
        <w:trPr>
          <w:cantSplit w:val="0"/>
          <w:tblHeader w:val="0"/>
        </w:trPr>
        <w:tc>
          <w:tcPr>
            <w:tcBorders>
              <w:bottom w:color="000000" w:space="0" w:sz="0" w:val="nil"/>
            </w:tcBorders>
            <w:shd w:fill="auto" w:val="clear"/>
          </w:tcPr>
          <w:p w:rsidR="00000000" w:rsidDel="00000000" w:rsidP="00000000" w:rsidRDefault="00000000" w:rsidRPr="00000000" w14:paraId="00000040">
            <w:pPr>
              <w:ind w:right="598" w:firstLine="0"/>
              <w:rPr/>
            </w:pPr>
            <w:r w:rsidDel="00000000" w:rsidR="00000000" w:rsidRPr="00000000">
              <w:rPr>
                <w:rtl w:val="0"/>
              </w:rPr>
            </w:r>
          </w:p>
        </w:tc>
        <w:tc>
          <w:tcPr>
            <w:gridSpan w:val="7"/>
            <w:tcBorders>
              <w:bottom w:color="000000" w:space="0" w:sz="0" w:val="nil"/>
            </w:tcBorders>
            <w:shd w:fill="auto" w:val="clear"/>
          </w:tcPr>
          <w:p w:rsidR="00000000" w:rsidDel="00000000" w:rsidP="00000000" w:rsidRDefault="00000000" w:rsidRPr="00000000" w14:paraId="00000041">
            <w:pPr>
              <w:spacing w:before="60" w:lineRule="auto"/>
              <w:ind w:firstLine="0"/>
              <w:jc w:val="center"/>
              <w:rPr/>
            </w:pPr>
            <w:r w:rsidDel="00000000" w:rsidR="00000000" w:rsidRPr="00000000">
              <w:rPr>
                <w:rtl w:val="0"/>
              </w:rPr>
              <w:t xml:space="preserve">Kekerasan buah (mm 50 g</w:t>
            </w:r>
            <w:r w:rsidDel="00000000" w:rsidR="00000000" w:rsidRPr="00000000">
              <w:rPr>
                <w:vertAlign w:val="superscript"/>
                <w:rtl w:val="0"/>
              </w:rPr>
              <w:t xml:space="preserve">-1</w:t>
            </w:r>
            <w:r w:rsidDel="00000000" w:rsidR="00000000" w:rsidRPr="00000000">
              <w:rPr>
                <w:rtl w:val="0"/>
              </w:rPr>
              <w:t xml:space="preserve"> detik</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vertAlign w:val="superscript"/>
                <w:rtl w:val="0"/>
              </w:rPr>
              <w:t xml:space="preserve">a</w:t>
            </w:r>
            <w:r w:rsidDel="00000000" w:rsidR="00000000" w:rsidRPr="00000000">
              <w:rPr>
                <w:rtl w:val="0"/>
              </w:rPr>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48">
            <w:pPr>
              <w:ind w:right="598" w:firstLine="0"/>
              <w:rPr/>
            </w:pPr>
            <w:r w:rsidDel="00000000" w:rsidR="00000000" w:rsidRPr="00000000">
              <w:rPr>
                <w:rtl w:val="0"/>
              </w:rPr>
              <w:t xml:space="preserve">Suhu simpan</w:t>
            </w:r>
          </w:p>
        </w:tc>
        <w:tc>
          <w:tcPr>
            <w:gridSpan w:val="2"/>
            <w:tcBorders>
              <w:top w:color="000000" w:space="0" w:sz="0" w:val="nil"/>
              <w:bottom w:color="000000" w:space="0" w:sz="0" w:val="nil"/>
            </w:tcBorders>
            <w:shd w:fill="auto" w:val="clear"/>
          </w:tcPr>
          <w:p w:rsidR="00000000" w:rsidDel="00000000" w:rsidP="00000000" w:rsidRDefault="00000000" w:rsidRPr="00000000" w14:paraId="00000049">
            <w:pPr>
              <w:ind w:firstLine="0"/>
              <w:jc w:val="center"/>
              <w:rPr/>
            </w:pPr>
            <w:r w:rsidDel="00000000" w:rsidR="00000000" w:rsidRPr="00000000">
              <w:rPr>
                <w:rtl w:val="0"/>
              </w:rPr>
            </w:r>
          </w:p>
        </w:tc>
        <w:tc>
          <w:tcPr>
            <w:gridSpan w:val="3"/>
            <w:tcBorders>
              <w:top w:color="000000" w:space="0" w:sz="0" w:val="nil"/>
              <w:bottom w:color="000000" w:space="0" w:sz="0" w:val="nil"/>
            </w:tcBorders>
            <w:shd w:fill="auto" w:val="clear"/>
          </w:tcPr>
          <w:p w:rsidR="00000000" w:rsidDel="00000000" w:rsidP="00000000" w:rsidRDefault="00000000" w:rsidRPr="00000000" w14:paraId="0000004B">
            <w:pPr>
              <w:ind w:firstLine="0"/>
              <w:jc w:val="center"/>
              <w:rPr/>
            </w:pPr>
            <w:r w:rsidDel="00000000" w:rsidR="00000000" w:rsidRPr="00000000">
              <w:rPr>
                <w:rtl w:val="0"/>
              </w:rPr>
            </w:r>
          </w:p>
        </w:tc>
        <w:tc>
          <w:tcPr>
            <w:gridSpan w:val="2"/>
            <w:tcBorders>
              <w:top w:color="000000" w:space="0" w:sz="0" w:val="nil"/>
              <w:bottom w:color="000000" w:space="0" w:sz="0" w:val="nil"/>
            </w:tcBorders>
            <w:shd w:fill="auto" w:val="clear"/>
          </w:tcPr>
          <w:p w:rsidR="00000000" w:rsidDel="00000000" w:rsidP="00000000" w:rsidRDefault="00000000" w:rsidRPr="00000000" w14:paraId="0000004E">
            <w:pPr>
              <w:ind w:firstLine="0"/>
              <w:jc w:val="center"/>
              <w:rPr/>
            </w:pPr>
            <w:r w:rsidDel="00000000" w:rsidR="00000000" w:rsidRPr="00000000">
              <w:rPr>
                <w:rtl w:val="0"/>
              </w:rPr>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50">
            <w:pPr>
              <w:ind w:right="598" w:firstLine="0"/>
              <w:rPr/>
            </w:pPr>
            <w:r w:rsidDel="00000000" w:rsidR="00000000" w:rsidRPr="00000000">
              <w:rPr>
                <w:rtl w:val="0"/>
              </w:rPr>
              <w:t xml:space="preserve">   15 ºC</w:t>
            </w:r>
          </w:p>
        </w:tc>
        <w:tc>
          <w:tcPr>
            <w:tcBorders>
              <w:top w:color="000000" w:space="0" w:sz="0" w:val="nil"/>
              <w:bottom w:color="000000" w:space="0" w:sz="0" w:val="nil"/>
            </w:tcBorders>
            <w:shd w:fill="auto" w:val="clear"/>
          </w:tcPr>
          <w:p w:rsidR="00000000" w:rsidDel="00000000" w:rsidP="00000000" w:rsidRDefault="00000000" w:rsidRPr="00000000" w14:paraId="00000051">
            <w:pPr>
              <w:ind w:firstLine="0"/>
              <w:jc w:val="center"/>
              <w:rPr/>
            </w:pPr>
            <w:r w:rsidDel="00000000" w:rsidR="00000000" w:rsidRPr="00000000">
              <w:rPr>
                <w:rtl w:val="0"/>
              </w:rPr>
              <w:t xml:space="preserve">10.20a</w:t>
            </w:r>
          </w:p>
        </w:tc>
        <w:tc>
          <w:tcPr>
            <w:gridSpan w:val="3"/>
            <w:tcBorders>
              <w:top w:color="000000" w:space="0" w:sz="0" w:val="nil"/>
              <w:bottom w:color="000000" w:space="0" w:sz="0" w:val="nil"/>
            </w:tcBorders>
            <w:shd w:fill="auto" w:val="clear"/>
          </w:tcPr>
          <w:p w:rsidR="00000000" w:rsidDel="00000000" w:rsidP="00000000" w:rsidRDefault="00000000" w:rsidRPr="00000000" w14:paraId="00000052">
            <w:pPr>
              <w:ind w:firstLine="0"/>
              <w:jc w:val="center"/>
              <w:rPr/>
            </w:pPr>
            <w:r w:rsidDel="00000000" w:rsidR="00000000" w:rsidRPr="00000000">
              <w:rPr>
                <w:rtl w:val="0"/>
              </w:rPr>
              <w:t xml:space="preserve">13.40a</w:t>
            </w:r>
          </w:p>
        </w:tc>
        <w:tc>
          <w:tcPr>
            <w:gridSpan w:val="3"/>
            <w:tcBorders>
              <w:top w:color="000000" w:space="0" w:sz="0" w:val="nil"/>
              <w:bottom w:color="000000" w:space="0" w:sz="0" w:val="nil"/>
            </w:tcBorders>
            <w:shd w:fill="auto" w:val="clear"/>
          </w:tcPr>
          <w:p w:rsidR="00000000" w:rsidDel="00000000" w:rsidP="00000000" w:rsidRDefault="00000000" w:rsidRPr="00000000" w14:paraId="00000055">
            <w:pPr>
              <w:ind w:firstLine="0"/>
              <w:jc w:val="center"/>
              <w:rPr/>
            </w:pPr>
            <w:r w:rsidDel="00000000" w:rsidR="00000000" w:rsidRPr="00000000">
              <w:rPr>
                <w:rtl w:val="0"/>
              </w:rPr>
              <w:t xml:space="preserve">11.83a</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58">
            <w:pPr>
              <w:ind w:right="598" w:firstLine="0"/>
              <w:rPr/>
            </w:pPr>
            <w:r w:rsidDel="00000000" w:rsidR="00000000" w:rsidRPr="00000000">
              <w:rPr>
                <w:rtl w:val="0"/>
              </w:rPr>
              <w:t xml:space="preserve">   28 ºC</w:t>
            </w:r>
          </w:p>
        </w:tc>
        <w:tc>
          <w:tcPr>
            <w:tcBorders>
              <w:top w:color="000000" w:space="0" w:sz="0" w:val="nil"/>
              <w:bottom w:color="000000" w:space="0" w:sz="0" w:val="nil"/>
            </w:tcBorders>
            <w:shd w:fill="auto" w:val="clear"/>
          </w:tcPr>
          <w:p w:rsidR="00000000" w:rsidDel="00000000" w:rsidP="00000000" w:rsidRDefault="00000000" w:rsidRPr="00000000" w14:paraId="00000059">
            <w:pPr>
              <w:ind w:firstLine="0"/>
              <w:jc w:val="center"/>
              <w:rPr/>
            </w:pPr>
            <w:r w:rsidDel="00000000" w:rsidR="00000000" w:rsidRPr="00000000">
              <w:rPr>
                <w:rtl w:val="0"/>
              </w:rPr>
              <w:t xml:space="preserve">10.64a</w:t>
            </w:r>
          </w:p>
        </w:tc>
        <w:tc>
          <w:tcPr>
            <w:gridSpan w:val="3"/>
            <w:tcBorders>
              <w:top w:color="000000" w:space="0" w:sz="0" w:val="nil"/>
              <w:bottom w:color="000000" w:space="0" w:sz="0" w:val="nil"/>
            </w:tcBorders>
            <w:shd w:fill="auto" w:val="clear"/>
          </w:tcPr>
          <w:p w:rsidR="00000000" w:rsidDel="00000000" w:rsidP="00000000" w:rsidRDefault="00000000" w:rsidRPr="00000000" w14:paraId="0000005A">
            <w:pPr>
              <w:ind w:firstLine="0"/>
              <w:jc w:val="center"/>
              <w:rPr/>
            </w:pPr>
            <w:r w:rsidDel="00000000" w:rsidR="00000000" w:rsidRPr="00000000">
              <w:rPr>
                <w:rtl w:val="0"/>
              </w:rPr>
              <w:t xml:space="preserve">14.22a</w:t>
            </w:r>
          </w:p>
        </w:tc>
        <w:tc>
          <w:tcPr>
            <w:gridSpan w:val="3"/>
            <w:tcBorders>
              <w:top w:color="000000" w:space="0" w:sz="0" w:val="nil"/>
              <w:bottom w:color="000000" w:space="0" w:sz="0" w:val="nil"/>
            </w:tcBorders>
            <w:shd w:fill="auto" w:val="clear"/>
          </w:tcPr>
          <w:p w:rsidR="00000000" w:rsidDel="00000000" w:rsidP="00000000" w:rsidRDefault="00000000" w:rsidRPr="00000000" w14:paraId="0000005D">
            <w:pPr>
              <w:ind w:firstLine="0"/>
              <w:jc w:val="center"/>
              <w:rPr/>
            </w:pPr>
            <w:r w:rsidDel="00000000" w:rsidR="00000000" w:rsidRPr="00000000">
              <w:rPr>
                <w:rtl w:val="0"/>
              </w:rPr>
              <w:t xml:space="preserve">88.43b</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60">
            <w:pPr>
              <w:ind w:right="598" w:firstLine="0"/>
              <w:rPr/>
            </w:pPr>
            <w:r w:rsidDel="00000000" w:rsidR="00000000" w:rsidRPr="00000000">
              <w:rPr>
                <w:rtl w:val="0"/>
              </w:rPr>
              <w:t xml:space="preserve">Putresina</w:t>
            </w:r>
          </w:p>
        </w:tc>
        <w:tc>
          <w:tcPr>
            <w:tcBorders>
              <w:top w:color="000000" w:space="0" w:sz="0" w:val="nil"/>
              <w:bottom w:color="000000" w:space="0" w:sz="0" w:val="nil"/>
            </w:tcBorders>
            <w:shd w:fill="auto" w:val="clear"/>
          </w:tcPr>
          <w:p w:rsidR="00000000" w:rsidDel="00000000" w:rsidP="00000000" w:rsidRDefault="00000000" w:rsidRPr="00000000" w14:paraId="00000061">
            <w:pPr>
              <w:ind w:firstLine="0"/>
              <w:jc w:val="center"/>
              <w:rPr/>
            </w:pPr>
            <w:r w:rsidDel="00000000" w:rsidR="00000000" w:rsidRPr="00000000">
              <w:rPr>
                <w:rtl w:val="0"/>
              </w:rPr>
            </w:r>
          </w:p>
        </w:tc>
        <w:tc>
          <w:tcPr>
            <w:gridSpan w:val="3"/>
            <w:tcBorders>
              <w:top w:color="000000" w:space="0" w:sz="0" w:val="nil"/>
              <w:bottom w:color="000000" w:space="0" w:sz="0" w:val="nil"/>
            </w:tcBorders>
            <w:shd w:fill="auto" w:val="clear"/>
          </w:tcPr>
          <w:p w:rsidR="00000000" w:rsidDel="00000000" w:rsidP="00000000" w:rsidRDefault="00000000" w:rsidRPr="00000000" w14:paraId="00000062">
            <w:pPr>
              <w:ind w:firstLine="0"/>
              <w:jc w:val="center"/>
              <w:rPr/>
            </w:pPr>
            <w:r w:rsidDel="00000000" w:rsidR="00000000" w:rsidRPr="00000000">
              <w:rPr>
                <w:rtl w:val="0"/>
              </w:rPr>
            </w:r>
          </w:p>
        </w:tc>
        <w:tc>
          <w:tcPr>
            <w:gridSpan w:val="3"/>
            <w:tcBorders>
              <w:top w:color="000000" w:space="0" w:sz="0" w:val="nil"/>
              <w:bottom w:color="000000" w:space="0" w:sz="0" w:val="nil"/>
            </w:tcBorders>
            <w:shd w:fill="auto" w:val="clear"/>
          </w:tcPr>
          <w:p w:rsidR="00000000" w:rsidDel="00000000" w:rsidP="00000000" w:rsidRDefault="00000000" w:rsidRPr="00000000" w14:paraId="00000065">
            <w:pPr>
              <w:ind w:firstLine="0"/>
              <w:jc w:val="center"/>
              <w:rPr/>
            </w:pPr>
            <w:r w:rsidDel="00000000" w:rsidR="00000000" w:rsidRPr="00000000">
              <w:rPr>
                <w:rtl w:val="0"/>
              </w:rPr>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68">
            <w:pPr>
              <w:ind w:firstLine="0"/>
              <w:rPr/>
            </w:pPr>
            <w:r w:rsidDel="00000000" w:rsidR="00000000" w:rsidRPr="00000000">
              <w:rPr>
                <w:rtl w:val="0"/>
              </w:rPr>
              <w:t xml:space="preserve">   Dengan putresina</w:t>
            </w:r>
          </w:p>
        </w:tc>
        <w:tc>
          <w:tcPr>
            <w:tcBorders>
              <w:top w:color="000000" w:space="0" w:sz="0" w:val="nil"/>
              <w:bottom w:color="000000" w:space="0" w:sz="0" w:val="nil"/>
            </w:tcBorders>
            <w:shd w:fill="auto" w:val="clear"/>
          </w:tcPr>
          <w:p w:rsidR="00000000" w:rsidDel="00000000" w:rsidP="00000000" w:rsidRDefault="00000000" w:rsidRPr="00000000" w14:paraId="00000069">
            <w:pPr>
              <w:ind w:firstLine="0"/>
              <w:jc w:val="center"/>
              <w:rPr/>
            </w:pPr>
            <w:r w:rsidDel="00000000" w:rsidR="00000000" w:rsidRPr="00000000">
              <w:rPr>
                <w:rtl w:val="0"/>
              </w:rPr>
              <w:t xml:space="preserve">11.07a</w:t>
            </w:r>
          </w:p>
        </w:tc>
        <w:tc>
          <w:tcPr>
            <w:gridSpan w:val="3"/>
            <w:tcBorders>
              <w:top w:color="000000" w:space="0" w:sz="0" w:val="nil"/>
              <w:bottom w:color="000000" w:space="0" w:sz="0" w:val="nil"/>
            </w:tcBorders>
            <w:shd w:fill="auto" w:val="clear"/>
          </w:tcPr>
          <w:p w:rsidR="00000000" w:rsidDel="00000000" w:rsidP="00000000" w:rsidRDefault="00000000" w:rsidRPr="00000000" w14:paraId="0000006A">
            <w:pPr>
              <w:ind w:firstLine="0"/>
              <w:jc w:val="center"/>
              <w:rPr/>
            </w:pPr>
            <w:r w:rsidDel="00000000" w:rsidR="00000000" w:rsidRPr="00000000">
              <w:rPr>
                <w:rtl w:val="0"/>
              </w:rPr>
              <w:t xml:space="preserve">13.23a</w:t>
            </w:r>
          </w:p>
        </w:tc>
        <w:tc>
          <w:tcPr>
            <w:gridSpan w:val="3"/>
            <w:tcBorders>
              <w:top w:color="000000" w:space="0" w:sz="0" w:val="nil"/>
              <w:bottom w:color="000000" w:space="0" w:sz="0" w:val="nil"/>
            </w:tcBorders>
            <w:shd w:fill="auto" w:val="clear"/>
          </w:tcPr>
          <w:p w:rsidR="00000000" w:rsidDel="00000000" w:rsidP="00000000" w:rsidRDefault="00000000" w:rsidRPr="00000000" w14:paraId="0000006D">
            <w:pPr>
              <w:ind w:firstLine="0"/>
              <w:jc w:val="center"/>
              <w:rPr/>
            </w:pPr>
            <w:r w:rsidDel="00000000" w:rsidR="00000000" w:rsidRPr="00000000">
              <w:rPr>
                <w:rtl w:val="0"/>
              </w:rPr>
              <w:t xml:space="preserve">21.19a</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70">
            <w:pPr>
              <w:ind w:firstLine="0"/>
              <w:rPr/>
            </w:pPr>
            <w:r w:rsidDel="00000000" w:rsidR="00000000" w:rsidRPr="00000000">
              <w:rPr>
                <w:rtl w:val="0"/>
              </w:rPr>
              <w:t xml:space="preserve">   Tanpa putresina</w:t>
            </w:r>
          </w:p>
        </w:tc>
        <w:tc>
          <w:tcPr>
            <w:tcBorders>
              <w:top w:color="000000" w:space="0" w:sz="0" w:val="nil"/>
              <w:bottom w:color="000000" w:space="0" w:sz="0" w:val="nil"/>
            </w:tcBorders>
            <w:shd w:fill="auto" w:val="clear"/>
          </w:tcPr>
          <w:p w:rsidR="00000000" w:rsidDel="00000000" w:rsidP="00000000" w:rsidRDefault="00000000" w:rsidRPr="00000000" w14:paraId="00000071">
            <w:pPr>
              <w:ind w:firstLine="0"/>
              <w:jc w:val="center"/>
              <w:rPr/>
            </w:pPr>
            <w:r w:rsidDel="00000000" w:rsidR="00000000" w:rsidRPr="00000000">
              <w:rPr>
                <w:rtl w:val="0"/>
              </w:rPr>
              <w:t xml:space="preserve">10.76a</w:t>
            </w:r>
          </w:p>
        </w:tc>
        <w:tc>
          <w:tcPr>
            <w:gridSpan w:val="3"/>
            <w:tcBorders>
              <w:top w:color="000000" w:space="0" w:sz="0" w:val="nil"/>
              <w:bottom w:color="000000" w:space="0" w:sz="0" w:val="nil"/>
            </w:tcBorders>
            <w:shd w:fill="auto" w:val="clear"/>
          </w:tcPr>
          <w:p w:rsidR="00000000" w:rsidDel="00000000" w:rsidP="00000000" w:rsidRDefault="00000000" w:rsidRPr="00000000" w14:paraId="00000072">
            <w:pPr>
              <w:ind w:firstLine="0"/>
              <w:jc w:val="center"/>
              <w:rPr/>
            </w:pPr>
            <w:r w:rsidDel="00000000" w:rsidR="00000000" w:rsidRPr="00000000">
              <w:rPr>
                <w:rtl w:val="0"/>
              </w:rPr>
              <w:t xml:space="preserve">14.40a</w:t>
            </w:r>
          </w:p>
        </w:tc>
        <w:tc>
          <w:tcPr>
            <w:gridSpan w:val="3"/>
            <w:tcBorders>
              <w:top w:color="000000" w:space="0" w:sz="0" w:val="nil"/>
              <w:bottom w:color="000000" w:space="0" w:sz="0" w:val="nil"/>
            </w:tcBorders>
            <w:shd w:fill="auto" w:val="clear"/>
          </w:tcPr>
          <w:p w:rsidR="00000000" w:rsidDel="00000000" w:rsidP="00000000" w:rsidRDefault="00000000" w:rsidRPr="00000000" w14:paraId="00000075">
            <w:pPr>
              <w:ind w:firstLine="0"/>
              <w:jc w:val="center"/>
              <w:rPr/>
            </w:pPr>
            <w:r w:rsidDel="00000000" w:rsidR="00000000" w:rsidRPr="00000000">
              <w:rPr>
                <w:rtl w:val="0"/>
              </w:rPr>
              <w:t xml:space="preserve">41.82b</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78">
            <w:pPr>
              <w:ind w:right="598" w:firstLine="0"/>
              <w:rPr/>
            </w:pPr>
            <w:r w:rsidDel="00000000" w:rsidR="00000000" w:rsidRPr="00000000">
              <w:rPr>
                <w:rtl w:val="0"/>
              </w:rPr>
            </w:r>
          </w:p>
        </w:tc>
        <w:tc>
          <w:tcPr>
            <w:gridSpan w:val="7"/>
            <w:tcBorders>
              <w:top w:color="000000" w:space="0" w:sz="0" w:val="nil"/>
              <w:bottom w:color="000000" w:space="0" w:sz="0" w:val="nil"/>
            </w:tcBorders>
            <w:shd w:fill="auto" w:val="clear"/>
          </w:tcPr>
          <w:p w:rsidR="00000000" w:rsidDel="00000000" w:rsidP="00000000" w:rsidRDefault="00000000" w:rsidRPr="00000000" w14:paraId="00000079">
            <w:pPr>
              <w:spacing w:before="60" w:lineRule="auto"/>
              <w:ind w:firstLine="0"/>
              <w:jc w:val="center"/>
              <w:rPr/>
            </w:pPr>
            <w:r w:rsidDel="00000000" w:rsidR="00000000" w:rsidRPr="00000000">
              <w:rPr>
                <w:rtl w:val="0"/>
              </w:rPr>
              <w:t xml:space="preserve">Gula (%)</w:t>
            </w:r>
            <w:r w:rsidDel="00000000" w:rsidR="00000000" w:rsidRPr="00000000">
              <w:rPr>
                <w:vertAlign w:val="superscript"/>
                <w:rtl w:val="0"/>
              </w:rPr>
              <w:t xml:space="preserve">a</w:t>
            </w:r>
            <w:r w:rsidDel="00000000" w:rsidR="00000000" w:rsidRPr="00000000">
              <w:rPr>
                <w:rtl w:val="0"/>
              </w:rPr>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80">
            <w:pPr>
              <w:ind w:right="598" w:firstLine="0"/>
              <w:rPr/>
            </w:pPr>
            <w:r w:rsidDel="00000000" w:rsidR="00000000" w:rsidRPr="00000000">
              <w:rPr>
                <w:rtl w:val="0"/>
              </w:rPr>
              <w:t xml:space="preserve">Suhu simpan</w:t>
            </w:r>
          </w:p>
        </w:tc>
        <w:tc>
          <w:tcPr>
            <w:gridSpan w:val="3"/>
            <w:tcBorders>
              <w:top w:color="000000" w:space="0" w:sz="0" w:val="nil"/>
              <w:bottom w:color="000000" w:space="0" w:sz="0" w:val="nil"/>
            </w:tcBorders>
            <w:shd w:fill="auto" w:val="clear"/>
          </w:tcPr>
          <w:p w:rsidR="00000000" w:rsidDel="00000000" w:rsidP="00000000" w:rsidRDefault="00000000" w:rsidRPr="00000000" w14:paraId="00000081">
            <w:pPr>
              <w:ind w:firstLine="0"/>
              <w:jc w:val="center"/>
              <w:rPr/>
            </w:pPr>
            <w:r w:rsidDel="00000000" w:rsidR="00000000" w:rsidRPr="00000000">
              <w:rPr>
                <w:rtl w:val="0"/>
              </w:rPr>
            </w:r>
          </w:p>
        </w:tc>
        <w:tc>
          <w:tcPr>
            <w:gridSpan w:val="3"/>
            <w:tcBorders>
              <w:top w:color="000000" w:space="0" w:sz="0" w:val="nil"/>
              <w:bottom w:color="000000" w:space="0" w:sz="0" w:val="nil"/>
            </w:tcBorders>
            <w:shd w:fill="auto" w:val="clear"/>
          </w:tcPr>
          <w:p w:rsidR="00000000" w:rsidDel="00000000" w:rsidP="00000000" w:rsidRDefault="00000000" w:rsidRPr="00000000" w14:paraId="00000084">
            <w:pPr>
              <w:ind w:firstLine="0"/>
              <w:jc w:val="center"/>
              <w:rPr/>
            </w:pP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087">
            <w:pPr>
              <w:ind w:firstLine="0"/>
              <w:jc w:val="center"/>
              <w:rPr/>
            </w:pPr>
            <w:r w:rsidDel="00000000" w:rsidR="00000000" w:rsidRPr="00000000">
              <w:rPr>
                <w:rtl w:val="0"/>
              </w:rPr>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88">
            <w:pPr>
              <w:ind w:right="598" w:firstLine="0"/>
              <w:rPr/>
            </w:pPr>
            <w:r w:rsidDel="00000000" w:rsidR="00000000" w:rsidRPr="00000000">
              <w:rPr>
                <w:rtl w:val="0"/>
              </w:rPr>
              <w:t xml:space="preserve">   15 ºC</w:t>
            </w:r>
          </w:p>
        </w:tc>
        <w:tc>
          <w:tcPr>
            <w:tcBorders>
              <w:top w:color="000000" w:space="0" w:sz="0" w:val="nil"/>
              <w:bottom w:color="000000" w:space="0" w:sz="0" w:val="nil"/>
            </w:tcBorders>
            <w:shd w:fill="auto" w:val="clear"/>
          </w:tcPr>
          <w:p w:rsidR="00000000" w:rsidDel="00000000" w:rsidP="00000000" w:rsidRDefault="00000000" w:rsidRPr="00000000" w14:paraId="00000089">
            <w:pPr>
              <w:ind w:firstLine="0"/>
              <w:jc w:val="center"/>
              <w:rPr/>
            </w:pPr>
            <w:r w:rsidDel="00000000" w:rsidR="00000000" w:rsidRPr="00000000">
              <w:rPr>
                <w:rtl w:val="0"/>
              </w:rPr>
              <w:t xml:space="preserve">  0.38a</w:t>
            </w:r>
          </w:p>
        </w:tc>
        <w:tc>
          <w:tcPr>
            <w:gridSpan w:val="3"/>
            <w:tcBorders>
              <w:top w:color="000000" w:space="0" w:sz="0" w:val="nil"/>
              <w:bottom w:color="000000" w:space="0" w:sz="0" w:val="nil"/>
            </w:tcBorders>
            <w:shd w:fill="auto" w:val="clear"/>
          </w:tcPr>
          <w:p w:rsidR="00000000" w:rsidDel="00000000" w:rsidP="00000000" w:rsidRDefault="00000000" w:rsidRPr="00000000" w14:paraId="0000008A">
            <w:pPr>
              <w:ind w:firstLine="0"/>
              <w:jc w:val="center"/>
              <w:rPr/>
            </w:pPr>
            <w:r w:rsidDel="00000000" w:rsidR="00000000" w:rsidRPr="00000000">
              <w:rPr>
                <w:rtl w:val="0"/>
              </w:rPr>
              <w:t xml:space="preserve">  0.56a</w:t>
            </w:r>
          </w:p>
        </w:tc>
        <w:tc>
          <w:tcPr>
            <w:gridSpan w:val="3"/>
            <w:tcBorders>
              <w:top w:color="000000" w:space="0" w:sz="0" w:val="nil"/>
              <w:bottom w:color="000000" w:space="0" w:sz="0" w:val="nil"/>
            </w:tcBorders>
            <w:shd w:fill="auto" w:val="clear"/>
          </w:tcPr>
          <w:p w:rsidR="00000000" w:rsidDel="00000000" w:rsidP="00000000" w:rsidRDefault="00000000" w:rsidRPr="00000000" w14:paraId="0000008D">
            <w:pPr>
              <w:ind w:firstLine="0"/>
              <w:jc w:val="center"/>
              <w:rPr/>
            </w:pPr>
            <w:r w:rsidDel="00000000" w:rsidR="00000000" w:rsidRPr="00000000">
              <w:rPr>
                <w:rtl w:val="0"/>
              </w:rPr>
              <w:t xml:space="preserve">  0.73a</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90">
            <w:pPr>
              <w:ind w:right="598" w:firstLine="0"/>
              <w:rPr/>
            </w:pPr>
            <w:r w:rsidDel="00000000" w:rsidR="00000000" w:rsidRPr="00000000">
              <w:rPr>
                <w:rtl w:val="0"/>
              </w:rPr>
              <w:t xml:space="preserve">   28 ºC</w:t>
            </w:r>
          </w:p>
        </w:tc>
        <w:tc>
          <w:tcPr>
            <w:tcBorders>
              <w:top w:color="000000" w:space="0" w:sz="0" w:val="nil"/>
              <w:bottom w:color="000000" w:space="0" w:sz="0" w:val="nil"/>
            </w:tcBorders>
            <w:shd w:fill="auto" w:val="clear"/>
          </w:tcPr>
          <w:p w:rsidR="00000000" w:rsidDel="00000000" w:rsidP="00000000" w:rsidRDefault="00000000" w:rsidRPr="00000000" w14:paraId="00000091">
            <w:pPr>
              <w:ind w:firstLine="0"/>
              <w:jc w:val="center"/>
              <w:rPr/>
            </w:pPr>
            <w:r w:rsidDel="00000000" w:rsidR="00000000" w:rsidRPr="00000000">
              <w:rPr>
                <w:rtl w:val="0"/>
              </w:rPr>
              <w:t xml:space="preserve">  0.55a</w:t>
            </w:r>
          </w:p>
        </w:tc>
        <w:tc>
          <w:tcPr>
            <w:gridSpan w:val="3"/>
            <w:tcBorders>
              <w:top w:color="000000" w:space="0" w:sz="0" w:val="nil"/>
              <w:bottom w:color="000000" w:space="0" w:sz="0" w:val="nil"/>
            </w:tcBorders>
            <w:shd w:fill="auto" w:val="clear"/>
          </w:tcPr>
          <w:p w:rsidR="00000000" w:rsidDel="00000000" w:rsidP="00000000" w:rsidRDefault="00000000" w:rsidRPr="00000000" w14:paraId="00000092">
            <w:pPr>
              <w:ind w:firstLine="0"/>
              <w:jc w:val="center"/>
              <w:rPr/>
            </w:pPr>
            <w:r w:rsidDel="00000000" w:rsidR="00000000" w:rsidRPr="00000000">
              <w:rPr>
                <w:rtl w:val="0"/>
              </w:rPr>
              <w:t xml:space="preserve">  1.82a</w:t>
            </w:r>
          </w:p>
        </w:tc>
        <w:tc>
          <w:tcPr>
            <w:gridSpan w:val="3"/>
            <w:tcBorders>
              <w:top w:color="000000" w:space="0" w:sz="0" w:val="nil"/>
              <w:bottom w:color="000000" w:space="0" w:sz="0" w:val="nil"/>
            </w:tcBorders>
            <w:shd w:fill="auto" w:val="clear"/>
          </w:tcPr>
          <w:p w:rsidR="00000000" w:rsidDel="00000000" w:rsidP="00000000" w:rsidRDefault="00000000" w:rsidRPr="00000000" w14:paraId="00000095">
            <w:pPr>
              <w:ind w:firstLine="0"/>
              <w:jc w:val="center"/>
              <w:rPr/>
            </w:pPr>
            <w:r w:rsidDel="00000000" w:rsidR="00000000" w:rsidRPr="00000000">
              <w:rPr>
                <w:rtl w:val="0"/>
              </w:rPr>
              <w:t xml:space="preserve">14.41b</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98">
            <w:pPr>
              <w:ind w:right="598" w:firstLine="0"/>
              <w:rPr/>
            </w:pPr>
            <w:r w:rsidDel="00000000" w:rsidR="00000000" w:rsidRPr="00000000">
              <w:rPr>
                <w:rtl w:val="0"/>
              </w:rPr>
              <w:t xml:space="preserve">Putresina</w:t>
            </w:r>
          </w:p>
        </w:tc>
        <w:tc>
          <w:tcPr>
            <w:tcBorders>
              <w:top w:color="000000" w:space="0" w:sz="0" w:val="nil"/>
              <w:bottom w:color="000000" w:space="0" w:sz="0" w:val="nil"/>
            </w:tcBorders>
            <w:shd w:fill="auto" w:val="clear"/>
          </w:tcPr>
          <w:p w:rsidR="00000000" w:rsidDel="00000000" w:rsidP="00000000" w:rsidRDefault="00000000" w:rsidRPr="00000000" w14:paraId="00000099">
            <w:pPr>
              <w:ind w:firstLine="0"/>
              <w:jc w:val="center"/>
              <w:rPr/>
            </w:pPr>
            <w:r w:rsidDel="00000000" w:rsidR="00000000" w:rsidRPr="00000000">
              <w:rPr>
                <w:rtl w:val="0"/>
              </w:rPr>
            </w:r>
          </w:p>
        </w:tc>
        <w:tc>
          <w:tcPr>
            <w:gridSpan w:val="3"/>
            <w:tcBorders>
              <w:top w:color="000000" w:space="0" w:sz="0" w:val="nil"/>
              <w:bottom w:color="000000" w:space="0" w:sz="0" w:val="nil"/>
            </w:tcBorders>
            <w:shd w:fill="auto" w:val="clear"/>
          </w:tcPr>
          <w:p w:rsidR="00000000" w:rsidDel="00000000" w:rsidP="00000000" w:rsidRDefault="00000000" w:rsidRPr="00000000" w14:paraId="0000009A">
            <w:pPr>
              <w:ind w:firstLine="0"/>
              <w:jc w:val="center"/>
              <w:rPr/>
            </w:pPr>
            <w:r w:rsidDel="00000000" w:rsidR="00000000" w:rsidRPr="00000000">
              <w:rPr>
                <w:rtl w:val="0"/>
              </w:rPr>
            </w:r>
          </w:p>
        </w:tc>
        <w:tc>
          <w:tcPr>
            <w:gridSpan w:val="3"/>
            <w:tcBorders>
              <w:top w:color="000000" w:space="0" w:sz="0" w:val="nil"/>
              <w:bottom w:color="000000" w:space="0" w:sz="0" w:val="nil"/>
            </w:tcBorders>
            <w:shd w:fill="auto" w:val="clear"/>
          </w:tcPr>
          <w:p w:rsidR="00000000" w:rsidDel="00000000" w:rsidP="00000000" w:rsidRDefault="00000000" w:rsidRPr="00000000" w14:paraId="0000009D">
            <w:pPr>
              <w:ind w:firstLine="0"/>
              <w:jc w:val="center"/>
              <w:rPr/>
            </w:pPr>
            <w:r w:rsidDel="00000000" w:rsidR="00000000" w:rsidRPr="00000000">
              <w:rPr>
                <w:rtl w:val="0"/>
              </w:rPr>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0A0">
            <w:pPr>
              <w:ind w:firstLine="0"/>
              <w:rPr/>
            </w:pPr>
            <w:r w:rsidDel="00000000" w:rsidR="00000000" w:rsidRPr="00000000">
              <w:rPr>
                <w:rtl w:val="0"/>
              </w:rPr>
              <w:t xml:space="preserve">   Dengan putresina</w:t>
            </w:r>
          </w:p>
        </w:tc>
        <w:tc>
          <w:tcPr>
            <w:tcBorders>
              <w:top w:color="000000" w:space="0" w:sz="0" w:val="nil"/>
              <w:bottom w:color="000000" w:space="0" w:sz="0" w:val="nil"/>
            </w:tcBorders>
            <w:shd w:fill="auto" w:val="clear"/>
          </w:tcPr>
          <w:p w:rsidR="00000000" w:rsidDel="00000000" w:rsidP="00000000" w:rsidRDefault="00000000" w:rsidRPr="00000000" w14:paraId="000000A1">
            <w:pPr>
              <w:ind w:firstLine="0"/>
              <w:jc w:val="center"/>
              <w:rPr/>
            </w:pPr>
            <w:r w:rsidDel="00000000" w:rsidR="00000000" w:rsidRPr="00000000">
              <w:rPr>
                <w:rtl w:val="0"/>
              </w:rPr>
              <w:t xml:space="preserve">  0.53a</w:t>
            </w:r>
          </w:p>
        </w:tc>
        <w:tc>
          <w:tcPr>
            <w:gridSpan w:val="3"/>
            <w:tcBorders>
              <w:top w:color="000000" w:space="0" w:sz="0" w:val="nil"/>
              <w:bottom w:color="000000" w:space="0" w:sz="0" w:val="nil"/>
            </w:tcBorders>
            <w:shd w:fill="auto" w:val="clear"/>
          </w:tcPr>
          <w:p w:rsidR="00000000" w:rsidDel="00000000" w:rsidP="00000000" w:rsidRDefault="00000000" w:rsidRPr="00000000" w14:paraId="000000A2">
            <w:pPr>
              <w:ind w:firstLine="0"/>
              <w:jc w:val="center"/>
              <w:rPr/>
            </w:pPr>
            <w:r w:rsidDel="00000000" w:rsidR="00000000" w:rsidRPr="00000000">
              <w:rPr>
                <w:rtl w:val="0"/>
              </w:rPr>
              <w:t xml:space="preserve">  0.87a</w:t>
            </w:r>
          </w:p>
        </w:tc>
        <w:tc>
          <w:tcPr>
            <w:gridSpan w:val="3"/>
            <w:tcBorders>
              <w:top w:color="000000" w:space="0" w:sz="0" w:val="nil"/>
              <w:bottom w:color="000000" w:space="0" w:sz="0" w:val="nil"/>
            </w:tcBorders>
            <w:shd w:fill="auto" w:val="clear"/>
          </w:tcPr>
          <w:p w:rsidR="00000000" w:rsidDel="00000000" w:rsidP="00000000" w:rsidRDefault="00000000" w:rsidRPr="00000000" w14:paraId="000000A5">
            <w:pPr>
              <w:ind w:firstLine="0"/>
              <w:jc w:val="center"/>
              <w:rPr/>
            </w:pPr>
            <w:r w:rsidDel="00000000" w:rsidR="00000000" w:rsidRPr="00000000">
              <w:rPr>
                <w:rtl w:val="0"/>
              </w:rPr>
              <w:t xml:space="preserve">  6.98a</w:t>
            </w:r>
          </w:p>
        </w:tc>
      </w:tr>
      <w:tr>
        <w:trPr>
          <w:cantSplit w:val="0"/>
          <w:tblHeader w:val="0"/>
        </w:trPr>
        <w:tc>
          <w:tcPr>
            <w:tcBorders>
              <w:top w:color="000000" w:space="0" w:sz="0" w:val="nil"/>
            </w:tcBorders>
            <w:shd w:fill="auto" w:val="clear"/>
          </w:tcPr>
          <w:p w:rsidR="00000000" w:rsidDel="00000000" w:rsidP="00000000" w:rsidRDefault="00000000" w:rsidRPr="00000000" w14:paraId="000000A8">
            <w:pPr>
              <w:spacing w:before="60" w:lineRule="auto"/>
              <w:ind w:firstLine="0"/>
              <w:rPr/>
            </w:pPr>
            <w:r w:rsidDel="00000000" w:rsidR="00000000" w:rsidRPr="00000000">
              <w:rPr>
                <w:rtl w:val="0"/>
              </w:rPr>
              <w:t xml:space="preserve">   Tanpa putresina</w:t>
            </w:r>
          </w:p>
        </w:tc>
        <w:tc>
          <w:tcPr>
            <w:tcBorders>
              <w:top w:color="000000" w:space="0" w:sz="0" w:val="nil"/>
            </w:tcBorders>
            <w:shd w:fill="auto" w:val="clear"/>
          </w:tcPr>
          <w:p w:rsidR="00000000" w:rsidDel="00000000" w:rsidP="00000000" w:rsidRDefault="00000000" w:rsidRPr="00000000" w14:paraId="000000A9">
            <w:pPr>
              <w:spacing w:before="60" w:lineRule="auto"/>
              <w:ind w:firstLine="0"/>
              <w:jc w:val="center"/>
              <w:rPr/>
            </w:pPr>
            <w:r w:rsidDel="00000000" w:rsidR="00000000" w:rsidRPr="00000000">
              <w:rPr>
                <w:rtl w:val="0"/>
              </w:rPr>
              <w:t xml:space="preserve">  0.40a</w:t>
            </w:r>
          </w:p>
        </w:tc>
        <w:tc>
          <w:tcPr>
            <w:gridSpan w:val="3"/>
            <w:tcBorders>
              <w:top w:color="000000" w:space="0" w:sz="0" w:val="nil"/>
            </w:tcBorders>
            <w:shd w:fill="auto" w:val="clear"/>
          </w:tcPr>
          <w:p w:rsidR="00000000" w:rsidDel="00000000" w:rsidP="00000000" w:rsidRDefault="00000000" w:rsidRPr="00000000" w14:paraId="000000AA">
            <w:pPr>
              <w:spacing w:before="60" w:lineRule="auto"/>
              <w:ind w:firstLine="0"/>
              <w:jc w:val="center"/>
              <w:rPr/>
            </w:pPr>
            <w:r w:rsidDel="00000000" w:rsidR="00000000" w:rsidRPr="00000000">
              <w:rPr>
                <w:rtl w:val="0"/>
              </w:rPr>
              <w:t xml:space="preserve">  1.52a</w:t>
            </w:r>
          </w:p>
        </w:tc>
        <w:tc>
          <w:tcPr>
            <w:gridSpan w:val="3"/>
            <w:tcBorders>
              <w:top w:color="000000" w:space="0" w:sz="0" w:val="nil"/>
            </w:tcBorders>
            <w:shd w:fill="auto" w:val="clear"/>
          </w:tcPr>
          <w:p w:rsidR="00000000" w:rsidDel="00000000" w:rsidP="00000000" w:rsidRDefault="00000000" w:rsidRPr="00000000" w14:paraId="000000AD">
            <w:pPr>
              <w:spacing w:before="60" w:lineRule="auto"/>
              <w:ind w:firstLine="0"/>
              <w:jc w:val="center"/>
              <w:rPr/>
            </w:pPr>
            <w:r w:rsidDel="00000000" w:rsidR="00000000" w:rsidRPr="00000000">
              <w:rPr>
                <w:rtl w:val="0"/>
              </w:rPr>
              <w:t xml:space="preserve">  6.91a</w:t>
            </w:r>
          </w:p>
        </w:tc>
      </w:tr>
    </w:tbl>
    <w:p w:rsidR="00000000" w:rsidDel="00000000" w:rsidP="00000000" w:rsidRDefault="00000000" w:rsidRPr="00000000" w14:paraId="000000B0">
      <w:pPr>
        <w:tabs>
          <w:tab w:val="left" w:leader="none" w:pos="8370"/>
        </w:tabs>
        <w:ind w:left="360" w:right="605" w:hanging="90"/>
        <w:rPr/>
      </w:pPr>
      <w:r w:rsidDel="00000000" w:rsidR="00000000" w:rsidRPr="00000000">
        <w:rPr>
          <w:vertAlign w:val="superscript"/>
          <w:rtl w:val="0"/>
        </w:rPr>
        <w:t xml:space="preserve">a</w:t>
      </w:r>
      <w:r w:rsidDel="00000000" w:rsidR="00000000" w:rsidRPr="00000000">
        <w:rPr>
          <w:sz w:val="20"/>
          <w:szCs w:val="20"/>
          <w:rtl w:val="0"/>
        </w:rPr>
        <w:t xml:space="preserve">Angka-angka pada kolom yang sama yang diikuti oleh huruf yang sama tidak berbeda nyata pada taraf uji 5% (uji selang berganda Duncan).</w:t>
      </w:r>
      <w:r w:rsidDel="00000000" w:rsidR="00000000" w:rsidRPr="00000000">
        <w:rPr>
          <w:rtl w:val="0"/>
        </w:rPr>
        <w:t xml:space="preserve"> </w:t>
      </w:r>
    </w:p>
    <w:p w:rsidR="00000000" w:rsidDel="00000000" w:rsidP="00000000" w:rsidRDefault="00000000" w:rsidRPr="00000000" w14:paraId="000000B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1080" w:right="0" w:hanging="360"/>
        <w:jc w:val="left"/>
        <w:rPr/>
      </w:pPr>
      <w:bookmarkStart w:colFirst="0" w:colLast="0" w:name="_26in1rg"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Ruang Lingkup (opsional)</w:t>
      </w:r>
    </w:p>
    <w:p w:rsidR="00000000" w:rsidDel="00000000" w:rsidP="00000000" w:rsidRDefault="00000000" w:rsidRPr="00000000" w14:paraId="000000B2">
      <w:pPr>
        <w:rPr/>
      </w:pPr>
      <w:r w:rsidDel="00000000" w:rsidR="00000000" w:rsidRPr="00000000">
        <w:rPr>
          <w:rtl w:val="0"/>
        </w:rPr>
        <w:t xml:space="preserve">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before="120" w:lineRule="auto"/>
        <w:ind w:firstLine="0"/>
        <w:jc w:val="center"/>
        <w:rPr/>
      </w:pPr>
      <w:r w:rsidDel="00000000" w:rsidR="00000000" w:rsidRPr="00000000">
        <w:rPr/>
        <w:drawing>
          <wp:inline distB="0" distT="0" distL="0" distR="0">
            <wp:extent cx="3703754" cy="1948632"/>
            <wp:effectExtent b="0" l="0" r="0" t="0"/>
            <wp:docPr descr="C:\Users\lutfi\AppData\Local\Microsoft\Windows\INetCache\Content.MSO\41B1D1CF.tmp" id="7" name="image4.jpg"/>
            <a:graphic>
              <a:graphicData uri="http://schemas.openxmlformats.org/drawingml/2006/picture">
                <pic:pic>
                  <pic:nvPicPr>
                    <pic:cNvPr descr="C:\Users\lutfi\AppData\Local\Microsoft\Windows\INetCache\Content.MSO\41B1D1CF.tmp" id="0" name="image4.jpg"/>
                    <pic:cNvPicPr preferRelativeResize="0"/>
                  </pic:nvPicPr>
                  <pic:blipFill>
                    <a:blip r:embed="rId10"/>
                    <a:srcRect b="0" l="0" r="0" t="0"/>
                    <a:stretch>
                      <a:fillRect/>
                    </a:stretch>
                  </pic:blipFill>
                  <pic:spPr>
                    <a:xfrm>
                      <a:off x="0" y="0"/>
                      <a:ext cx="3703754" cy="194863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before="120" w:lineRule="auto"/>
        <w:ind w:left="993" w:hanging="993"/>
        <w:jc w:val="left"/>
        <w:rPr/>
      </w:pPr>
      <w:bookmarkStart w:colFirst="0" w:colLast="0" w:name="_lnxbz9" w:id="9"/>
      <w:bookmarkEnd w:id="9"/>
      <w:r w:rsidDel="00000000" w:rsidR="00000000" w:rsidRPr="00000000">
        <w:rPr>
          <w:rtl w:val="0"/>
        </w:rPr>
        <w:t xml:space="preserve">Gambar 2 Contoh judul gambar lebih dari satu baris maka baris kedua dimulai tepat di bawah huruf pertama judul gambar </w:t>
      </w:r>
    </w:p>
    <w:p w:rsidR="00000000" w:rsidDel="00000000" w:rsidP="00000000" w:rsidRDefault="00000000" w:rsidRPr="00000000" w14:paraId="000000B6">
      <w:pPr>
        <w:ind w:left="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numPr>
          <w:ilvl w:val="0"/>
          <w:numId w:val="1"/>
        </w:numPr>
        <w:ind w:left="720" w:hanging="360"/>
        <w:rPr/>
      </w:pPr>
      <w:bookmarkStart w:colFirst="0" w:colLast="0" w:name="_1y810tw" w:id="10"/>
      <w:bookmarkEnd w:id="10"/>
      <w:r w:rsidDel="00000000" w:rsidR="00000000" w:rsidRPr="00000000">
        <w:rPr>
          <w:rtl w:val="0"/>
        </w:rPr>
        <w:t xml:space="preserve">METODE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ini </w:t>
      </w:r>
      <w:r w:rsidDel="00000000" w:rsidR="00000000" w:rsidRPr="00000000">
        <w:rPr>
          <w:rtl w:val="0"/>
        </w:rPr>
        <w:t xml:space="preserve">berisi penjelasan metode penelitian / SDLC, waterfall, prototyping, scrum dll. Serta penjelasan setiap tahapan dalam metodenya.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pPr>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1080" w:right="0" w:firstLine="0"/>
        <w:jc w:val="center"/>
        <w:rPr>
          <w:b w:val="1"/>
          <w:bCs w:val="1"/>
        </w:rPr>
      </w:pPr>
      <w:bookmarkStart w:colFirst="0" w:colLast="0" w:name="_3whwml4" w:id="11"/>
      <w:bookmarkEnd w:id="11"/>
      <w:r w:rsidDel="00000000" w:rsidR="00000000" w:rsidRPr="00000000">
        <w:rPr>
          <w:b w:val="1"/>
          <w:bCs w:val="1"/>
        </w:rPr>
        <w:drawing>
          <wp:inline distB="114300" distT="114300" distL="114300" distR="114300">
            <wp:extent cx="4068209" cy="260451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68209" cy="260451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1080" w:right="0" w:firstLine="0"/>
        <w:jc w:val="center"/>
        <w:rPr/>
      </w:pPr>
      <w:bookmarkStart w:colFirst="0" w:colLast="0" w:name="_1hf8ndu76fs8" w:id="12"/>
      <w:bookmarkEnd w:id="12"/>
      <w:r w:rsidDel="00000000" w:rsidR="00000000" w:rsidRPr="00000000">
        <w:rPr>
          <w:rtl w:val="0"/>
        </w:rPr>
        <w:t xml:space="preserve">Gambar X. Tahapan penelitian (Dapus, Tahun) [contoh]</w:t>
      </w:r>
    </w:p>
    <w:p w:rsidR="00000000" w:rsidDel="00000000" w:rsidP="00000000" w:rsidRDefault="00000000" w:rsidRPr="00000000" w14:paraId="000000BC">
      <w:pPr>
        <w:spacing w:after="200" w:line="276" w:lineRule="auto"/>
        <w:ind w:firstLine="720"/>
        <w:jc w:val="left"/>
        <w:rPr/>
      </w:pPr>
      <w:bookmarkStart w:colFirst="0" w:colLast="0" w:name="_2bn6wsx" w:id="13"/>
      <w:bookmarkEnd w:id="13"/>
      <w:r w:rsidDel="00000000" w:rsidR="00000000" w:rsidRPr="00000000">
        <w:rPr>
          <w:rtl w:val="0"/>
        </w:rPr>
        <w:t xml:space="preserve">Pada tahapan design, dijelaskan juga arsitektur sistem yg akan dibuat. Contoh:</w:t>
      </w:r>
    </w:p>
    <w:p w:rsidR="00000000" w:rsidDel="00000000" w:rsidP="00000000" w:rsidRDefault="00000000" w:rsidRPr="00000000" w14:paraId="000000BD">
      <w:pPr>
        <w:spacing w:after="200" w:line="276" w:lineRule="auto"/>
        <w:ind w:firstLine="720"/>
        <w:jc w:val="left"/>
        <w:rPr>
          <w:b w:val="1"/>
          <w:bCs w:val="1"/>
        </w:rPr>
      </w:pPr>
      <w:bookmarkStart w:colFirst="0" w:colLast="0" w:name="_g5ud3shi3qbp" w:id="14"/>
      <w:bookmarkEnd w:id="14"/>
      <w:r w:rsidDel="00000000" w:rsidR="00000000" w:rsidRPr="00000000">
        <w:rPr>
          <w:b w:val="1"/>
          <w:bCs w:val="1"/>
        </w:rPr>
        <w:drawing>
          <wp:inline distB="114300" distT="114300" distL="114300" distR="114300">
            <wp:extent cx="5399730" cy="2692400"/>
            <wp:effectExtent b="0" l="0" r="0" 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3997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line="276" w:lineRule="auto"/>
        <w:ind w:firstLine="720"/>
        <w:jc w:val="center"/>
        <w:rPr/>
      </w:pPr>
      <w:bookmarkStart w:colFirst="0" w:colLast="0" w:name="_owz64fdqkvgn" w:id="15"/>
      <w:bookmarkEnd w:id="15"/>
      <w:r w:rsidDel="00000000" w:rsidR="00000000" w:rsidRPr="00000000">
        <w:rPr>
          <w:rtl w:val="0"/>
        </w:rPr>
        <w:t xml:space="preserve">Gambar X1. Arsitektur Sistem-yang-akan-dibuat</w:t>
      </w: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numPr>
          <w:ilvl w:val="0"/>
          <w:numId w:val="1"/>
        </w:numPr>
        <w:ind w:left="720" w:hanging="360"/>
        <w:rPr/>
      </w:pPr>
      <w:bookmarkStart w:colFirst="0" w:colLast="0" w:name="_qsh70q" w:id="16"/>
      <w:bookmarkEnd w:id="16"/>
      <w:r w:rsidDel="00000000" w:rsidR="00000000" w:rsidRPr="00000000">
        <w:rPr>
          <w:rtl w:val="0"/>
        </w:rPr>
        <w:t xml:space="preserve">HASIL DAN PEMBAHASAN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penulisan hasil dan pembahasan dapat dipisah sebagai bab Hasil dan bab Pembahasan, atau digabung menjadi bab Hasil dan Pembahasan. Pemisahan atau penggabungan kedua bab ini bergantung pada bidang studi, atau sesuai dengan arahan pembimbing.</w:t>
      </w:r>
    </w:p>
    <w:p w:rsidR="00000000" w:rsidDel="00000000" w:rsidP="00000000" w:rsidRDefault="00000000" w:rsidRPr="00000000" w14:paraId="000000C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426" w:right="0" w:hanging="360"/>
        <w:jc w:val="left"/>
        <w:rPr/>
      </w:pPr>
      <w:bookmarkStart w:colFirst="0" w:colLast="0" w:name="_3as4poj" w:id="17"/>
      <w:bookmarkEnd w:id="17"/>
      <w:r w:rsidDel="00000000" w:rsidR="00000000" w:rsidRPr="00000000">
        <w:rPr>
          <w:b w:val="1"/>
          <w:bCs w:val="1"/>
          <w:rtl w:val="0"/>
        </w:rPr>
        <w:t xml:space="preserve">Requirement Gathering and Analysis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rPr>
          <w:b w:val="1"/>
          <w:bCs w:val="1"/>
        </w:rPr>
      </w:pPr>
      <w:r w:rsidDel="00000000" w:rsidR="00000000" w:rsidRPr="00000000">
        <w:rPr>
          <w:rtl w:val="0"/>
        </w:rPr>
        <w:t xml:space="preserve">Berisi penjelasan kegiatan tahapan requirement gathering, kapan saja, apa saja yang dilakukan. Penjelasan hasil requirement gathering berupa SSR, TOR, use case diagram , use case detail description (beberapa di badan tulisan, sisanya di lampiran).</w:t>
      </w:r>
      <w:r w:rsidDel="00000000" w:rsidR="00000000" w:rsidRPr="00000000">
        <w:rPr>
          <w:rtl w:val="0"/>
        </w:rPr>
      </w:r>
    </w:p>
    <w:p w:rsidR="00000000" w:rsidDel="00000000" w:rsidP="00000000" w:rsidRDefault="00000000" w:rsidRPr="00000000" w14:paraId="000000C3">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426" w:right="0" w:hanging="360"/>
        <w:jc w:val="left"/>
        <w:rPr/>
      </w:pPr>
      <w:bookmarkStart w:colFirst="0" w:colLast="0" w:name="_1pxezwc" w:id="18"/>
      <w:bookmarkEnd w:id="18"/>
      <w:r w:rsidDel="00000000" w:rsidR="00000000" w:rsidRPr="00000000">
        <w:rPr>
          <w:b w:val="1"/>
          <w:bCs w:val="1"/>
          <w:rtl w:val="0"/>
        </w:rPr>
        <w:t xml:space="preserve">Design</w:t>
      </w:r>
    </w:p>
    <w:p w:rsidR="00000000" w:rsidDel="00000000" w:rsidP="00000000" w:rsidRDefault="00000000" w:rsidRPr="00000000" w14:paraId="000000C4">
      <w:pPr>
        <w:rPr>
          <w:b w:val="1"/>
          <w:bCs w:val="1"/>
        </w:rPr>
      </w:pPr>
      <w:r w:rsidDel="00000000" w:rsidR="00000000" w:rsidRPr="00000000">
        <w:rPr>
          <w:rtl w:val="0"/>
        </w:rPr>
        <w:t xml:space="preserve">Berisi penjelasan kegiatan tahapan design: ERD, class diagram, activity diagram, sequence diagram. Untuk activity diagram dan sequence diagram dipilih saja yg mewakili flow utama, sisanya di lampiran. Penjelasan desain lofi-hifi.</w:t>
      </w:r>
      <w:r w:rsidDel="00000000" w:rsidR="00000000" w:rsidRPr="00000000">
        <w:rPr>
          <w:rtl w:val="0"/>
        </w:rPr>
      </w:r>
    </w:p>
    <w:p w:rsidR="00000000" w:rsidDel="00000000" w:rsidP="00000000" w:rsidRDefault="00000000" w:rsidRPr="00000000" w14:paraId="000000C5">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426" w:right="0" w:hanging="360"/>
        <w:jc w:val="left"/>
        <w:rPr/>
      </w:pPr>
      <w:bookmarkStart w:colFirst="0" w:colLast="0" w:name="_a6sfh3mqk5ad" w:id="19"/>
      <w:bookmarkEnd w:id="19"/>
      <w:r w:rsidDel="00000000" w:rsidR="00000000" w:rsidRPr="00000000">
        <w:rPr>
          <w:b w:val="1"/>
          <w:bCs w:val="1"/>
          <w:rtl w:val="0"/>
        </w:rPr>
        <w:t xml:space="preserve">Implementasi</w:t>
      </w:r>
    </w:p>
    <w:p w:rsidR="00000000" w:rsidDel="00000000" w:rsidP="00000000" w:rsidRDefault="00000000" w:rsidRPr="00000000" w14:paraId="000000C6">
      <w:pPr>
        <w:rPr>
          <w:b w:val="1"/>
          <w:bCs w:val="1"/>
        </w:rPr>
      </w:pPr>
      <w:r w:rsidDel="00000000" w:rsidR="00000000" w:rsidRPr="00000000">
        <w:rPr>
          <w:rtl w:val="0"/>
        </w:rPr>
        <w:t xml:space="preserve">Berisi penjelasan kegiatan tahapan implementasi: penjelasan flow / fitur apa yang diimplementasikan, bagaimana cara implementasinya, siapa yang bertanggungjawab terhadap apa. Sertakan screenshot hasil implementasi dan juga potongan kodingannya [disertai penjelasan].</w:t>
      </w:r>
      <w:r w:rsidDel="00000000" w:rsidR="00000000" w:rsidRPr="00000000">
        <w:rPr>
          <w:rtl w:val="0"/>
        </w:rPr>
      </w:r>
    </w:p>
    <w:p w:rsidR="00000000" w:rsidDel="00000000" w:rsidP="00000000" w:rsidRDefault="00000000" w:rsidRPr="00000000" w14:paraId="000000C7">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426" w:right="0" w:hanging="360"/>
        <w:jc w:val="left"/>
        <w:rPr/>
      </w:pPr>
      <w:bookmarkStart w:colFirst="0" w:colLast="0" w:name="_nb6y3uwjceo8" w:id="20"/>
      <w:bookmarkEnd w:id="20"/>
      <w:r w:rsidDel="00000000" w:rsidR="00000000" w:rsidRPr="00000000">
        <w:rPr>
          <w:b w:val="1"/>
          <w:bCs w:val="1"/>
          <w:rtl w:val="0"/>
        </w:rPr>
        <w:t xml:space="preserve">Integration &amp; Testing</w:t>
      </w:r>
    </w:p>
    <w:p w:rsidR="00000000" w:rsidDel="00000000" w:rsidP="00000000" w:rsidRDefault="00000000" w:rsidRPr="00000000" w14:paraId="000000C8">
      <w:pPr>
        <w:rPr>
          <w:b w:val="1"/>
          <w:bCs w:val="1"/>
        </w:rPr>
      </w:pPr>
      <w:r w:rsidDel="00000000" w:rsidR="00000000" w:rsidRPr="00000000">
        <w:rPr>
          <w:rtl w:val="0"/>
        </w:rPr>
        <w:t xml:space="preserve">Berisi penjelasan kegiatan tahapan integration &amp; testing: bagaimana proses integrasinya, alamat websitenya [jika ada], dan hasil pengujian berdasarkan test case yang telah dibuat.</w:t>
      </w:r>
      <w:r w:rsidDel="00000000" w:rsidR="00000000" w:rsidRPr="00000000">
        <w:rPr>
          <w:rtl w:val="0"/>
        </w:rPr>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ura2gvy6p7s4" w:id="21"/>
      <w:bookmarkEnd w:id="21"/>
      <w:r w:rsidDel="00000000" w:rsidR="00000000" w:rsidRPr="00000000">
        <w:rPr>
          <w:rtl w:val="0"/>
        </w:rPr>
      </w:r>
    </w:p>
    <w:p w:rsidR="00000000" w:rsidDel="00000000" w:rsidP="00000000" w:rsidRDefault="00000000" w:rsidRPr="00000000" w14:paraId="000000CA">
      <w:pPr>
        <w:spacing w:after="200" w:line="276" w:lineRule="auto"/>
        <w:ind w:firstLine="0"/>
        <w:jc w:val="left"/>
        <w:rPr>
          <w:b w:val="1"/>
          <w:bCs w:val="1"/>
          <w:sz w:val="28"/>
          <w:szCs w:val="28"/>
        </w:rPr>
      </w:pPr>
      <w:bookmarkStart w:colFirst="0" w:colLast="0" w:name="_49x2ik5" w:id="22"/>
      <w:bookmarkEnd w:id="22"/>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numPr>
          <w:ilvl w:val="0"/>
          <w:numId w:val="1"/>
        </w:numPr>
        <w:ind w:left="720" w:hanging="360"/>
        <w:rPr/>
      </w:pPr>
      <w:bookmarkStart w:colFirst="0" w:colLast="0" w:name="_2p2csry" w:id="23"/>
      <w:bookmarkEnd w:id="23"/>
      <w:r w:rsidDel="00000000" w:rsidR="00000000" w:rsidRPr="00000000">
        <w:rPr>
          <w:rtl w:val="0"/>
        </w:rPr>
        <w:t xml:space="preserve">SIMPULAN DAN SARAN</w:t>
      </w:r>
    </w:p>
    <w:p w:rsidR="00000000" w:rsidDel="00000000" w:rsidP="00000000" w:rsidRDefault="00000000" w:rsidRPr="00000000" w14:paraId="000000CC">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1080" w:right="0" w:hanging="360"/>
        <w:jc w:val="left"/>
        <w:rPr/>
      </w:pPr>
      <w:bookmarkStart w:colFirst="0" w:colLast="0" w:name="_147n2zr" w:id="24"/>
      <w:bookmarkEnd w:id="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Simpulan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Simpulan merupakan jawaban dari tujuan yang sudah ditentukan dan tidak dimaksudkan sebagai ringkasan hasil. Dalam Simpulan, penulis harus dan hanya menjawab masalah dan tujuan penelitian yang telah dirumuskan pada Pendahuluan. Simpulan merupakan generalisasi dari hasil penelitian dan argumentasi penulis, atau pernyataan singkat yang merupakan hakikat dari bab Hasil dan Pembahasan atau hasil pengujian berbagai hipotesis yang berkaitan.</w:t>
      </w:r>
    </w:p>
    <w:p w:rsidR="00000000" w:rsidDel="00000000" w:rsidP="00000000" w:rsidRDefault="00000000" w:rsidRPr="00000000" w14:paraId="000000CE">
      <w:pPr>
        <w:rPr/>
      </w:pPr>
      <w:r w:rsidDel="00000000" w:rsidR="00000000" w:rsidRPr="00000000">
        <w:rPr>
          <w:rtl w:val="0"/>
        </w:rPr>
        <w:t xml:space="preserve">Simpulan merupakan hasil penelitian yang boleh jadi telah dikemukakan dalam perumusan masalah dan telah diberi jawaban sementara berupa hipotesis. Dalam menulis simpulan, penulis harus membedakan dugaan, temuan, dan simpulan hasil studi. Pernyataan simpulan harus dilakukan secara cermat dan hati-hati. Penyampaian simpulan ini dapat dilakukan sebanyak 3 kali, yakni dalam Pembahasan, Simpulan, dan Abstrak sehingga diperlukan kecermatan untuk menyajikannya dengan ungkapan yang berbeda-beda.</w:t>
      </w:r>
    </w:p>
    <w:p w:rsidR="00000000" w:rsidDel="00000000" w:rsidP="00000000" w:rsidRDefault="00000000" w:rsidRPr="00000000" w14:paraId="000000C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1080" w:right="0" w:hanging="360"/>
        <w:jc w:val="left"/>
        <w:rPr/>
      </w:pPr>
      <w:bookmarkStart w:colFirst="0" w:colLast="0" w:name="_3o7alnk"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Saran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Saran seyogianya mengarah ke implikasi atau tindakan lanjutan yang harus dilakukan sehubungan dengan temuan atau simpulan penulis. Saran yang dikemukakan harus berkaitan dengan pelaksanaan atau hasil penelitian. Dengan demikian saran ini mengemukakan hal-hal yang perlu diteliti lebih lanjut terutama untuk memperbaiki kelemahan atau kekurangan dalam penelitian yang dilakukan atau perbaikan asumsi yang diambil sehingga didapatkan hasil yang lebih baik. Jadi, saran tersebut harus diuraikan secara spesifik. Jangan menyarankan hal-hal yang tidak dianalisis dan dibahas dalam penelitian serta terkesan menggurui atau memuaskan keinginan peneliti. Untuk penelitian yang berkaitan dengan permasalahan kebijakan, tidak perlu menyarankan kebijakan yang tidak berkaitan dengan hasil penelitian.</w:t>
      </w:r>
    </w:p>
    <w:p w:rsidR="00000000" w:rsidDel="00000000" w:rsidP="00000000" w:rsidRDefault="00000000" w:rsidRPr="00000000" w14:paraId="000000D1">
      <w:pPr>
        <w:spacing w:after="200" w:line="276" w:lineRule="auto"/>
        <w:ind w:firstLine="0"/>
        <w:jc w:val="left"/>
        <w:rPr>
          <w:b w:val="1"/>
          <w:bCs w:val="1"/>
          <w:sz w:val="28"/>
          <w:szCs w:val="28"/>
        </w:rPr>
      </w:pPr>
      <w:bookmarkStart w:colFirst="0" w:colLast="0" w:name="_23ckvvd" w:id="26"/>
      <w:bookmarkEnd w:id="26"/>
      <w:r w:rsidDel="00000000" w:rsidR="00000000" w:rsidRPr="00000000">
        <w:br w:type="page"/>
      </w:r>
      <w:r w:rsidDel="00000000" w:rsidR="00000000" w:rsidRPr="00000000">
        <w:rPr>
          <w:rtl w:val="0"/>
        </w:rPr>
      </w:r>
    </w:p>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ihv636" w:id="27"/>
      <w:bookmarkEnd w:id="2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DAFTAR PUSTAKA</w:t>
      </w:r>
    </w:p>
    <w:p w:rsidR="00000000" w:rsidDel="00000000" w:rsidP="00000000" w:rsidRDefault="00000000" w:rsidRPr="00000000" w14:paraId="000000D3">
      <w:pPr>
        <w:widowControl w:val="0"/>
        <w:ind w:left="480" w:hanging="480"/>
        <w:rPr/>
      </w:pPr>
      <w:r w:rsidDel="00000000" w:rsidR="00000000" w:rsidRPr="00000000">
        <w:rPr>
          <w:rtl w:val="0"/>
        </w:rPr>
        <w:t xml:space="preserve">Widowati W, Jasaputra DK, Wargasetia TL, Eltania TF, Azizah AM, Subangkit M, Lister INE, Ginting CN, Girsang E, Faried A. 2020. Apoptotic potential of secretome from interleukin-induced natural killer cells toward breast cancer cell line by transwell assay. </w:t>
      </w:r>
      <w:r w:rsidDel="00000000" w:rsidR="00000000" w:rsidRPr="00000000">
        <w:rPr>
          <w:i w:val="1"/>
          <w:iCs w:val="1"/>
          <w:rtl w:val="0"/>
        </w:rPr>
        <w:t xml:space="preserve">HAYATI J Biosci</w:t>
      </w:r>
      <w:r w:rsidDel="00000000" w:rsidR="00000000" w:rsidRPr="00000000">
        <w:rPr>
          <w:rtl w:val="0"/>
        </w:rPr>
        <w:t xml:space="preserve">. 27(3):186–196. doi:10.4308/hjb.27.3.186.</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706"/>
        </w:tabs>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706"/>
        </w:tabs>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Bente AD, Rico-Hesse R. 2006. Model of dengue virus infection. Drug Discov Today Dis Models. 3(1):97-103. doi: 10.1016/j.ddmod. 2006.03.014.</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706"/>
        </w:tabs>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Bernardo L, Izquierdo A, Prado I, Rosario D, Alvarez M, Santana E, Castro J, Martinez J, Rodriguez R, Morier L et al. 2008.  Primary and secondary infections of Macaca fascicularis monkey with Asian and American genotypes of dengue virus 2. Clin Vaccine Immunol. 15(3): 439-446. doi: 10.1128/CVI.00208-07.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706"/>
        </w:tabs>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Kochel TJ, Watts DM, Gonzalo AS, Ewing DF, Porter KR, Russell KL. 2005. Cross-serotype neutralization of dengue virus in Aotus nancyme monkeys. J Infect Dis. 191(6):1000-1004. doi:10.1086/427511.</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706"/>
        </w:tabs>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Onlamoon N, Noisakran S, Hsiao HM, Duncan A,  Villinger F, Ansari AA, Perng GC. 2010. Dengue virus-induced hemorrhage in a nonhuman primate model. Blood. 115(9):1823-1834. doi:10.1182/blood-2009-09-241990.</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706"/>
        </w:tabs>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World Health Organization. 2009. Dengue and dengue haemorrhagic fever [internet]. [diacu 2009 Mei 6]. Tersedia dari: http://www.who.int /mediacentre/ factsheets/ fs117/en/ index.html.</w:t>
      </w:r>
    </w:p>
    <w:p w:rsidR="00000000" w:rsidDel="00000000" w:rsidP="00000000" w:rsidRDefault="00000000" w:rsidRPr="00000000" w14:paraId="000000DA">
      <w:pPr>
        <w:spacing w:after="200" w:line="276" w:lineRule="auto"/>
        <w:ind w:firstLine="0"/>
        <w:jc w:val="left"/>
        <w:rPr/>
      </w:pPr>
      <w:r w:rsidDel="00000000" w:rsidR="00000000" w:rsidRPr="00000000">
        <w:rPr>
          <w:rtl w:val="0"/>
        </w:rPr>
      </w:r>
    </w:p>
    <w:p w:rsidR="00000000" w:rsidDel="00000000" w:rsidP="00000000" w:rsidRDefault="00000000" w:rsidRPr="00000000" w14:paraId="000000DB">
      <w:pPr>
        <w:spacing w:after="200" w:line="276" w:lineRule="auto"/>
        <w:ind w:firstLine="0"/>
        <w:jc w:val="left"/>
        <w:rPr/>
      </w:pPr>
      <w:r w:rsidDel="00000000" w:rsidR="00000000" w:rsidRPr="00000000">
        <w:rPr>
          <w:rtl w:val="0"/>
        </w:rPr>
      </w:r>
    </w:p>
    <w:p w:rsidR="00000000" w:rsidDel="00000000" w:rsidP="00000000" w:rsidRDefault="00000000" w:rsidRPr="00000000" w14:paraId="000000DC">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DD">
      <w:pPr>
        <w:ind w:firstLine="0"/>
        <w:rPr/>
      </w:pPr>
      <w:r w:rsidDel="00000000" w:rsidR="00000000" w:rsidRPr="00000000">
        <w:rPr>
          <w:rtl w:val="0"/>
        </w:rPr>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6000" w:line="240" w:lineRule="auto"/>
        <w:ind w:left="357"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32hioqz" w:id="28"/>
      <w:bookmarkEnd w:id="2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LAMPIRAN</w:t>
      </w:r>
      <w:r w:rsidDel="00000000" w:rsidR="00000000" w:rsidRPr="00000000">
        <w:br w:type="page"/>
      </w:r>
      <w:r w:rsidDel="00000000" w:rsidR="00000000" w:rsidRPr="00000000">
        <w:rPr>
          <w:rtl w:val="0"/>
        </w:rPr>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1176" w:right="0" w:hanging="117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hmsyys" w:id="29"/>
      <w:bookmarkEnd w: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1 Rata-rata dan simpangan baku beberapa sifat físik dan kimia tanah dari 78 contoh tanah di Kebun Percobaan Ciheuleut</w:t>
      </w:r>
    </w:p>
    <w:tbl>
      <w:tblPr>
        <w:tblStyle w:val="Table2"/>
        <w:tblW w:w="7429.0" w:type="dxa"/>
        <w:jc w:val="center"/>
        <w:tblBorders>
          <w:top w:color="000000" w:space="0" w:sz="4" w:val="single"/>
          <w:left w:color="000000" w:space="0" w:sz="4" w:val="single"/>
          <w:bottom w:color="000000" w:space="0" w:sz="4" w:val="single"/>
          <w:right w:color="000000" w:space="0" w:sz="4" w:val="single"/>
          <w:insideH w:color="000000" w:space="0" w:sz="4" w:val="single"/>
        </w:tblBorders>
        <w:tblLayout w:type="fixed"/>
        <w:tblLook w:val="0400"/>
      </w:tblPr>
      <w:tblGrid>
        <w:gridCol w:w="2802"/>
        <w:gridCol w:w="2313"/>
        <w:gridCol w:w="2314"/>
        <w:tblGridChange w:id="0">
          <w:tblGrid>
            <w:gridCol w:w="2802"/>
            <w:gridCol w:w="2313"/>
            <w:gridCol w:w="2314"/>
          </w:tblGrid>
        </w:tblGridChange>
      </w:tblGrid>
      <w:tr>
        <w:trPr>
          <w:cantSplit w:val="0"/>
          <w:tblHeader w:val="0"/>
        </w:trPr>
        <w:tc>
          <w:tcPr>
            <w:tcBorders>
              <w:left w:color="000000" w:space="0" w:sz="0" w:val="nil"/>
              <w:bottom w:color="000000" w:space="0" w:sz="4" w:val="single"/>
            </w:tcBorders>
            <w:shd w:fill="auto" w:val="clear"/>
          </w:tcPr>
          <w:p w:rsidR="00000000" w:rsidDel="00000000" w:rsidP="00000000" w:rsidRDefault="00000000" w:rsidRPr="00000000" w14:paraId="000000E0">
            <w:pPr>
              <w:spacing w:after="40" w:before="40" w:lineRule="auto"/>
              <w:ind w:firstLine="0"/>
              <w:rPr/>
            </w:pPr>
            <w:r w:rsidDel="00000000" w:rsidR="00000000" w:rsidRPr="00000000">
              <w:rPr>
                <w:rtl w:val="0"/>
              </w:rPr>
              <w:t xml:space="preserve">Sifat</w:t>
            </w:r>
          </w:p>
        </w:tc>
        <w:tc>
          <w:tcPr>
            <w:tcBorders>
              <w:bottom w:color="000000" w:space="0" w:sz="4" w:val="single"/>
            </w:tcBorders>
            <w:shd w:fill="auto" w:val="clear"/>
          </w:tcPr>
          <w:p w:rsidR="00000000" w:rsidDel="00000000" w:rsidP="00000000" w:rsidRDefault="00000000" w:rsidRPr="00000000" w14:paraId="000000E1">
            <w:pPr>
              <w:spacing w:after="40" w:before="40" w:lineRule="auto"/>
              <w:ind w:firstLine="0"/>
              <w:jc w:val="center"/>
              <w:rPr/>
            </w:pPr>
            <w:r w:rsidDel="00000000" w:rsidR="00000000" w:rsidRPr="00000000">
              <w:rPr>
                <w:rtl w:val="0"/>
              </w:rPr>
              <w:t xml:space="preserve">Rata-rata</w:t>
            </w:r>
          </w:p>
        </w:tc>
        <w:tc>
          <w:tcPr>
            <w:tcBorders>
              <w:bottom w:color="000000" w:space="0" w:sz="4" w:val="single"/>
              <w:right w:color="000000" w:space="0" w:sz="0" w:val="nil"/>
            </w:tcBorders>
            <w:shd w:fill="auto" w:val="clear"/>
          </w:tcPr>
          <w:p w:rsidR="00000000" w:rsidDel="00000000" w:rsidP="00000000" w:rsidRDefault="00000000" w:rsidRPr="00000000" w14:paraId="000000E2">
            <w:pPr>
              <w:spacing w:after="40" w:before="40" w:lineRule="auto"/>
              <w:ind w:firstLine="0"/>
              <w:jc w:val="center"/>
              <w:rPr/>
            </w:pPr>
            <w:r w:rsidDel="00000000" w:rsidR="00000000" w:rsidRPr="00000000">
              <w:rPr>
                <w:rtl w:val="0"/>
              </w:rPr>
              <w:t xml:space="preserve">Simpangan baku</w:t>
            </w:r>
          </w:p>
        </w:tc>
      </w:tr>
      <w:tr>
        <w:trPr>
          <w:cantSplit w:val="0"/>
          <w:tblHeader w:val="0"/>
        </w:trPr>
        <w:tc>
          <w:tcPr>
            <w:tcBorders>
              <w:left w:color="000000" w:space="0" w:sz="0" w:val="nil"/>
              <w:bottom w:color="000000" w:space="0" w:sz="0" w:val="nil"/>
            </w:tcBorders>
            <w:shd w:fill="auto" w:val="clear"/>
          </w:tcPr>
          <w:p w:rsidR="00000000" w:rsidDel="00000000" w:rsidP="00000000" w:rsidRDefault="00000000" w:rsidRPr="00000000" w14:paraId="000000E3">
            <w:pPr>
              <w:spacing w:before="60" w:lineRule="auto"/>
              <w:ind w:firstLine="0"/>
              <w:rPr/>
            </w:pPr>
            <w:r w:rsidDel="00000000" w:rsidR="00000000" w:rsidRPr="00000000">
              <w:rPr>
                <w:rtl w:val="0"/>
              </w:rPr>
              <w:t xml:space="preserve">Pasir (%)</w:t>
            </w:r>
          </w:p>
        </w:tc>
        <w:tc>
          <w:tcPr>
            <w:tcBorders>
              <w:bottom w:color="000000" w:space="0" w:sz="0" w:val="nil"/>
            </w:tcBorders>
            <w:shd w:fill="auto" w:val="clear"/>
          </w:tcPr>
          <w:p w:rsidR="00000000" w:rsidDel="00000000" w:rsidP="00000000" w:rsidRDefault="00000000" w:rsidRPr="00000000" w14:paraId="000000E4">
            <w:pPr>
              <w:spacing w:before="60" w:lineRule="auto"/>
              <w:ind w:firstLine="0"/>
              <w:jc w:val="center"/>
              <w:rPr/>
            </w:pPr>
            <w:r w:rsidDel="00000000" w:rsidR="00000000" w:rsidRPr="00000000">
              <w:rPr>
                <w:rtl w:val="0"/>
              </w:rPr>
              <w:t xml:space="preserve">47.66</w:t>
            </w:r>
          </w:p>
        </w:tc>
        <w:tc>
          <w:tcPr>
            <w:tcBorders>
              <w:bottom w:color="000000" w:space="0" w:sz="0" w:val="nil"/>
              <w:right w:color="000000" w:space="0" w:sz="0" w:val="nil"/>
            </w:tcBorders>
            <w:shd w:fill="auto" w:val="clear"/>
          </w:tcPr>
          <w:p w:rsidR="00000000" w:rsidDel="00000000" w:rsidP="00000000" w:rsidRDefault="00000000" w:rsidRPr="00000000" w14:paraId="000000E5">
            <w:pPr>
              <w:spacing w:before="60" w:lineRule="auto"/>
              <w:ind w:firstLine="0"/>
              <w:jc w:val="center"/>
              <w:rPr/>
            </w:pPr>
            <w:r w:rsidDel="00000000" w:rsidR="00000000" w:rsidRPr="00000000">
              <w:rPr>
                <w:rtl w:val="0"/>
              </w:rPr>
              <w:t xml:space="preserve">23.81</w:t>
            </w:r>
          </w:p>
        </w:tc>
      </w:tr>
      <w:tr>
        <w:trPr>
          <w:cantSplit w:val="0"/>
          <w:tblHeader w:val="0"/>
        </w:trPr>
        <w:tc>
          <w:tcPr>
            <w:tcBorders>
              <w:top w:color="000000" w:space="0" w:sz="0" w:val="nil"/>
              <w:left w:color="000000" w:space="0" w:sz="0" w:val="nil"/>
              <w:bottom w:color="000000" w:space="0" w:sz="0" w:val="nil"/>
            </w:tcBorders>
            <w:shd w:fill="auto" w:val="clear"/>
          </w:tcPr>
          <w:p w:rsidR="00000000" w:rsidDel="00000000" w:rsidP="00000000" w:rsidRDefault="00000000" w:rsidRPr="00000000" w14:paraId="000000E6">
            <w:pPr>
              <w:ind w:firstLine="0"/>
              <w:rPr/>
            </w:pPr>
            <w:r w:rsidDel="00000000" w:rsidR="00000000" w:rsidRPr="00000000">
              <w:rPr>
                <w:rtl w:val="0"/>
              </w:rPr>
              <w:t xml:space="preserve">Lempung (%)</w:t>
            </w:r>
          </w:p>
        </w:tc>
        <w:tc>
          <w:tcPr>
            <w:tcBorders>
              <w:top w:color="000000" w:space="0" w:sz="0" w:val="nil"/>
              <w:bottom w:color="000000" w:space="0" w:sz="0" w:val="nil"/>
            </w:tcBorders>
            <w:shd w:fill="auto" w:val="clear"/>
          </w:tcPr>
          <w:p w:rsidR="00000000" w:rsidDel="00000000" w:rsidP="00000000" w:rsidRDefault="00000000" w:rsidRPr="00000000" w14:paraId="000000E7">
            <w:pPr>
              <w:ind w:firstLine="0"/>
              <w:jc w:val="center"/>
              <w:rPr/>
            </w:pPr>
            <w:r w:rsidDel="00000000" w:rsidR="00000000" w:rsidRPr="00000000">
              <w:rPr>
                <w:rtl w:val="0"/>
              </w:rPr>
              <w:t xml:space="preserve">21.80</w:t>
            </w:r>
          </w:p>
        </w:tc>
        <w:tc>
          <w:tcPr>
            <w:tcBorders>
              <w:top w:color="000000" w:space="0" w:sz="0" w:val="nil"/>
              <w:bottom w:color="000000" w:space="0" w:sz="0" w:val="nil"/>
              <w:right w:color="000000" w:space="0" w:sz="0" w:val="nil"/>
            </w:tcBorders>
            <w:shd w:fill="auto" w:val="clear"/>
          </w:tcPr>
          <w:p w:rsidR="00000000" w:rsidDel="00000000" w:rsidP="00000000" w:rsidRDefault="00000000" w:rsidRPr="00000000" w14:paraId="000000E8">
            <w:pPr>
              <w:ind w:firstLine="0"/>
              <w:jc w:val="center"/>
              <w:rPr/>
            </w:pPr>
            <w:r w:rsidDel="00000000" w:rsidR="00000000" w:rsidRPr="00000000">
              <w:rPr>
                <w:rtl w:val="0"/>
              </w:rPr>
              <w:t xml:space="preserve">11.94</w:t>
            </w:r>
          </w:p>
        </w:tc>
      </w:tr>
      <w:tr>
        <w:trPr>
          <w:cantSplit w:val="0"/>
          <w:tblHeader w:val="0"/>
        </w:trPr>
        <w:tc>
          <w:tcPr>
            <w:tcBorders>
              <w:top w:color="000000" w:space="0" w:sz="0" w:val="nil"/>
              <w:left w:color="000000" w:space="0" w:sz="0" w:val="nil"/>
              <w:bottom w:color="000000" w:space="0" w:sz="0" w:val="nil"/>
            </w:tcBorders>
            <w:shd w:fill="auto" w:val="clear"/>
          </w:tcPr>
          <w:p w:rsidR="00000000" w:rsidDel="00000000" w:rsidP="00000000" w:rsidRDefault="00000000" w:rsidRPr="00000000" w14:paraId="000000E9">
            <w:pPr>
              <w:ind w:firstLine="0"/>
              <w:rPr/>
            </w:pPr>
            <w:r w:rsidDel="00000000" w:rsidR="00000000" w:rsidRPr="00000000">
              <w:rPr>
                <w:rtl w:val="0"/>
              </w:rPr>
              <w:t xml:space="preserve">Liat (%)</w:t>
            </w:r>
          </w:p>
        </w:tc>
        <w:tc>
          <w:tcPr>
            <w:tcBorders>
              <w:top w:color="000000" w:space="0" w:sz="0" w:val="nil"/>
              <w:bottom w:color="000000" w:space="0" w:sz="0" w:val="nil"/>
            </w:tcBorders>
            <w:shd w:fill="auto" w:val="clear"/>
          </w:tcPr>
          <w:p w:rsidR="00000000" w:rsidDel="00000000" w:rsidP="00000000" w:rsidRDefault="00000000" w:rsidRPr="00000000" w14:paraId="000000EA">
            <w:pPr>
              <w:ind w:firstLine="0"/>
              <w:jc w:val="center"/>
              <w:rPr/>
            </w:pPr>
            <w:r w:rsidDel="00000000" w:rsidR="00000000" w:rsidRPr="00000000">
              <w:rPr>
                <w:rtl w:val="0"/>
              </w:rPr>
              <w:t xml:space="preserve">30.72</w:t>
            </w:r>
          </w:p>
        </w:tc>
        <w:tc>
          <w:tcPr>
            <w:tcBorders>
              <w:top w:color="000000" w:space="0" w:sz="0" w:val="nil"/>
              <w:bottom w:color="000000" w:space="0" w:sz="0" w:val="nil"/>
              <w:right w:color="000000" w:space="0" w:sz="0" w:val="nil"/>
            </w:tcBorders>
            <w:shd w:fill="auto" w:val="clear"/>
          </w:tcPr>
          <w:p w:rsidR="00000000" w:rsidDel="00000000" w:rsidP="00000000" w:rsidRDefault="00000000" w:rsidRPr="00000000" w14:paraId="000000EB">
            <w:pPr>
              <w:ind w:firstLine="0"/>
              <w:jc w:val="center"/>
              <w:rPr/>
            </w:pPr>
            <w:r w:rsidDel="00000000" w:rsidR="00000000" w:rsidRPr="00000000">
              <w:rPr>
                <w:rtl w:val="0"/>
              </w:rPr>
              <w:t xml:space="preserve">18.09</w:t>
            </w:r>
          </w:p>
        </w:tc>
      </w:tr>
      <w:tr>
        <w:trPr>
          <w:cantSplit w:val="0"/>
          <w:tblHeader w:val="0"/>
        </w:trPr>
        <w:tc>
          <w:tcPr>
            <w:tcBorders>
              <w:top w:color="000000" w:space="0" w:sz="0" w:val="nil"/>
              <w:left w:color="000000" w:space="0" w:sz="0" w:val="nil"/>
              <w:bottom w:color="000000" w:space="0" w:sz="0" w:val="nil"/>
            </w:tcBorders>
            <w:shd w:fill="auto" w:val="clear"/>
          </w:tcPr>
          <w:p w:rsidR="00000000" w:rsidDel="00000000" w:rsidP="00000000" w:rsidRDefault="00000000" w:rsidRPr="00000000" w14:paraId="000000EC">
            <w:pPr>
              <w:ind w:firstLine="0"/>
              <w:rPr/>
            </w:pPr>
            <w:r w:rsidDel="00000000" w:rsidR="00000000" w:rsidRPr="00000000">
              <w:rPr>
                <w:rtl w:val="0"/>
              </w:rPr>
              <w:t xml:space="preserve">C-organik (%)</w:t>
            </w:r>
          </w:p>
        </w:tc>
        <w:tc>
          <w:tcPr>
            <w:tcBorders>
              <w:top w:color="000000" w:space="0" w:sz="0" w:val="nil"/>
              <w:bottom w:color="000000" w:space="0" w:sz="0" w:val="nil"/>
            </w:tcBorders>
            <w:shd w:fill="auto" w:val="clear"/>
          </w:tcPr>
          <w:p w:rsidR="00000000" w:rsidDel="00000000" w:rsidP="00000000" w:rsidRDefault="00000000" w:rsidRPr="00000000" w14:paraId="000000ED">
            <w:pPr>
              <w:ind w:firstLine="0"/>
              <w:jc w:val="center"/>
              <w:rPr/>
            </w:pPr>
            <w:r w:rsidDel="00000000" w:rsidR="00000000" w:rsidRPr="00000000">
              <w:rPr>
                <w:rtl w:val="0"/>
              </w:rPr>
              <w:t xml:space="preserve">  0.61</w:t>
            </w:r>
          </w:p>
        </w:tc>
        <w:tc>
          <w:tcPr>
            <w:tcBorders>
              <w:top w:color="000000" w:space="0" w:sz="0" w:val="nil"/>
              <w:bottom w:color="000000" w:space="0" w:sz="0" w:val="nil"/>
              <w:right w:color="000000" w:space="0" w:sz="0" w:val="nil"/>
            </w:tcBorders>
            <w:shd w:fill="auto" w:val="clear"/>
          </w:tcPr>
          <w:p w:rsidR="00000000" w:rsidDel="00000000" w:rsidP="00000000" w:rsidRDefault="00000000" w:rsidRPr="00000000" w14:paraId="000000EE">
            <w:pPr>
              <w:ind w:firstLine="0"/>
              <w:jc w:val="center"/>
              <w:rPr/>
            </w:pPr>
            <w:r w:rsidDel="00000000" w:rsidR="00000000" w:rsidRPr="00000000">
              <w:rPr>
                <w:rtl w:val="0"/>
              </w:rPr>
              <w:t xml:space="preserve">  0.57</w:t>
            </w:r>
          </w:p>
        </w:tc>
      </w:tr>
      <w:tr>
        <w:trPr>
          <w:cantSplit w:val="0"/>
          <w:tblHeader w:val="0"/>
        </w:trPr>
        <w:tc>
          <w:tcPr>
            <w:tcBorders>
              <w:top w:color="000000" w:space="0" w:sz="0" w:val="nil"/>
              <w:left w:color="000000" w:space="0" w:sz="0" w:val="nil"/>
              <w:bottom w:color="000000" w:space="0" w:sz="0" w:val="nil"/>
            </w:tcBorders>
            <w:shd w:fill="auto" w:val="clear"/>
          </w:tcPr>
          <w:p w:rsidR="00000000" w:rsidDel="00000000" w:rsidP="00000000" w:rsidRDefault="00000000" w:rsidRPr="00000000" w14:paraId="000000EF">
            <w:pPr>
              <w:ind w:firstLine="0"/>
              <w:rPr/>
            </w:pPr>
            <w:r w:rsidDel="00000000" w:rsidR="00000000" w:rsidRPr="00000000">
              <w:rPr>
                <w:rtl w:val="0"/>
              </w:rPr>
              <w:t xml:space="preserve">Rapatan isi (mg m</w:t>
            </w:r>
            <w:r w:rsidDel="00000000" w:rsidR="00000000" w:rsidRPr="00000000">
              <w:rPr>
                <w:vertAlign w:val="superscript"/>
                <w:rtl w:val="0"/>
              </w:rPr>
              <w:t xml:space="preserve">-3</w:t>
            </w:r>
            <w:r w:rsidDel="00000000" w:rsidR="00000000" w:rsidRPr="00000000">
              <w:rPr>
                <w:rtl w:val="0"/>
              </w:rPr>
              <w:t xml:space="preserve">)</w:t>
            </w:r>
          </w:p>
        </w:tc>
        <w:tc>
          <w:tcPr>
            <w:tcBorders>
              <w:top w:color="000000" w:space="0" w:sz="0" w:val="nil"/>
              <w:bottom w:color="000000" w:space="0" w:sz="0" w:val="nil"/>
            </w:tcBorders>
            <w:shd w:fill="auto" w:val="clear"/>
          </w:tcPr>
          <w:p w:rsidR="00000000" w:rsidDel="00000000" w:rsidP="00000000" w:rsidRDefault="00000000" w:rsidRPr="00000000" w14:paraId="000000F0">
            <w:pPr>
              <w:ind w:firstLine="0"/>
              <w:jc w:val="center"/>
              <w:rPr/>
            </w:pPr>
            <w:r w:rsidDel="00000000" w:rsidR="00000000" w:rsidRPr="00000000">
              <w:rPr>
                <w:rtl w:val="0"/>
              </w:rPr>
              <w:t xml:space="preserve">  1.43</w:t>
            </w:r>
          </w:p>
        </w:tc>
        <w:tc>
          <w:tcPr>
            <w:tcBorders>
              <w:top w:color="000000" w:space="0" w:sz="0" w:val="nil"/>
              <w:bottom w:color="000000" w:space="0" w:sz="0" w:val="nil"/>
              <w:right w:color="000000" w:space="0" w:sz="0" w:val="nil"/>
            </w:tcBorders>
            <w:shd w:fill="auto" w:val="clear"/>
          </w:tcPr>
          <w:p w:rsidR="00000000" w:rsidDel="00000000" w:rsidP="00000000" w:rsidRDefault="00000000" w:rsidRPr="00000000" w14:paraId="000000F1">
            <w:pPr>
              <w:ind w:firstLine="0"/>
              <w:jc w:val="center"/>
              <w:rPr/>
            </w:pPr>
            <w:r w:rsidDel="00000000" w:rsidR="00000000" w:rsidRPr="00000000">
              <w:rPr>
                <w:rtl w:val="0"/>
              </w:rPr>
              <w:t xml:space="preserve">  0.16</w:t>
            </w:r>
          </w:p>
        </w:tc>
      </w:tr>
      <w:tr>
        <w:trPr>
          <w:cantSplit w:val="0"/>
          <w:tblHeader w:val="0"/>
        </w:trPr>
        <w:tc>
          <w:tcPr>
            <w:tcBorders>
              <w:top w:color="000000" w:space="0" w:sz="0" w:val="nil"/>
              <w:left w:color="000000" w:space="0" w:sz="0" w:val="nil"/>
              <w:bottom w:color="000000" w:space="0" w:sz="0" w:val="nil"/>
            </w:tcBorders>
            <w:shd w:fill="auto" w:val="clear"/>
          </w:tcPr>
          <w:p w:rsidR="00000000" w:rsidDel="00000000" w:rsidP="00000000" w:rsidRDefault="00000000" w:rsidRPr="00000000" w14:paraId="000000F2">
            <w:pPr>
              <w:ind w:firstLine="0"/>
              <w:rPr/>
            </w:pPr>
            <w:r w:rsidDel="00000000" w:rsidR="00000000" w:rsidRPr="00000000">
              <w:rPr>
                <w:rtl w:val="0"/>
              </w:rPr>
              <w:t xml:space="preserve">KTK (mek 100 g</w:t>
            </w:r>
            <w:r w:rsidDel="00000000" w:rsidR="00000000" w:rsidRPr="00000000">
              <w:rPr>
                <w:vertAlign w:val="superscript"/>
                <w:rtl w:val="0"/>
              </w:rPr>
              <w:t xml:space="preserve">-1</w:t>
            </w:r>
            <w:r w:rsidDel="00000000" w:rsidR="00000000" w:rsidRPr="00000000">
              <w:rPr>
                <w:rtl w:val="0"/>
              </w:rPr>
              <w:t xml:space="preserve"> tanah)</w:t>
            </w:r>
            <w:r w:rsidDel="00000000" w:rsidR="00000000" w:rsidRPr="00000000">
              <w:rPr>
                <w:vertAlign w:val="superscript"/>
                <w:rtl w:val="0"/>
              </w:rPr>
              <w:t xml:space="preserve">a</w:t>
            </w: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0F3">
            <w:pPr>
              <w:ind w:firstLine="0"/>
              <w:jc w:val="center"/>
              <w:rPr/>
            </w:pPr>
            <w:r w:rsidDel="00000000" w:rsidR="00000000" w:rsidRPr="00000000">
              <w:rPr>
                <w:rtl w:val="0"/>
              </w:rPr>
              <w:t xml:space="preserve">18.08</w:t>
            </w:r>
          </w:p>
        </w:tc>
        <w:tc>
          <w:tcPr>
            <w:tcBorders>
              <w:top w:color="000000" w:space="0" w:sz="0" w:val="nil"/>
              <w:bottom w:color="000000" w:space="0" w:sz="0" w:val="nil"/>
              <w:right w:color="000000" w:space="0" w:sz="0" w:val="nil"/>
            </w:tcBorders>
            <w:shd w:fill="auto" w:val="clear"/>
          </w:tcPr>
          <w:p w:rsidR="00000000" w:rsidDel="00000000" w:rsidP="00000000" w:rsidRDefault="00000000" w:rsidRPr="00000000" w14:paraId="000000F4">
            <w:pPr>
              <w:ind w:firstLine="0"/>
              <w:jc w:val="center"/>
              <w:rPr/>
            </w:pPr>
            <w:r w:rsidDel="00000000" w:rsidR="00000000" w:rsidRPr="00000000">
              <w:rPr>
                <w:rtl w:val="0"/>
              </w:rPr>
              <w:t xml:space="preserve">17.09</w:t>
            </w:r>
          </w:p>
        </w:tc>
      </w:tr>
      <w:tr>
        <w:trPr>
          <w:cantSplit w:val="0"/>
          <w:tblHeader w:val="0"/>
        </w:trPr>
        <w:tc>
          <w:tcPr>
            <w:tcBorders>
              <w:top w:color="000000" w:space="0" w:sz="0" w:val="nil"/>
              <w:left w:color="000000" w:space="0" w:sz="0" w:val="nil"/>
              <w:bottom w:color="000000" w:space="0" w:sz="0" w:val="nil"/>
            </w:tcBorders>
            <w:shd w:fill="auto" w:val="clear"/>
          </w:tcPr>
          <w:p w:rsidR="00000000" w:rsidDel="00000000" w:rsidP="00000000" w:rsidRDefault="00000000" w:rsidRPr="00000000" w14:paraId="000000F5">
            <w:pPr>
              <w:ind w:firstLine="0"/>
              <w:rPr/>
            </w:pPr>
            <w:r w:rsidDel="00000000" w:rsidR="00000000" w:rsidRPr="00000000">
              <w:rPr>
                <w:rtl w:val="0"/>
              </w:rPr>
              <w:t xml:space="preserve">KAT pada KL (g g</w:t>
            </w:r>
            <w:r w:rsidDel="00000000" w:rsidR="00000000" w:rsidRPr="00000000">
              <w:rPr>
                <w:vertAlign w:val="superscript"/>
                <w:rtl w:val="0"/>
              </w:rPr>
              <w:t xml:space="preserve">-1</w:t>
            </w:r>
            <w:r w:rsidDel="00000000" w:rsidR="00000000" w:rsidRPr="00000000">
              <w:rPr>
                <w:rtl w:val="0"/>
              </w:rPr>
              <w:t xml:space="preserve">)</w:t>
            </w:r>
          </w:p>
        </w:tc>
        <w:tc>
          <w:tcPr>
            <w:tcBorders>
              <w:top w:color="000000" w:space="0" w:sz="0" w:val="nil"/>
              <w:bottom w:color="000000" w:space="0" w:sz="0" w:val="nil"/>
            </w:tcBorders>
            <w:shd w:fill="auto" w:val="clear"/>
          </w:tcPr>
          <w:p w:rsidR="00000000" w:rsidDel="00000000" w:rsidP="00000000" w:rsidRDefault="00000000" w:rsidRPr="00000000" w14:paraId="000000F6">
            <w:pPr>
              <w:ind w:firstLine="0"/>
              <w:jc w:val="center"/>
              <w:rPr/>
            </w:pPr>
            <w:r w:rsidDel="00000000" w:rsidR="00000000" w:rsidRPr="00000000">
              <w:rPr>
                <w:rtl w:val="0"/>
              </w:rPr>
              <w:t xml:space="preserve">23.62</w:t>
            </w:r>
          </w:p>
        </w:tc>
        <w:tc>
          <w:tcPr>
            <w:tcBorders>
              <w:top w:color="000000" w:space="0" w:sz="0" w:val="nil"/>
              <w:bottom w:color="000000" w:space="0" w:sz="0" w:val="nil"/>
              <w:right w:color="000000" w:space="0" w:sz="0" w:val="nil"/>
            </w:tcBorders>
            <w:shd w:fill="auto" w:val="clear"/>
          </w:tcPr>
          <w:p w:rsidR="00000000" w:rsidDel="00000000" w:rsidP="00000000" w:rsidRDefault="00000000" w:rsidRPr="00000000" w14:paraId="000000F7">
            <w:pPr>
              <w:ind w:firstLine="0"/>
              <w:jc w:val="center"/>
              <w:rPr/>
            </w:pPr>
            <w:r w:rsidDel="00000000" w:rsidR="00000000" w:rsidRPr="00000000">
              <w:rPr>
                <w:rtl w:val="0"/>
              </w:rPr>
              <w:t xml:space="preserve">10.80</w:t>
            </w:r>
          </w:p>
        </w:tc>
      </w:tr>
      <w:tr>
        <w:trPr>
          <w:cantSplit w:val="0"/>
          <w:tblHeader w:val="0"/>
        </w:trPr>
        <w:tc>
          <w:tcPr>
            <w:tcBorders>
              <w:top w:color="000000" w:space="0" w:sz="0" w:val="nil"/>
              <w:left w:color="000000" w:space="0" w:sz="0" w:val="nil"/>
            </w:tcBorders>
            <w:shd w:fill="auto" w:val="clear"/>
          </w:tcPr>
          <w:p w:rsidR="00000000" w:rsidDel="00000000" w:rsidP="00000000" w:rsidRDefault="00000000" w:rsidRPr="00000000" w14:paraId="000000F8">
            <w:pPr>
              <w:spacing w:after="60" w:lineRule="auto"/>
              <w:ind w:firstLine="0"/>
              <w:rPr/>
            </w:pPr>
            <w:r w:rsidDel="00000000" w:rsidR="00000000" w:rsidRPr="00000000">
              <w:rPr>
                <w:rtl w:val="0"/>
              </w:rPr>
              <w:t xml:space="preserve">KAT pada TLP (g g</w:t>
            </w:r>
            <w:r w:rsidDel="00000000" w:rsidR="00000000" w:rsidRPr="00000000">
              <w:rPr>
                <w:vertAlign w:val="superscript"/>
                <w:rtl w:val="0"/>
              </w:rPr>
              <w:t xml:space="preserve">-1</w:t>
            </w:r>
            <w:r w:rsidDel="00000000" w:rsidR="00000000" w:rsidRPr="00000000">
              <w:rPr>
                <w:rtl w:val="0"/>
              </w:rPr>
              <w:t xml:space="preserve">)</w:t>
            </w:r>
          </w:p>
        </w:tc>
        <w:tc>
          <w:tcPr>
            <w:tcBorders>
              <w:top w:color="000000" w:space="0" w:sz="0" w:val="nil"/>
            </w:tcBorders>
            <w:shd w:fill="auto" w:val="clear"/>
          </w:tcPr>
          <w:p w:rsidR="00000000" w:rsidDel="00000000" w:rsidP="00000000" w:rsidRDefault="00000000" w:rsidRPr="00000000" w14:paraId="000000F9">
            <w:pPr>
              <w:spacing w:after="60" w:lineRule="auto"/>
              <w:ind w:firstLine="0"/>
              <w:jc w:val="center"/>
              <w:rPr/>
            </w:pPr>
            <w:r w:rsidDel="00000000" w:rsidR="00000000" w:rsidRPr="00000000">
              <w:rPr>
                <w:rtl w:val="0"/>
              </w:rPr>
              <w:t xml:space="preserve">11.11</w:t>
            </w:r>
          </w:p>
        </w:tc>
        <w:tc>
          <w:tcPr>
            <w:tcBorders>
              <w:top w:color="000000" w:space="0" w:sz="0" w:val="nil"/>
              <w:right w:color="000000" w:space="0" w:sz="0" w:val="nil"/>
            </w:tcBorders>
            <w:shd w:fill="auto" w:val="clear"/>
          </w:tcPr>
          <w:p w:rsidR="00000000" w:rsidDel="00000000" w:rsidP="00000000" w:rsidRDefault="00000000" w:rsidRPr="00000000" w14:paraId="000000FA">
            <w:pPr>
              <w:keepNext w:val="1"/>
              <w:spacing w:after="60" w:lineRule="auto"/>
              <w:ind w:firstLine="0"/>
              <w:jc w:val="center"/>
              <w:rPr/>
            </w:pPr>
            <w:r w:rsidDel="00000000" w:rsidR="00000000" w:rsidRPr="00000000">
              <w:rPr>
                <w:rtl w:val="0"/>
              </w:rPr>
              <w:t xml:space="preserve">  9.05</w:t>
            </w:r>
          </w:p>
        </w:tc>
      </w:tr>
    </w:tbl>
    <w:p w:rsidR="00000000" w:rsidDel="00000000" w:rsidP="00000000" w:rsidRDefault="00000000" w:rsidRPr="00000000" w14:paraId="000000FB">
      <w:pPr>
        <w:tabs>
          <w:tab w:val="left" w:leader="none" w:pos="8460"/>
        </w:tabs>
        <w:ind w:left="360" w:right="562" w:hanging="90"/>
        <w:rPr/>
      </w:pPr>
      <w:r w:rsidDel="00000000" w:rsidR="00000000" w:rsidRPr="00000000">
        <w:rPr>
          <w:vertAlign w:val="superscript"/>
          <w:rtl w:val="0"/>
        </w:rPr>
        <w:t xml:space="preserve">a</w:t>
      </w:r>
      <w:r w:rsidDel="00000000" w:rsidR="00000000" w:rsidRPr="00000000">
        <w:rPr>
          <w:sz w:val="20"/>
          <w:szCs w:val="20"/>
          <w:rtl w:val="0"/>
        </w:rPr>
        <w:t xml:space="preserve">Banyaknya 70 contoh tanah; KTK: kapasitas tukar kation, KAT: kadar air tanah, KL: kapasitas lapang, TLP: titik layu permanen.</w:t>
      </w:r>
      <w:r w:rsidDel="00000000" w:rsidR="00000000" w:rsidRPr="00000000">
        <w:rPr>
          <w:rtl w:val="0"/>
        </w:rPr>
      </w:r>
    </w:p>
    <w:p w:rsidR="00000000" w:rsidDel="00000000" w:rsidP="00000000" w:rsidRDefault="00000000" w:rsidRPr="00000000" w14:paraId="000000FC">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1162" w:right="0" w:hanging="11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1mghml" w:id="30"/>
      <w:bookmarkEnd w: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2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Umu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indeks luas daun, dan hasil biji kering jagung yang ditanam pada lima ketinggian tempat </w:t>
      </w:r>
    </w:p>
    <w:tbl>
      <w:tblPr>
        <w:tblStyle w:val="Table3"/>
        <w:tblW w:w="7074.999999999999" w:type="dxa"/>
        <w:jc w:val="center"/>
        <w:tblBorders>
          <w:top w:color="000000" w:space="0" w:sz="4" w:val="single"/>
          <w:bottom w:color="000000" w:space="0" w:sz="4" w:val="single"/>
          <w:insideH w:color="000000" w:space="0" w:sz="4" w:val="single"/>
        </w:tblBorders>
        <w:tblLayout w:type="fixed"/>
        <w:tblLook w:val="0400"/>
      </w:tblPr>
      <w:tblGrid>
        <w:gridCol w:w="1563"/>
        <w:gridCol w:w="1836"/>
        <w:gridCol w:w="1842"/>
        <w:gridCol w:w="1834"/>
        <w:tblGridChange w:id="0">
          <w:tblGrid>
            <w:gridCol w:w="1563"/>
            <w:gridCol w:w="1836"/>
            <w:gridCol w:w="1842"/>
            <w:gridCol w:w="1834"/>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0FE">
            <w:pPr>
              <w:spacing w:before="40" w:lineRule="auto"/>
              <w:ind w:firstLine="28"/>
              <w:rPr/>
            </w:pPr>
            <w:r w:rsidDel="00000000" w:rsidR="00000000" w:rsidRPr="00000000">
              <w:rPr>
                <w:rtl w:val="0"/>
              </w:rPr>
              <w:t xml:space="preserve">Ketinggian</w:t>
            </w:r>
          </w:p>
          <w:p w:rsidR="00000000" w:rsidDel="00000000" w:rsidP="00000000" w:rsidRDefault="00000000" w:rsidRPr="00000000" w14:paraId="000000FF">
            <w:pPr>
              <w:spacing w:after="40" w:lineRule="auto"/>
              <w:ind w:firstLine="28"/>
              <w:rPr/>
            </w:pPr>
            <w:r w:rsidDel="00000000" w:rsidR="00000000" w:rsidRPr="00000000">
              <w:rPr>
                <w:rtl w:val="0"/>
              </w:rPr>
              <w:t xml:space="preserve">(m dpl)</w:t>
            </w:r>
          </w:p>
        </w:tc>
        <w:tc>
          <w:tcPr>
            <w:tcBorders>
              <w:bottom w:color="000000" w:space="0" w:sz="4" w:val="single"/>
            </w:tcBorders>
            <w:shd w:fill="auto" w:val="clear"/>
            <w:vAlign w:val="center"/>
          </w:tcPr>
          <w:p w:rsidR="00000000" w:rsidDel="00000000" w:rsidP="00000000" w:rsidRDefault="00000000" w:rsidRPr="00000000" w14:paraId="00000100">
            <w:pPr>
              <w:spacing w:before="40" w:lineRule="auto"/>
              <w:ind w:firstLine="28"/>
              <w:jc w:val="center"/>
              <w:rPr/>
            </w:pPr>
            <w:r w:rsidDel="00000000" w:rsidR="00000000" w:rsidRPr="00000000">
              <w:rPr>
                <w:rtl w:val="0"/>
              </w:rPr>
              <w:t xml:space="preserve">Umur</w:t>
            </w:r>
          </w:p>
          <w:p w:rsidR="00000000" w:rsidDel="00000000" w:rsidP="00000000" w:rsidRDefault="00000000" w:rsidRPr="00000000" w14:paraId="00000101">
            <w:pPr>
              <w:spacing w:after="40" w:lineRule="auto"/>
              <w:ind w:firstLine="28"/>
              <w:jc w:val="center"/>
              <w:rPr/>
            </w:pPr>
            <w:r w:rsidDel="00000000" w:rsidR="00000000" w:rsidRPr="00000000">
              <w:rPr>
                <w:rtl w:val="0"/>
              </w:rPr>
              <w:t xml:space="preserve">(hari)</w:t>
            </w:r>
          </w:p>
        </w:tc>
        <w:tc>
          <w:tcPr>
            <w:tcBorders>
              <w:bottom w:color="000000" w:space="0" w:sz="4" w:val="single"/>
            </w:tcBorders>
            <w:shd w:fill="auto" w:val="clear"/>
            <w:vAlign w:val="center"/>
          </w:tcPr>
          <w:p w:rsidR="00000000" w:rsidDel="00000000" w:rsidP="00000000" w:rsidRDefault="00000000" w:rsidRPr="00000000" w14:paraId="00000102">
            <w:pPr>
              <w:spacing w:after="40" w:before="40" w:lineRule="auto"/>
              <w:ind w:firstLine="28"/>
              <w:jc w:val="center"/>
              <w:rPr/>
            </w:pPr>
            <w:r w:rsidDel="00000000" w:rsidR="00000000" w:rsidRPr="00000000">
              <w:rPr>
                <w:rtl w:val="0"/>
              </w:rPr>
              <w:t xml:space="preserve">Indeks luas daun</w:t>
            </w:r>
          </w:p>
        </w:tc>
        <w:tc>
          <w:tcPr>
            <w:tcBorders>
              <w:bottom w:color="000000" w:space="0" w:sz="4" w:val="single"/>
            </w:tcBorders>
            <w:shd w:fill="auto" w:val="clear"/>
            <w:vAlign w:val="center"/>
          </w:tcPr>
          <w:p w:rsidR="00000000" w:rsidDel="00000000" w:rsidP="00000000" w:rsidRDefault="00000000" w:rsidRPr="00000000" w14:paraId="00000103">
            <w:pPr>
              <w:spacing w:before="40" w:lineRule="auto"/>
              <w:ind w:firstLine="28"/>
              <w:jc w:val="center"/>
              <w:rPr/>
            </w:pPr>
            <w:r w:rsidDel="00000000" w:rsidR="00000000" w:rsidRPr="00000000">
              <w:rPr>
                <w:rtl w:val="0"/>
              </w:rPr>
              <w:t xml:space="preserve">Hasil</w:t>
            </w:r>
          </w:p>
          <w:p w:rsidR="00000000" w:rsidDel="00000000" w:rsidP="00000000" w:rsidRDefault="00000000" w:rsidRPr="00000000" w14:paraId="00000104">
            <w:pPr>
              <w:spacing w:after="40" w:lineRule="auto"/>
              <w:ind w:firstLine="28"/>
              <w:jc w:val="center"/>
              <w:rPr/>
            </w:pPr>
            <w:r w:rsidDel="00000000" w:rsidR="00000000" w:rsidRPr="00000000">
              <w:rPr>
                <w:rtl w:val="0"/>
              </w:rPr>
              <w:t xml:space="preserve">(ton ha</w:t>
            </w:r>
            <w:r w:rsidDel="00000000" w:rsidR="00000000" w:rsidRPr="00000000">
              <w:rPr>
                <w:vertAlign w:val="superscript"/>
                <w:rtl w:val="0"/>
              </w:rPr>
              <w:t xml:space="preserve">-1</w:t>
            </w:r>
            <w:r w:rsidDel="00000000" w:rsidR="00000000" w:rsidRPr="00000000">
              <w:rPr>
                <w:rtl w:val="0"/>
              </w:rPr>
              <w:t xml:space="preserve">)</w:t>
            </w:r>
          </w:p>
        </w:tc>
      </w:tr>
      <w:tr>
        <w:trPr>
          <w:cantSplit w:val="0"/>
          <w:tblHeader w:val="0"/>
        </w:trPr>
        <w:tc>
          <w:tcPr>
            <w:tcBorders>
              <w:bottom w:color="000000" w:space="0" w:sz="0" w:val="nil"/>
            </w:tcBorders>
            <w:shd w:fill="auto" w:val="clear"/>
          </w:tcPr>
          <w:p w:rsidR="00000000" w:rsidDel="00000000" w:rsidP="00000000" w:rsidRDefault="00000000" w:rsidRPr="00000000" w14:paraId="00000105">
            <w:pPr>
              <w:tabs>
                <w:tab w:val="left" w:leader="none" w:pos="654"/>
                <w:tab w:val="left" w:leader="none" w:pos="1062"/>
              </w:tabs>
              <w:spacing w:before="60" w:lineRule="auto"/>
              <w:ind w:right="863" w:firstLine="28"/>
              <w:rPr/>
            </w:pPr>
            <w:r w:rsidDel="00000000" w:rsidR="00000000" w:rsidRPr="00000000">
              <w:rPr>
                <w:rtl w:val="0"/>
              </w:rPr>
              <w:t xml:space="preserve">856</w:t>
            </w:r>
          </w:p>
        </w:tc>
        <w:tc>
          <w:tcPr>
            <w:tcBorders>
              <w:bottom w:color="000000" w:space="0" w:sz="0" w:val="nil"/>
            </w:tcBorders>
            <w:shd w:fill="auto" w:val="clear"/>
          </w:tcPr>
          <w:p w:rsidR="00000000" w:rsidDel="00000000" w:rsidP="00000000" w:rsidRDefault="00000000" w:rsidRPr="00000000" w14:paraId="00000106">
            <w:pPr>
              <w:spacing w:before="60" w:lineRule="auto"/>
              <w:ind w:firstLine="28"/>
              <w:jc w:val="center"/>
              <w:rPr/>
            </w:pPr>
            <w:r w:rsidDel="00000000" w:rsidR="00000000" w:rsidRPr="00000000">
              <w:rPr>
                <w:rtl w:val="0"/>
              </w:rPr>
              <w:t xml:space="preserve">115</w:t>
            </w:r>
          </w:p>
        </w:tc>
        <w:tc>
          <w:tcPr>
            <w:tcBorders>
              <w:bottom w:color="000000" w:space="0" w:sz="0" w:val="nil"/>
            </w:tcBorders>
            <w:shd w:fill="auto" w:val="clear"/>
          </w:tcPr>
          <w:p w:rsidR="00000000" w:rsidDel="00000000" w:rsidP="00000000" w:rsidRDefault="00000000" w:rsidRPr="00000000" w14:paraId="00000107">
            <w:pPr>
              <w:spacing w:before="60" w:lineRule="auto"/>
              <w:ind w:firstLine="28"/>
              <w:jc w:val="center"/>
              <w:rPr/>
            </w:pPr>
            <w:r w:rsidDel="00000000" w:rsidR="00000000" w:rsidRPr="00000000">
              <w:rPr>
                <w:rtl w:val="0"/>
              </w:rPr>
              <w:t xml:space="preserve">3.10</w:t>
            </w:r>
          </w:p>
        </w:tc>
        <w:tc>
          <w:tcPr>
            <w:tcBorders>
              <w:bottom w:color="000000" w:space="0" w:sz="0" w:val="nil"/>
            </w:tcBorders>
            <w:shd w:fill="auto" w:val="clear"/>
          </w:tcPr>
          <w:p w:rsidR="00000000" w:rsidDel="00000000" w:rsidP="00000000" w:rsidRDefault="00000000" w:rsidRPr="00000000" w14:paraId="00000108">
            <w:pPr>
              <w:spacing w:before="60" w:lineRule="auto"/>
              <w:ind w:firstLine="28"/>
              <w:jc w:val="center"/>
              <w:rPr/>
            </w:pPr>
            <w:r w:rsidDel="00000000" w:rsidR="00000000" w:rsidRPr="00000000">
              <w:rPr>
                <w:rtl w:val="0"/>
              </w:rPr>
              <w:t xml:space="preserve">5.69</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109">
            <w:pPr>
              <w:tabs>
                <w:tab w:val="left" w:leader="none" w:pos="654"/>
                <w:tab w:val="left" w:leader="none" w:pos="972"/>
                <w:tab w:val="left" w:leader="none" w:pos="1062"/>
              </w:tabs>
              <w:ind w:right="863" w:firstLine="28"/>
              <w:rPr/>
            </w:pPr>
            <w:r w:rsidDel="00000000" w:rsidR="00000000" w:rsidRPr="00000000">
              <w:rPr>
                <w:rtl w:val="0"/>
              </w:rPr>
              <w:t xml:space="preserve">605</w:t>
            </w:r>
          </w:p>
        </w:tc>
        <w:tc>
          <w:tcPr>
            <w:tcBorders>
              <w:top w:color="000000" w:space="0" w:sz="0" w:val="nil"/>
              <w:bottom w:color="000000" w:space="0" w:sz="0" w:val="nil"/>
            </w:tcBorders>
            <w:shd w:fill="auto" w:val="clear"/>
          </w:tcPr>
          <w:p w:rsidR="00000000" w:rsidDel="00000000" w:rsidP="00000000" w:rsidRDefault="00000000" w:rsidRPr="00000000" w14:paraId="0000010A">
            <w:pPr>
              <w:ind w:firstLine="28"/>
              <w:jc w:val="center"/>
              <w:rPr/>
            </w:pPr>
            <w:r w:rsidDel="00000000" w:rsidR="00000000" w:rsidRPr="00000000">
              <w:rPr>
                <w:rtl w:val="0"/>
              </w:rPr>
              <w:t xml:space="preserve">106</w:t>
            </w:r>
          </w:p>
        </w:tc>
        <w:tc>
          <w:tcPr>
            <w:tcBorders>
              <w:top w:color="000000" w:space="0" w:sz="0" w:val="nil"/>
              <w:bottom w:color="000000" w:space="0" w:sz="0" w:val="nil"/>
            </w:tcBorders>
            <w:shd w:fill="auto" w:val="clear"/>
          </w:tcPr>
          <w:p w:rsidR="00000000" w:rsidDel="00000000" w:rsidP="00000000" w:rsidRDefault="00000000" w:rsidRPr="00000000" w14:paraId="0000010B">
            <w:pPr>
              <w:ind w:firstLine="28"/>
              <w:jc w:val="center"/>
              <w:rPr/>
            </w:pPr>
            <w:r w:rsidDel="00000000" w:rsidR="00000000" w:rsidRPr="00000000">
              <w:rPr>
                <w:rtl w:val="0"/>
              </w:rPr>
              <w:t xml:space="preserve">3.09</w:t>
            </w:r>
          </w:p>
        </w:tc>
        <w:tc>
          <w:tcPr>
            <w:tcBorders>
              <w:top w:color="000000" w:space="0" w:sz="0" w:val="nil"/>
              <w:bottom w:color="000000" w:space="0" w:sz="0" w:val="nil"/>
            </w:tcBorders>
            <w:shd w:fill="auto" w:val="clear"/>
          </w:tcPr>
          <w:p w:rsidR="00000000" w:rsidDel="00000000" w:rsidP="00000000" w:rsidRDefault="00000000" w:rsidRPr="00000000" w14:paraId="0000010C">
            <w:pPr>
              <w:ind w:firstLine="28"/>
              <w:jc w:val="center"/>
              <w:rPr/>
            </w:pPr>
            <w:r w:rsidDel="00000000" w:rsidR="00000000" w:rsidRPr="00000000">
              <w:rPr>
                <w:rtl w:val="0"/>
              </w:rPr>
              <w:t xml:space="preserve">5.43</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10D">
            <w:pPr>
              <w:tabs>
                <w:tab w:val="left" w:leader="none" w:pos="654"/>
                <w:tab w:val="left" w:leader="none" w:pos="972"/>
                <w:tab w:val="left" w:leader="none" w:pos="1062"/>
              </w:tabs>
              <w:ind w:right="863" w:firstLine="28"/>
              <w:rPr/>
            </w:pPr>
            <w:r w:rsidDel="00000000" w:rsidR="00000000" w:rsidRPr="00000000">
              <w:rPr>
                <w:rtl w:val="0"/>
              </w:rPr>
              <w:t xml:space="preserve">400</w:t>
            </w:r>
          </w:p>
        </w:tc>
        <w:tc>
          <w:tcPr>
            <w:tcBorders>
              <w:top w:color="000000" w:space="0" w:sz="0" w:val="nil"/>
              <w:bottom w:color="000000" w:space="0" w:sz="0" w:val="nil"/>
            </w:tcBorders>
            <w:shd w:fill="auto" w:val="clear"/>
          </w:tcPr>
          <w:p w:rsidR="00000000" w:rsidDel="00000000" w:rsidP="00000000" w:rsidRDefault="00000000" w:rsidRPr="00000000" w14:paraId="0000010E">
            <w:pPr>
              <w:ind w:firstLine="28"/>
              <w:jc w:val="center"/>
              <w:rPr/>
            </w:pPr>
            <w:r w:rsidDel="00000000" w:rsidR="00000000" w:rsidRPr="00000000">
              <w:rPr>
                <w:rtl w:val="0"/>
              </w:rPr>
              <w:t xml:space="preserve">100</w:t>
            </w:r>
          </w:p>
        </w:tc>
        <w:tc>
          <w:tcPr>
            <w:tcBorders>
              <w:top w:color="000000" w:space="0" w:sz="0" w:val="nil"/>
              <w:bottom w:color="000000" w:space="0" w:sz="0" w:val="nil"/>
            </w:tcBorders>
            <w:shd w:fill="auto" w:val="clear"/>
          </w:tcPr>
          <w:p w:rsidR="00000000" w:rsidDel="00000000" w:rsidP="00000000" w:rsidRDefault="00000000" w:rsidRPr="00000000" w14:paraId="0000010F">
            <w:pPr>
              <w:ind w:firstLine="28"/>
              <w:jc w:val="center"/>
              <w:rPr/>
            </w:pPr>
            <w:r w:rsidDel="00000000" w:rsidR="00000000" w:rsidRPr="00000000">
              <w:rPr>
                <w:rtl w:val="0"/>
              </w:rPr>
              <w:t xml:space="preserve">2.47</w:t>
            </w:r>
          </w:p>
        </w:tc>
        <w:tc>
          <w:tcPr>
            <w:tcBorders>
              <w:top w:color="000000" w:space="0" w:sz="0" w:val="nil"/>
              <w:bottom w:color="000000" w:space="0" w:sz="0" w:val="nil"/>
            </w:tcBorders>
            <w:shd w:fill="auto" w:val="clear"/>
          </w:tcPr>
          <w:p w:rsidR="00000000" w:rsidDel="00000000" w:rsidP="00000000" w:rsidRDefault="00000000" w:rsidRPr="00000000" w14:paraId="00000110">
            <w:pPr>
              <w:ind w:firstLine="28"/>
              <w:jc w:val="center"/>
              <w:rPr/>
            </w:pPr>
            <w:r w:rsidDel="00000000" w:rsidR="00000000" w:rsidRPr="00000000">
              <w:rPr>
                <w:rtl w:val="0"/>
              </w:rPr>
              <w:t xml:space="preserve">4.80</w:t>
            </w:r>
          </w:p>
        </w:tc>
      </w:tr>
      <w:tr>
        <w:trPr>
          <w:cantSplit w:val="0"/>
          <w:tblHeader w:val="0"/>
        </w:trPr>
        <w:tc>
          <w:tcPr>
            <w:tcBorders>
              <w:top w:color="000000" w:space="0" w:sz="0" w:val="nil"/>
              <w:bottom w:color="000000" w:space="0" w:sz="0" w:val="nil"/>
            </w:tcBorders>
            <w:shd w:fill="auto" w:val="clear"/>
          </w:tcPr>
          <w:p w:rsidR="00000000" w:rsidDel="00000000" w:rsidP="00000000" w:rsidRDefault="00000000" w:rsidRPr="00000000" w14:paraId="00000111">
            <w:pPr>
              <w:tabs>
                <w:tab w:val="left" w:leader="none" w:pos="654"/>
                <w:tab w:val="left" w:leader="none" w:pos="972"/>
                <w:tab w:val="left" w:leader="none" w:pos="1062"/>
              </w:tabs>
              <w:ind w:right="863" w:firstLine="28"/>
              <w:rPr/>
            </w:pPr>
            <w:r w:rsidDel="00000000" w:rsidR="00000000" w:rsidRPr="00000000">
              <w:rPr>
                <w:rtl w:val="0"/>
              </w:rPr>
              <w:t xml:space="preserve">210</w:t>
            </w:r>
          </w:p>
        </w:tc>
        <w:tc>
          <w:tcPr>
            <w:tcBorders>
              <w:top w:color="000000" w:space="0" w:sz="0" w:val="nil"/>
              <w:bottom w:color="000000" w:space="0" w:sz="0" w:val="nil"/>
            </w:tcBorders>
            <w:shd w:fill="auto" w:val="clear"/>
          </w:tcPr>
          <w:p w:rsidR="00000000" w:rsidDel="00000000" w:rsidP="00000000" w:rsidRDefault="00000000" w:rsidRPr="00000000" w14:paraId="00000112">
            <w:pPr>
              <w:ind w:firstLine="28"/>
              <w:jc w:val="center"/>
              <w:rPr/>
            </w:pPr>
            <w:r w:rsidDel="00000000" w:rsidR="00000000" w:rsidRPr="00000000">
              <w:rPr>
                <w:rtl w:val="0"/>
              </w:rPr>
              <w:t xml:space="preserve">  93</w:t>
            </w:r>
          </w:p>
        </w:tc>
        <w:tc>
          <w:tcPr>
            <w:tcBorders>
              <w:top w:color="000000" w:space="0" w:sz="0" w:val="nil"/>
              <w:bottom w:color="000000" w:space="0" w:sz="0" w:val="nil"/>
            </w:tcBorders>
            <w:shd w:fill="auto" w:val="clear"/>
          </w:tcPr>
          <w:p w:rsidR="00000000" w:rsidDel="00000000" w:rsidP="00000000" w:rsidRDefault="00000000" w:rsidRPr="00000000" w14:paraId="00000113">
            <w:pPr>
              <w:ind w:firstLine="28"/>
              <w:jc w:val="center"/>
              <w:rPr/>
            </w:pPr>
            <w:r w:rsidDel="00000000" w:rsidR="00000000" w:rsidRPr="00000000">
              <w:rPr>
                <w:rtl w:val="0"/>
              </w:rPr>
              <w:t xml:space="preserve">2.46</w:t>
            </w:r>
          </w:p>
        </w:tc>
        <w:tc>
          <w:tcPr>
            <w:tcBorders>
              <w:top w:color="000000" w:space="0" w:sz="0" w:val="nil"/>
              <w:bottom w:color="000000" w:space="0" w:sz="0" w:val="nil"/>
            </w:tcBorders>
            <w:shd w:fill="auto" w:val="clear"/>
          </w:tcPr>
          <w:p w:rsidR="00000000" w:rsidDel="00000000" w:rsidP="00000000" w:rsidRDefault="00000000" w:rsidRPr="00000000" w14:paraId="00000114">
            <w:pPr>
              <w:ind w:firstLine="28"/>
              <w:jc w:val="center"/>
              <w:rPr/>
            </w:pPr>
            <w:r w:rsidDel="00000000" w:rsidR="00000000" w:rsidRPr="00000000">
              <w:rPr>
                <w:rtl w:val="0"/>
              </w:rPr>
              <w:t xml:space="preserve">4.25</w:t>
            </w:r>
          </w:p>
        </w:tc>
      </w:tr>
      <w:tr>
        <w:trPr>
          <w:cantSplit w:val="0"/>
          <w:tblHeader w:val="0"/>
        </w:trPr>
        <w:tc>
          <w:tcPr>
            <w:tcBorders>
              <w:top w:color="000000" w:space="0" w:sz="0" w:val="nil"/>
            </w:tcBorders>
            <w:shd w:fill="auto" w:val="clear"/>
          </w:tcPr>
          <w:p w:rsidR="00000000" w:rsidDel="00000000" w:rsidP="00000000" w:rsidRDefault="00000000" w:rsidRPr="00000000" w14:paraId="00000115">
            <w:pPr>
              <w:tabs>
                <w:tab w:val="left" w:leader="none" w:pos="654"/>
                <w:tab w:val="left" w:leader="none" w:pos="972"/>
                <w:tab w:val="left" w:leader="none" w:pos="1062"/>
              </w:tabs>
              <w:spacing w:after="60" w:lineRule="auto"/>
              <w:ind w:right="863" w:firstLine="28"/>
              <w:rPr/>
            </w:pPr>
            <w:r w:rsidDel="00000000" w:rsidR="00000000" w:rsidRPr="00000000">
              <w:rPr>
                <w:rtl w:val="0"/>
              </w:rPr>
              <w:t xml:space="preserve">  10</w:t>
            </w:r>
          </w:p>
        </w:tc>
        <w:tc>
          <w:tcPr>
            <w:tcBorders>
              <w:top w:color="000000" w:space="0" w:sz="0" w:val="nil"/>
            </w:tcBorders>
            <w:shd w:fill="auto" w:val="clear"/>
          </w:tcPr>
          <w:p w:rsidR="00000000" w:rsidDel="00000000" w:rsidP="00000000" w:rsidRDefault="00000000" w:rsidRPr="00000000" w14:paraId="00000116">
            <w:pPr>
              <w:spacing w:after="60" w:lineRule="auto"/>
              <w:ind w:firstLine="28"/>
              <w:jc w:val="center"/>
              <w:rPr/>
            </w:pPr>
            <w:r w:rsidDel="00000000" w:rsidR="00000000" w:rsidRPr="00000000">
              <w:rPr>
                <w:rtl w:val="0"/>
              </w:rPr>
              <w:t xml:space="preserve">  88</w:t>
            </w:r>
          </w:p>
        </w:tc>
        <w:tc>
          <w:tcPr>
            <w:tcBorders>
              <w:top w:color="000000" w:space="0" w:sz="0" w:val="nil"/>
            </w:tcBorders>
            <w:shd w:fill="auto" w:val="clear"/>
          </w:tcPr>
          <w:p w:rsidR="00000000" w:rsidDel="00000000" w:rsidP="00000000" w:rsidRDefault="00000000" w:rsidRPr="00000000" w14:paraId="00000117">
            <w:pPr>
              <w:spacing w:after="60" w:lineRule="auto"/>
              <w:ind w:firstLine="28"/>
              <w:jc w:val="center"/>
              <w:rPr/>
            </w:pPr>
            <w:r w:rsidDel="00000000" w:rsidR="00000000" w:rsidRPr="00000000">
              <w:rPr>
                <w:rtl w:val="0"/>
              </w:rPr>
              <w:t xml:space="preserve">2.12</w:t>
            </w:r>
          </w:p>
        </w:tc>
        <w:tc>
          <w:tcPr>
            <w:tcBorders>
              <w:top w:color="000000" w:space="0" w:sz="0" w:val="nil"/>
            </w:tcBorders>
            <w:shd w:fill="auto" w:val="clear"/>
          </w:tcPr>
          <w:p w:rsidR="00000000" w:rsidDel="00000000" w:rsidP="00000000" w:rsidRDefault="00000000" w:rsidRPr="00000000" w14:paraId="00000118">
            <w:pPr>
              <w:spacing w:after="60" w:lineRule="auto"/>
              <w:ind w:firstLine="28"/>
              <w:jc w:val="center"/>
              <w:rPr/>
            </w:pPr>
            <w:r w:rsidDel="00000000" w:rsidR="00000000" w:rsidRPr="00000000">
              <w:rPr>
                <w:rtl w:val="0"/>
              </w:rPr>
              <w:t xml:space="preserve">4.03</w:t>
            </w:r>
          </w:p>
        </w:tc>
      </w:tr>
    </w:tbl>
    <w:p w:rsidR="00000000" w:rsidDel="00000000" w:rsidP="00000000" w:rsidRDefault="00000000" w:rsidRPr="00000000" w14:paraId="00000119">
      <w:pPr>
        <w:ind w:firstLine="0"/>
        <w:rPr/>
      </w:pPr>
      <w:r w:rsidDel="00000000" w:rsidR="00000000" w:rsidRPr="00000000">
        <w:rPr>
          <w:rtl w:val="0"/>
        </w:rPr>
      </w:r>
    </w:p>
    <w:p w:rsidR="00000000" w:rsidDel="00000000" w:rsidP="00000000" w:rsidRDefault="00000000" w:rsidRPr="00000000" w14:paraId="0000011A">
      <w:pPr>
        <w:spacing w:after="200" w:line="276" w:lineRule="auto"/>
        <w:ind w:firstLine="0"/>
        <w:jc w:val="left"/>
        <w:rPr/>
      </w:pPr>
      <w:r w:rsidDel="00000000" w:rsidR="00000000" w:rsidRPr="00000000">
        <w:rPr>
          <w:rtl w:val="0"/>
        </w:rPr>
      </w:r>
    </w:p>
    <w:sectPr>
      <w:headerReference r:id="rId13" w:type="default"/>
      <w:headerReference r:id="rId14" w:type="first"/>
      <w:headerReference r:id="rId15" w:type="even"/>
      <w:type w:val="continuous"/>
      <w:pgSz w:h="16839" w:w="11907" w:orient="portrait"/>
      <w:pgMar w:bottom="1701" w:top="1701"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rFonts w:ascii="Times New Roman" w:cs="Times New Roman" w:eastAsia="Times New Roman" w:hAnsi="Times New Roman"/>
        <w:b w:val="0"/>
        <w:bCs w:val="0"/>
        <w:i w:val="0"/>
        <w:iCs w:val="0"/>
        <w:smallCaps w:val="0"/>
        <w:strike w:val="0"/>
        <w:sz w:val="24"/>
        <w:szCs w:val="24"/>
        <w:u w:val="none"/>
        <w:vertAlign w:val="baseline"/>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80" w:lineRule="auto"/>
      <w:ind w:left="357" w:hanging="357"/>
      <w:jc w:val="center"/>
    </w:pPr>
    <w:rPr>
      <w:b w:val="1"/>
      <w:bCs w:val="1"/>
      <w:sz w:val="28"/>
      <w:szCs w:val="28"/>
    </w:rPr>
  </w:style>
  <w:style w:type="paragraph" w:styleId="Heading2">
    <w:name w:val="heading 2"/>
    <w:basedOn w:val="Normal"/>
    <w:next w:val="Normal"/>
    <w:pPr>
      <w:keepNext w:val="1"/>
      <w:keepLines w:val="1"/>
      <w:spacing w:after="240" w:lineRule="auto"/>
      <w:ind w:left="720" w:hanging="360"/>
      <w:jc w:val="left"/>
    </w:pPr>
    <w:rPr>
      <w:b w:val="1"/>
      <w:bCs w:val="1"/>
    </w:rPr>
  </w:style>
  <w:style w:type="paragraph" w:styleId="Heading3">
    <w:name w:val="heading 3"/>
    <w:basedOn w:val="Normal"/>
    <w:next w:val="Normal"/>
    <w:pPr>
      <w:keepNext w:val="1"/>
      <w:keepLines w:val="1"/>
      <w:ind w:firstLine="0"/>
    </w:pPr>
    <w:rPr>
      <w:b w:val="1"/>
      <w:bCs w:val="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firstLine="0"/>
      <w:jc w:val="center"/>
    </w:pPr>
    <w:rPr>
      <w:b w:val="1"/>
      <w:bCs w:val="1"/>
      <w:smallCap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jpg"/><Relationship Id="rId13" Type="http://schemas.openxmlformats.org/officeDocument/2006/relationships/header" Target="header3.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eader" Target="header2.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http://www.zotero.org/styles/institut-pertanian-bogor</vt:lpwstr>
  </property>
  <property fmtid="{D5CDD505-2E9C-101B-9397-08002B2CF9AE}" pid="17" name="Mendeley Recent Style Name 7_1">
    <vt:lpwstr>Institut Pertanian Bogor: Pedoman Penulisan Karya Ilmiah Edisi ke-4 (Indonesian)</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8459ab49-a864-3311-80a7-851dae4ccd06</vt:lpwstr>
  </property>
  <property fmtid="{D5CDD505-2E9C-101B-9397-08002B2CF9AE}" pid="24" name="Mendeley Citation Style_1">
    <vt:lpwstr>http://www.zotero.org/styles/institut-pertanian-bogor</vt:lpwstr>
  </property>
</Properties>
</file>