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E1" w:rsidRDefault="0075192A" w:rsidP="00267480">
      <w:pPr>
        <w:bidi/>
        <w:ind w:right="-360"/>
        <w:jc w:val="both"/>
        <w:rPr>
          <w:b/>
          <w:bCs/>
          <w:lang w:bidi="ar-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114300</wp:posOffset>
                </wp:positionV>
                <wp:extent cx="2857500" cy="1387475"/>
                <wp:effectExtent l="8890" t="9525" r="1016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38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D6" w:rsidRPr="007141AB" w:rsidRDefault="00B13BD6" w:rsidP="00251BE1">
                            <w:pPr>
                              <w:tabs>
                                <w:tab w:val="left" w:pos="9000"/>
                              </w:tabs>
                              <w:bidi/>
                              <w:jc w:val="center"/>
                              <w:rPr>
                                <w:rFonts w:ascii="Arial" w:hAnsi="Arial" w:cs="Arabic Transparent"/>
                                <w:b/>
                                <w:bCs/>
                                <w:i/>
                                <w:iCs/>
                                <w:rtl/>
                                <w:lang w:bidi="ar-MA"/>
                              </w:rPr>
                            </w:pPr>
                            <w:r w:rsidRPr="007141AB">
                              <w:rPr>
                                <w:rFonts w:ascii="Arial" w:hAnsi="Arial" w:cs="Arabic Transparent"/>
                                <w:b/>
                                <w:bCs/>
                                <w:i/>
                                <w:iCs/>
                                <w:rtl/>
                                <w:lang w:bidi="ar-MA"/>
                              </w:rPr>
                              <w:t>المملكـة المغربي</w:t>
                            </w:r>
                            <w:r w:rsidRPr="007141AB">
                              <w:rPr>
                                <w:rFonts w:ascii="Arial" w:hAnsi="Arial" w:cs="Arabic Transparent" w:hint="cs"/>
                                <w:b/>
                                <w:bCs/>
                                <w:i/>
                                <w:iCs/>
                                <w:rtl/>
                                <w:lang w:bidi="ar-MA"/>
                              </w:rPr>
                              <w:t>ـــ</w:t>
                            </w:r>
                            <w:r w:rsidRPr="007141AB">
                              <w:rPr>
                                <w:rFonts w:ascii="Arial" w:hAnsi="Arial" w:cs="Arabic Transparent"/>
                                <w:b/>
                                <w:bCs/>
                                <w:i/>
                                <w:iCs/>
                                <w:rtl/>
                                <w:lang w:bidi="ar-MA"/>
                              </w:rPr>
                              <w:t>ة</w:t>
                            </w:r>
                          </w:p>
                          <w:p w:rsidR="00B13BD6" w:rsidRPr="007141AB" w:rsidRDefault="00B13BD6" w:rsidP="00251BE1">
                            <w:pPr>
                              <w:tabs>
                                <w:tab w:val="left" w:pos="9000"/>
                              </w:tabs>
                              <w:bidi/>
                              <w:jc w:val="center"/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</w:pPr>
                            <w:r w:rsidRPr="007141AB"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  <w:t>وزارة ال</w:t>
                            </w:r>
                            <w:r w:rsidRPr="007141AB">
                              <w:rPr>
                                <w:rFonts w:ascii="Arial" w:hAnsi="Arial" w:cs="Arabic Transparent" w:hint="cs"/>
                                <w:i/>
                                <w:iCs/>
                                <w:rtl/>
                                <w:lang w:bidi="ar-MA"/>
                              </w:rPr>
                              <w:t>ـــ</w:t>
                            </w:r>
                            <w:r w:rsidRPr="007141AB"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  <w:t>داخليــــــة</w:t>
                            </w:r>
                          </w:p>
                          <w:p w:rsidR="00B13BD6" w:rsidRPr="007141AB" w:rsidRDefault="00B13BD6" w:rsidP="00644BBC">
                            <w:pPr>
                              <w:tabs>
                                <w:tab w:val="left" w:pos="9000"/>
                              </w:tabs>
                              <w:bidi/>
                              <w:jc w:val="center"/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</w:pPr>
                            <w:r w:rsidRPr="007141AB"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  <w:t>جهـ</w:t>
                            </w:r>
                            <w:r w:rsidRPr="007141AB">
                              <w:rPr>
                                <w:rFonts w:ascii="Arial" w:hAnsi="Arial" w:cs="Arabic Transparent" w:hint="cs"/>
                                <w:i/>
                                <w:iCs/>
                                <w:rtl/>
                                <w:lang w:bidi="ar-MA"/>
                              </w:rPr>
                              <w:t>ــ</w:t>
                            </w:r>
                            <w:r w:rsidRPr="007141AB"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  <w:t>ة كلمي</w:t>
                            </w:r>
                            <w:r w:rsidRPr="007141AB">
                              <w:rPr>
                                <w:rFonts w:ascii="Arial" w:hAnsi="Arial" w:cs="Arabic Transparent" w:hint="cs"/>
                                <w:i/>
                                <w:iCs/>
                                <w:rtl/>
                                <w:lang w:bidi="ar-MA"/>
                              </w:rPr>
                              <w:t>ــ</w:t>
                            </w:r>
                            <w:r w:rsidRPr="007141AB"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  <w:t xml:space="preserve">م – </w:t>
                            </w:r>
                            <w:r>
                              <w:rPr>
                                <w:rFonts w:ascii="Arial" w:hAnsi="Arial" w:cs="Arabic Transparent" w:hint="cs"/>
                                <w:i/>
                                <w:iCs/>
                                <w:rtl/>
                                <w:lang w:bidi="ar-MA"/>
                              </w:rPr>
                              <w:t>واد نون</w:t>
                            </w:r>
                          </w:p>
                          <w:p w:rsidR="00B13BD6" w:rsidRPr="007141AB" w:rsidRDefault="00B13BD6" w:rsidP="00251BE1">
                            <w:pPr>
                              <w:tabs>
                                <w:tab w:val="left" w:pos="9000"/>
                              </w:tabs>
                              <w:bidi/>
                              <w:jc w:val="center"/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</w:pPr>
                            <w:r w:rsidRPr="007141AB"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  <w:t>إق</w:t>
                            </w:r>
                            <w:r w:rsidRPr="007141AB">
                              <w:rPr>
                                <w:rFonts w:ascii="Arial" w:hAnsi="Arial" w:cs="Arabic Transparent" w:hint="cs"/>
                                <w:i/>
                                <w:iCs/>
                                <w:rtl/>
                                <w:lang w:bidi="ar-MA"/>
                              </w:rPr>
                              <w:t>ـ</w:t>
                            </w:r>
                            <w:r w:rsidRPr="007141AB"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  <w:t>لي</w:t>
                            </w:r>
                            <w:r w:rsidRPr="007141AB">
                              <w:rPr>
                                <w:rFonts w:ascii="Arial" w:hAnsi="Arial" w:cs="Arabic Transparent" w:hint="cs"/>
                                <w:i/>
                                <w:iCs/>
                                <w:rtl/>
                                <w:lang w:bidi="ar-MA"/>
                              </w:rPr>
                              <w:t>ـــ</w:t>
                            </w:r>
                            <w:r w:rsidRPr="007141AB"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  <w:t>م طانطـ</w:t>
                            </w:r>
                            <w:r w:rsidRPr="007141AB">
                              <w:rPr>
                                <w:rFonts w:ascii="Arial" w:hAnsi="Arial" w:cs="Arabic Transparent" w:hint="cs"/>
                                <w:i/>
                                <w:iCs/>
                                <w:rtl/>
                                <w:lang w:bidi="ar-MA"/>
                              </w:rPr>
                              <w:t>ــــ</w:t>
                            </w:r>
                            <w:r w:rsidRPr="007141AB"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  <w:t>ـان</w:t>
                            </w:r>
                          </w:p>
                          <w:p w:rsidR="00B13BD6" w:rsidRDefault="00B13BD6" w:rsidP="00251BE1">
                            <w:pPr>
                              <w:tabs>
                                <w:tab w:val="left" w:pos="9000"/>
                              </w:tabs>
                              <w:bidi/>
                              <w:jc w:val="center"/>
                              <w:rPr>
                                <w:rFonts w:ascii="Arial" w:hAnsi="Arial" w:cs="Arabic Transparent"/>
                                <w:b/>
                                <w:bCs/>
                                <w:i/>
                                <w:iCs/>
                                <w:u w:val="single"/>
                                <w:lang w:bidi="ar-MA"/>
                              </w:rPr>
                            </w:pPr>
                            <w:r>
                              <w:rPr>
                                <w:rFonts w:ascii="Arial" w:hAnsi="Arial" w:cs="Arabic Transparent" w:hint="cs"/>
                                <w:b/>
                                <w:bCs/>
                                <w:i/>
                                <w:iCs/>
                                <w:u w:val="single"/>
                                <w:rtl/>
                                <w:lang w:bidi="ar-MA"/>
                              </w:rPr>
                              <w:t>جماعة</w:t>
                            </w:r>
                            <w:r w:rsidRPr="007141AB">
                              <w:rPr>
                                <w:rFonts w:ascii="Arial" w:hAnsi="Arial" w:cs="Arabic Transparent"/>
                                <w:b/>
                                <w:bCs/>
                                <w:i/>
                                <w:iCs/>
                                <w:u w:val="single"/>
                                <w:rtl/>
                                <w:lang w:bidi="ar-MA"/>
                              </w:rPr>
                              <w:t xml:space="preserve"> طانط</w:t>
                            </w:r>
                            <w:r w:rsidRPr="007141AB">
                              <w:rPr>
                                <w:rFonts w:ascii="Arial" w:hAnsi="Arial" w:cs="Arabic Transparent" w:hint="cs"/>
                                <w:b/>
                                <w:bCs/>
                                <w:i/>
                                <w:iCs/>
                                <w:u w:val="single"/>
                                <w:rtl/>
                                <w:lang w:bidi="ar-MA"/>
                              </w:rPr>
                              <w:t>ـــ</w:t>
                            </w:r>
                            <w:r w:rsidRPr="007141AB">
                              <w:rPr>
                                <w:rFonts w:ascii="Arial" w:hAnsi="Arial" w:cs="Arabic Transparent"/>
                                <w:b/>
                                <w:bCs/>
                                <w:i/>
                                <w:iCs/>
                                <w:u w:val="single"/>
                                <w:rtl/>
                                <w:lang w:bidi="ar-MA"/>
                              </w:rPr>
                              <w:t>ان</w:t>
                            </w:r>
                          </w:p>
                          <w:p w:rsidR="00B13BD6" w:rsidRPr="007141AB" w:rsidRDefault="00B13BD6" w:rsidP="00251BE1">
                            <w:pPr>
                              <w:tabs>
                                <w:tab w:val="left" w:pos="9000"/>
                              </w:tabs>
                              <w:bidi/>
                              <w:jc w:val="center"/>
                              <w:rPr>
                                <w:rFonts w:cs="Arabic Transparent"/>
                                <w:b/>
                                <w:bCs/>
                                <w:i/>
                                <w:iCs/>
                                <w:u w:val="single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8.45pt;margin-top:9pt;width:225pt;height:10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Q/JJgIAAFEEAAAOAAAAZHJzL2Uyb0RvYy54bWysVM1u2zAMvg/YOwi6L3bceEmNOEWXLsOA&#10;7gdo9wCyLNvCZFGTlNjZ05eS0zTbbsV8EEiR+kh+JL2+GXtFDsI6Cbqk81lKidAcaqnbkv543L1b&#10;UeI80zVToEVJj8LRm83bN+vBFCKDDlQtLEEQ7YrBlLTz3hRJ4ngneuZmYIRGYwO2Zx5V2ya1ZQOi&#10;9yrJ0vR9MoCtjQUunMPbu8lINxG/aQT335rGCU9USTE3H08bzyqcyWbNitYy00l+SoO9IoueSY1B&#10;z1B3zDOyt/IfqF5yCw4aP+PQJ9A0kotYA1YzT/+q5qFjRsRakBxnzjS5/wfLvx6+WyLrkl5RolmP&#10;LXoUoycfYCRZYGcwrkCnB4NufsRr7HKs1Jl74D8d0bDtmG7FrbUwdILVmN08vEwunk44LoBUwxeo&#10;MQzbe4hAY2P7QB2SQRAdu3Q8dyakwvEyW+XLPEUTR9v8arVcLPMYgxXPz411/pOAngShpBZbH+HZ&#10;4d75kA4rnl1CNAdK1jupVFRsW22VJQeGY7KL3wn9DzelyVDS6zzLJwZeAdFLj/OuZF/SVRq+EIcV&#10;gbePuo6yZ1JNMqas9InIwN3Eoh+rER0DuxXUR6TUwjTXuIcodGB/UzLgTJfU/dozKyhRnzW25Xq+&#10;WIQliMoiX2ao2EtLdWlhmiNUST0lk7j10+LsjZVth5GmQdBwi61sZCT5JatT3ji3kfvTjoXFuNSj&#10;18ufYPMEAAD//wMAUEsDBBQABgAIAAAAIQBC804R3wAAAAsBAAAPAAAAZHJzL2Rvd25yZXYueG1s&#10;TI/BTsMwEETvSPyDtUhcEHUINGrTOFVVgTi3cOHmxtskarxOYrdJ+Xo2J3rcmafZmWw92kZcsPe1&#10;IwUvswgEUuFMTaWC76+P5wUIHzQZ3ThCBVf0sM7v7zKdGjfQDi/7UAoOIZ9qBVUIbSqlLyq02s9c&#10;i8Te0fVWBz77UppeDxxuGxlHUSKtrok/VLrFbYXFaX+2CtzwfrUOuyh++vm1n9tNtzvGnVKPD+Nm&#10;BSLgGP5hmOpzdci508GdyXjRKJgvkyWjbCx40wREb5NyUBC/JnOQeSZvN+R/AAAA//8DAFBLAQIt&#10;ABQABgAIAAAAIQC2gziS/gAAAOEBAAATAAAAAAAAAAAAAAAAAAAAAABbQ29udGVudF9UeXBlc10u&#10;eG1sUEsBAi0AFAAGAAgAAAAhADj9If/WAAAAlAEAAAsAAAAAAAAAAAAAAAAALwEAAF9yZWxzLy5y&#10;ZWxzUEsBAi0AFAAGAAgAAAAhAP1tD8kmAgAAUQQAAA4AAAAAAAAAAAAAAAAALgIAAGRycy9lMm9E&#10;b2MueG1sUEsBAi0AFAAGAAgAAAAhAELzThHfAAAACwEAAA8AAAAAAAAAAAAAAAAAgAQAAGRycy9k&#10;b3ducmV2LnhtbFBLBQYAAAAABAAEAPMAAACMBQAAAAA=&#10;" strokecolor="white">
                <v:textbox>
                  <w:txbxContent>
                    <w:p w:rsidR="00B13BD6" w:rsidRPr="007141AB" w:rsidRDefault="00B13BD6" w:rsidP="00251BE1">
                      <w:pPr>
                        <w:tabs>
                          <w:tab w:val="left" w:pos="9000"/>
                        </w:tabs>
                        <w:bidi/>
                        <w:jc w:val="center"/>
                        <w:rPr>
                          <w:rFonts w:ascii="Arial" w:hAnsi="Arial" w:cs="Arabic Transparent"/>
                          <w:b/>
                          <w:bCs/>
                          <w:i/>
                          <w:iCs/>
                          <w:rtl/>
                          <w:lang w:bidi="ar-MA"/>
                        </w:rPr>
                      </w:pPr>
                      <w:r w:rsidRPr="007141AB">
                        <w:rPr>
                          <w:rFonts w:ascii="Arial" w:hAnsi="Arial" w:cs="Arabic Transparent"/>
                          <w:b/>
                          <w:bCs/>
                          <w:i/>
                          <w:iCs/>
                          <w:rtl/>
                          <w:lang w:bidi="ar-MA"/>
                        </w:rPr>
                        <w:t>المملكـة المغربي</w:t>
                      </w:r>
                      <w:r w:rsidRPr="007141AB">
                        <w:rPr>
                          <w:rFonts w:ascii="Arial" w:hAnsi="Arial" w:cs="Arabic Transparent" w:hint="cs"/>
                          <w:b/>
                          <w:bCs/>
                          <w:i/>
                          <w:iCs/>
                          <w:rtl/>
                          <w:lang w:bidi="ar-MA"/>
                        </w:rPr>
                        <w:t>ـــ</w:t>
                      </w:r>
                      <w:r w:rsidRPr="007141AB">
                        <w:rPr>
                          <w:rFonts w:ascii="Arial" w:hAnsi="Arial" w:cs="Arabic Transparent"/>
                          <w:b/>
                          <w:bCs/>
                          <w:i/>
                          <w:iCs/>
                          <w:rtl/>
                          <w:lang w:bidi="ar-MA"/>
                        </w:rPr>
                        <w:t>ة</w:t>
                      </w:r>
                    </w:p>
                    <w:p w:rsidR="00B13BD6" w:rsidRPr="007141AB" w:rsidRDefault="00B13BD6" w:rsidP="00251BE1">
                      <w:pPr>
                        <w:tabs>
                          <w:tab w:val="left" w:pos="9000"/>
                        </w:tabs>
                        <w:bidi/>
                        <w:jc w:val="center"/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</w:pPr>
                      <w:r w:rsidRPr="007141AB"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  <w:t>وزارة ال</w:t>
                      </w:r>
                      <w:r w:rsidRPr="007141AB">
                        <w:rPr>
                          <w:rFonts w:ascii="Arial" w:hAnsi="Arial" w:cs="Arabic Transparent" w:hint="cs"/>
                          <w:i/>
                          <w:iCs/>
                          <w:rtl/>
                          <w:lang w:bidi="ar-MA"/>
                        </w:rPr>
                        <w:t>ـــ</w:t>
                      </w:r>
                      <w:r w:rsidRPr="007141AB"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  <w:t>داخليــــــة</w:t>
                      </w:r>
                    </w:p>
                    <w:p w:rsidR="00B13BD6" w:rsidRPr="007141AB" w:rsidRDefault="00B13BD6" w:rsidP="00644BBC">
                      <w:pPr>
                        <w:tabs>
                          <w:tab w:val="left" w:pos="9000"/>
                        </w:tabs>
                        <w:bidi/>
                        <w:jc w:val="center"/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</w:pPr>
                      <w:r w:rsidRPr="007141AB"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  <w:t>جهـ</w:t>
                      </w:r>
                      <w:r w:rsidRPr="007141AB">
                        <w:rPr>
                          <w:rFonts w:ascii="Arial" w:hAnsi="Arial" w:cs="Arabic Transparent" w:hint="cs"/>
                          <w:i/>
                          <w:iCs/>
                          <w:rtl/>
                          <w:lang w:bidi="ar-MA"/>
                        </w:rPr>
                        <w:t>ــ</w:t>
                      </w:r>
                      <w:r w:rsidRPr="007141AB"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  <w:t>ة كلمي</w:t>
                      </w:r>
                      <w:r w:rsidRPr="007141AB">
                        <w:rPr>
                          <w:rFonts w:ascii="Arial" w:hAnsi="Arial" w:cs="Arabic Transparent" w:hint="cs"/>
                          <w:i/>
                          <w:iCs/>
                          <w:rtl/>
                          <w:lang w:bidi="ar-MA"/>
                        </w:rPr>
                        <w:t>ــ</w:t>
                      </w:r>
                      <w:r w:rsidRPr="007141AB"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  <w:t xml:space="preserve">م – </w:t>
                      </w:r>
                      <w:r>
                        <w:rPr>
                          <w:rFonts w:ascii="Arial" w:hAnsi="Arial" w:cs="Arabic Transparent" w:hint="cs"/>
                          <w:i/>
                          <w:iCs/>
                          <w:rtl/>
                          <w:lang w:bidi="ar-MA"/>
                        </w:rPr>
                        <w:t>واد نون</w:t>
                      </w:r>
                    </w:p>
                    <w:p w:rsidR="00B13BD6" w:rsidRPr="007141AB" w:rsidRDefault="00B13BD6" w:rsidP="00251BE1">
                      <w:pPr>
                        <w:tabs>
                          <w:tab w:val="left" w:pos="9000"/>
                        </w:tabs>
                        <w:bidi/>
                        <w:jc w:val="center"/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</w:pPr>
                      <w:r w:rsidRPr="007141AB"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  <w:t>إق</w:t>
                      </w:r>
                      <w:r w:rsidRPr="007141AB">
                        <w:rPr>
                          <w:rFonts w:ascii="Arial" w:hAnsi="Arial" w:cs="Arabic Transparent" w:hint="cs"/>
                          <w:i/>
                          <w:iCs/>
                          <w:rtl/>
                          <w:lang w:bidi="ar-MA"/>
                        </w:rPr>
                        <w:t>ـ</w:t>
                      </w:r>
                      <w:r w:rsidRPr="007141AB"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  <w:t>لي</w:t>
                      </w:r>
                      <w:r w:rsidRPr="007141AB">
                        <w:rPr>
                          <w:rFonts w:ascii="Arial" w:hAnsi="Arial" w:cs="Arabic Transparent" w:hint="cs"/>
                          <w:i/>
                          <w:iCs/>
                          <w:rtl/>
                          <w:lang w:bidi="ar-MA"/>
                        </w:rPr>
                        <w:t>ـــ</w:t>
                      </w:r>
                      <w:r w:rsidRPr="007141AB"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  <w:t>م طانطـ</w:t>
                      </w:r>
                      <w:r w:rsidRPr="007141AB">
                        <w:rPr>
                          <w:rFonts w:ascii="Arial" w:hAnsi="Arial" w:cs="Arabic Transparent" w:hint="cs"/>
                          <w:i/>
                          <w:iCs/>
                          <w:rtl/>
                          <w:lang w:bidi="ar-MA"/>
                        </w:rPr>
                        <w:t>ــــ</w:t>
                      </w:r>
                      <w:r w:rsidRPr="007141AB"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  <w:t>ـان</w:t>
                      </w:r>
                    </w:p>
                    <w:p w:rsidR="00B13BD6" w:rsidRDefault="00B13BD6" w:rsidP="00251BE1">
                      <w:pPr>
                        <w:tabs>
                          <w:tab w:val="left" w:pos="9000"/>
                        </w:tabs>
                        <w:bidi/>
                        <w:jc w:val="center"/>
                        <w:rPr>
                          <w:rFonts w:ascii="Arial" w:hAnsi="Arial" w:cs="Arabic Transparent"/>
                          <w:b/>
                          <w:bCs/>
                          <w:i/>
                          <w:iCs/>
                          <w:u w:val="single"/>
                          <w:lang w:bidi="ar-MA"/>
                        </w:rPr>
                      </w:pPr>
                      <w:r>
                        <w:rPr>
                          <w:rFonts w:ascii="Arial" w:hAnsi="Arial" w:cs="Arabic Transparent" w:hint="cs"/>
                          <w:b/>
                          <w:bCs/>
                          <w:i/>
                          <w:iCs/>
                          <w:u w:val="single"/>
                          <w:rtl/>
                          <w:lang w:bidi="ar-MA"/>
                        </w:rPr>
                        <w:t>جماعة</w:t>
                      </w:r>
                      <w:r w:rsidRPr="007141AB">
                        <w:rPr>
                          <w:rFonts w:ascii="Arial" w:hAnsi="Arial" w:cs="Arabic Transparent"/>
                          <w:b/>
                          <w:bCs/>
                          <w:i/>
                          <w:iCs/>
                          <w:u w:val="single"/>
                          <w:rtl/>
                          <w:lang w:bidi="ar-MA"/>
                        </w:rPr>
                        <w:t xml:space="preserve"> طانط</w:t>
                      </w:r>
                      <w:r w:rsidRPr="007141AB">
                        <w:rPr>
                          <w:rFonts w:ascii="Arial" w:hAnsi="Arial" w:cs="Arabic Transparent" w:hint="cs"/>
                          <w:b/>
                          <w:bCs/>
                          <w:i/>
                          <w:iCs/>
                          <w:u w:val="single"/>
                          <w:rtl/>
                          <w:lang w:bidi="ar-MA"/>
                        </w:rPr>
                        <w:t>ـــ</w:t>
                      </w:r>
                      <w:r w:rsidRPr="007141AB">
                        <w:rPr>
                          <w:rFonts w:ascii="Arial" w:hAnsi="Arial" w:cs="Arabic Transparent"/>
                          <w:b/>
                          <w:bCs/>
                          <w:i/>
                          <w:iCs/>
                          <w:u w:val="single"/>
                          <w:rtl/>
                          <w:lang w:bidi="ar-MA"/>
                        </w:rPr>
                        <w:t>ان</w:t>
                      </w:r>
                    </w:p>
                    <w:p w:rsidR="00B13BD6" w:rsidRPr="007141AB" w:rsidRDefault="00B13BD6" w:rsidP="00251BE1">
                      <w:pPr>
                        <w:tabs>
                          <w:tab w:val="left" w:pos="9000"/>
                        </w:tabs>
                        <w:bidi/>
                        <w:jc w:val="center"/>
                        <w:rPr>
                          <w:rFonts w:cs="Arabic Transparent"/>
                          <w:b/>
                          <w:bCs/>
                          <w:i/>
                          <w:iCs/>
                          <w:u w:val="single"/>
                          <w:lang w:bidi="ar-M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1BE1">
        <w:rPr>
          <w:sz w:val="20"/>
          <w:szCs w:val="20"/>
          <w:lang w:bidi="ar-MA"/>
        </w:rPr>
        <w:tab/>
      </w:r>
    </w:p>
    <w:p w:rsidR="00251BE1" w:rsidRPr="008B4633" w:rsidRDefault="0075192A" w:rsidP="00251BE1">
      <w:pPr>
        <w:tabs>
          <w:tab w:val="right" w:pos="9072"/>
        </w:tabs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2628900" cy="1395730"/>
                <wp:effectExtent l="9525" t="9525" r="9525" b="1397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39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D6" w:rsidRPr="007141AB" w:rsidRDefault="00B13BD6" w:rsidP="00251BE1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right" w:pos="9072"/>
                              </w:tabs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</w:pPr>
                            <w:r w:rsidRPr="007141AB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>ROYAUME DU MAROC</w:t>
                            </w:r>
                          </w:p>
                          <w:p w:rsidR="00B13BD6" w:rsidRPr="007141AB" w:rsidRDefault="00B13BD6" w:rsidP="00251BE1">
                            <w:pPr>
                              <w:tabs>
                                <w:tab w:val="right" w:pos="9072"/>
                              </w:tabs>
                              <w:bidi/>
                              <w:jc w:val="center"/>
                              <w:rPr>
                                <w:i/>
                                <w:iCs/>
                                <w:rtl/>
                                <w:lang w:bidi="ar-MA"/>
                              </w:rPr>
                            </w:pPr>
                            <w:r w:rsidRPr="007141AB">
                              <w:rPr>
                                <w:i/>
                                <w:iCs/>
                                <w:lang w:bidi="ar-MA"/>
                              </w:rPr>
                              <w:t>MINISTERE DE L’INTERIEUR</w:t>
                            </w:r>
                          </w:p>
                          <w:p w:rsidR="00B13BD6" w:rsidRPr="007141AB" w:rsidRDefault="00B13BD6" w:rsidP="00644BBC">
                            <w:pPr>
                              <w:tabs>
                                <w:tab w:val="right" w:pos="9072"/>
                              </w:tabs>
                              <w:bidi/>
                              <w:jc w:val="center"/>
                              <w:rPr>
                                <w:i/>
                                <w:iCs/>
                                <w:rtl/>
                                <w:lang w:bidi="ar-MA"/>
                              </w:rPr>
                            </w:pPr>
                            <w:r w:rsidRPr="007141AB">
                              <w:rPr>
                                <w:i/>
                                <w:iCs/>
                                <w:lang w:bidi="ar-MA"/>
                              </w:rPr>
                              <w:t xml:space="preserve">REGION GUELMIM </w:t>
                            </w:r>
                            <w:r>
                              <w:rPr>
                                <w:i/>
                                <w:iCs/>
                                <w:lang w:bidi="ar-MA"/>
                              </w:rPr>
                              <w:t>–</w:t>
                            </w:r>
                            <w:r w:rsidRPr="007141AB">
                              <w:rPr>
                                <w:i/>
                                <w:iCs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bidi="ar-MA"/>
                              </w:rPr>
                              <w:t>OUED NOUN</w:t>
                            </w:r>
                          </w:p>
                          <w:p w:rsidR="00B13BD6" w:rsidRPr="007141AB" w:rsidRDefault="00B13BD6" w:rsidP="00251BE1">
                            <w:pPr>
                              <w:tabs>
                                <w:tab w:val="right" w:pos="9072"/>
                              </w:tabs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7141AB">
                              <w:rPr>
                                <w:i/>
                                <w:iCs/>
                                <w:lang w:bidi="ar-MA"/>
                              </w:rPr>
                              <w:t>PROVINCE DE TAN-TAN</w:t>
                            </w:r>
                          </w:p>
                          <w:p w:rsidR="00B13BD6" w:rsidRDefault="00B13BD6" w:rsidP="00644BBC">
                            <w:pPr>
                              <w:tabs>
                                <w:tab w:val="right" w:pos="9072"/>
                              </w:tabs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bidi="ar-MA"/>
                              </w:rPr>
                              <w:t>COM</w:t>
                            </w:r>
                            <w:r w:rsidRPr="007141AB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bidi="ar-MA"/>
                              </w:rPr>
                              <w:t>MUNE DE TAN-TAN</w:t>
                            </w:r>
                          </w:p>
                          <w:p w:rsidR="00B13BD6" w:rsidRDefault="00B13BD6" w:rsidP="00251BE1">
                            <w:pPr>
                              <w:tabs>
                                <w:tab w:val="right" w:pos="9072"/>
                              </w:tabs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bidi="ar-MA"/>
                              </w:rPr>
                              <w:t>MINISTERE DE L’INTERIEUR</w:t>
                            </w:r>
                          </w:p>
                          <w:p w:rsidR="00B13BD6" w:rsidRDefault="00B13BD6" w:rsidP="00251BE1">
                            <w:pPr>
                              <w:tabs>
                                <w:tab w:val="right" w:pos="9072"/>
                              </w:tabs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bidi="ar-MA"/>
                              </w:rPr>
                              <w:t>REGION GUELMIM - ESSMARA</w:t>
                            </w:r>
                          </w:p>
                          <w:p w:rsidR="00B13BD6" w:rsidRDefault="00B13BD6" w:rsidP="00251BE1">
                            <w:pPr>
                              <w:tabs>
                                <w:tab w:val="right" w:pos="9072"/>
                              </w:tabs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</w:t>
                            </w:r>
                          </w:p>
                          <w:p w:rsidR="00B13BD6" w:rsidRDefault="00B13BD6" w:rsidP="00251BE1">
                            <w:pPr>
                              <w:tabs>
                                <w:tab w:val="left" w:pos="9000"/>
                              </w:tabs>
                              <w:bidi/>
                              <w:jc w:val="right"/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MA"/>
                              </w:rPr>
                              <w:t>MUNICIPALITE DE TAN-TAN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45pt;margin-top:0;width:207pt;height:10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mpxKQIAAFgEAAAOAAAAZHJzL2Uyb0RvYy54bWysVNtu2zAMfR+wfxD0vjhxkjYx4hRdugwD&#10;ugvQ7gNkWbaFSaImKbG7rx8lp2nQvRXzgyCK1BF5DunNzaAVOQrnJZiSziZTSoThUEvTlvTn4/7D&#10;ihIfmKmZAiNK+iQ8vdm+f7fpbSFy6EDVwhEEMb7obUm7EGyRZZ53QjM/ASsMOhtwmgU0XZvVjvWI&#10;rlWWT6dXWQ+utg648B5P70Yn3Sb8phE8fG8aLwJRJcXcQlpdWqu4ZtsNK1rHbCf5KQ32hiw0kwYf&#10;PUPdscDIwcl/oLTkDjw0YcJBZ9A0kotUA1Yzm76q5qFjVqRakBxvzzT5/wfLvx1/OCLrkuaUGKZR&#10;okcxBPIRBjKP7PTWFxj0YDEsDHiMKqdKvb0H/ssTA7uOmVbcOgd9J1iN2c3izezi6ojjI0jVf4Ua&#10;n2GHAAloaJyO1CEZBNFRpaezMjEVjof5Vb5aT9HF0Tebr5fX86Rdxorn69b58FmAJnFTUofSJ3h2&#10;vPchpsOK55D4mgcl671UKhmurXbKkSPDNtmnL1XwKkwZ0pd0vcyXIwNvgNAyYL8rqUu6msZv7MDI&#10;2ydTp24MTKpxjykrcyIycjeyGIZqSIolliPJFdRPyKyDsb1xHHHTgftDSY+tXVL/+8CcoER9MajO&#10;erZYxFlIxmJ5naPhLj3VpYcZjlAlDZSM210Y5+dgnWw7fGnsBwO3qGgjE9cvWZ3Sx/ZNEpxGLc7H&#10;pZ2iXn4I278AAAD//wMAUEsDBBQABgAIAAAAIQAgGnZ53gAAAAgBAAAPAAAAZHJzL2Rvd25yZXYu&#10;eG1sTI9BT8MwDIXvSPyHyEhc0JYsILSVutM0gThv48Ita7y2oknaJls7fj3mBBfL1nt6/l6+nlwr&#10;LjTEJniExVyBIF8G2/gK4ePwNluCiMl4a9rgCeFKEdbF7U1uMhtGv6PLPlWCQ3zMDEKdUpdJGcua&#10;nInz0JFn7RQGZxKfQyXtYEYOd63USj1LZxrPH2rT0bam8mt/dghhfL26QL3SD5/f7n276Xcn3SPe&#10;302bFxCJpvRnhl98RoeCmY7h7G0ULcJspbhLQuDJ8qN+4uWIoBerJcgil/8LFD8AAAD//wMAUEsB&#10;Ai0AFAAGAAgAAAAhALaDOJL+AAAA4QEAABMAAAAAAAAAAAAAAAAAAAAAAFtDb250ZW50X1R5cGVz&#10;XS54bWxQSwECLQAUAAYACAAAACEAOP0h/9YAAACUAQAACwAAAAAAAAAAAAAAAAAvAQAAX3JlbHMv&#10;LnJlbHNQSwECLQAUAAYACAAAACEAu8JqcSkCAABYBAAADgAAAAAAAAAAAAAAAAAuAgAAZHJzL2Uy&#10;b0RvYy54bWxQSwECLQAUAAYACAAAACEAIBp2ed4AAAAIAQAADwAAAAAAAAAAAAAAAACDBAAAZHJz&#10;L2Rvd25yZXYueG1sUEsFBgAAAAAEAAQA8wAAAI4FAAAAAA==&#10;" strokecolor="white">
                <v:textbox>
                  <w:txbxContent>
                    <w:p w:rsidR="00B13BD6" w:rsidRPr="007141AB" w:rsidRDefault="00B13BD6" w:rsidP="00251BE1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right" w:pos="9072"/>
                        </w:tabs>
                        <w:jc w:val="center"/>
                        <w:rPr>
                          <w:b/>
                          <w:bCs/>
                          <w:i/>
                          <w:iCs/>
                          <w:lang w:bidi="ar-MA"/>
                        </w:rPr>
                      </w:pPr>
                      <w:r w:rsidRPr="007141AB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>ROYAUME DU MAROC</w:t>
                      </w:r>
                    </w:p>
                    <w:p w:rsidR="00B13BD6" w:rsidRPr="007141AB" w:rsidRDefault="00B13BD6" w:rsidP="00251BE1">
                      <w:pPr>
                        <w:tabs>
                          <w:tab w:val="right" w:pos="9072"/>
                        </w:tabs>
                        <w:bidi/>
                        <w:jc w:val="center"/>
                        <w:rPr>
                          <w:i/>
                          <w:iCs/>
                          <w:rtl/>
                          <w:lang w:bidi="ar-MA"/>
                        </w:rPr>
                      </w:pPr>
                      <w:r w:rsidRPr="007141AB">
                        <w:rPr>
                          <w:i/>
                          <w:iCs/>
                          <w:lang w:bidi="ar-MA"/>
                        </w:rPr>
                        <w:t>MINISTERE DE L’INTERIEUR</w:t>
                      </w:r>
                    </w:p>
                    <w:p w:rsidR="00B13BD6" w:rsidRPr="007141AB" w:rsidRDefault="00B13BD6" w:rsidP="00644BBC">
                      <w:pPr>
                        <w:tabs>
                          <w:tab w:val="right" w:pos="9072"/>
                        </w:tabs>
                        <w:bidi/>
                        <w:jc w:val="center"/>
                        <w:rPr>
                          <w:i/>
                          <w:iCs/>
                          <w:rtl/>
                          <w:lang w:bidi="ar-MA"/>
                        </w:rPr>
                      </w:pPr>
                      <w:r w:rsidRPr="007141AB">
                        <w:rPr>
                          <w:i/>
                          <w:iCs/>
                          <w:lang w:bidi="ar-MA"/>
                        </w:rPr>
                        <w:t xml:space="preserve">REGION GUELMIM </w:t>
                      </w:r>
                      <w:r>
                        <w:rPr>
                          <w:i/>
                          <w:iCs/>
                          <w:lang w:bidi="ar-MA"/>
                        </w:rPr>
                        <w:t>–</w:t>
                      </w:r>
                      <w:r w:rsidRPr="007141AB">
                        <w:rPr>
                          <w:i/>
                          <w:iCs/>
                          <w:lang w:bidi="ar-MA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bidi="ar-MA"/>
                        </w:rPr>
                        <w:t>OUED NOUN</w:t>
                      </w:r>
                    </w:p>
                    <w:p w:rsidR="00B13BD6" w:rsidRPr="007141AB" w:rsidRDefault="00B13BD6" w:rsidP="00251BE1">
                      <w:pPr>
                        <w:tabs>
                          <w:tab w:val="right" w:pos="9072"/>
                        </w:tabs>
                        <w:jc w:val="center"/>
                        <w:rPr>
                          <w:i/>
                          <w:iCs/>
                        </w:rPr>
                      </w:pPr>
                      <w:r w:rsidRPr="007141AB">
                        <w:rPr>
                          <w:i/>
                          <w:iCs/>
                          <w:lang w:bidi="ar-MA"/>
                        </w:rPr>
                        <w:t>PROVINCE DE TAN-TAN</w:t>
                      </w:r>
                    </w:p>
                    <w:p w:rsidR="00B13BD6" w:rsidRDefault="00B13BD6" w:rsidP="00644BBC">
                      <w:pPr>
                        <w:tabs>
                          <w:tab w:val="right" w:pos="9072"/>
                        </w:tabs>
                        <w:jc w:val="center"/>
                        <w:rPr>
                          <w:b/>
                          <w:bCs/>
                          <w:i/>
                          <w:iCs/>
                          <w:u w:val="single"/>
                          <w:lang w:bidi="ar-MA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u w:val="single"/>
                          <w:lang w:bidi="ar-MA"/>
                        </w:rPr>
                        <w:t>COM</w:t>
                      </w:r>
                      <w:r w:rsidRPr="007141AB">
                        <w:rPr>
                          <w:b/>
                          <w:bCs/>
                          <w:i/>
                          <w:iCs/>
                          <w:u w:val="single"/>
                          <w:lang w:bidi="ar-MA"/>
                        </w:rPr>
                        <w:t>MUNE DE TAN-TAN</w:t>
                      </w:r>
                    </w:p>
                    <w:p w:rsidR="00B13BD6" w:rsidRDefault="00B13BD6" w:rsidP="00251BE1">
                      <w:pPr>
                        <w:tabs>
                          <w:tab w:val="right" w:pos="9072"/>
                        </w:tabs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b/>
                          <w:bCs/>
                          <w:rtl/>
                          <w:lang w:bidi="ar-MA"/>
                        </w:rPr>
                        <w:tab/>
                      </w:r>
                      <w:r>
                        <w:rPr>
                          <w:b/>
                          <w:bCs/>
                          <w:lang w:bidi="ar-MA"/>
                        </w:rPr>
                        <w:t>MINISTERE DE L’INTERIEUR</w:t>
                      </w:r>
                    </w:p>
                    <w:p w:rsidR="00B13BD6" w:rsidRDefault="00B13BD6" w:rsidP="00251BE1">
                      <w:pPr>
                        <w:tabs>
                          <w:tab w:val="right" w:pos="9072"/>
                        </w:tabs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b/>
                          <w:bCs/>
                          <w:rtl/>
                          <w:lang w:bidi="ar-MA"/>
                        </w:rPr>
                        <w:tab/>
                      </w:r>
                      <w:r>
                        <w:rPr>
                          <w:b/>
                          <w:bCs/>
                          <w:lang w:bidi="ar-MA"/>
                        </w:rPr>
                        <w:t>REGION GUELMIM - ESSMARA</w:t>
                      </w:r>
                    </w:p>
                    <w:p w:rsidR="00B13BD6" w:rsidRDefault="00B13BD6" w:rsidP="00251BE1">
                      <w:pPr>
                        <w:tabs>
                          <w:tab w:val="right" w:pos="9072"/>
                        </w:tabs>
                      </w:pPr>
                      <w:r>
                        <w:rPr>
                          <w:b/>
                          <w:bCs/>
                          <w:rtl/>
                          <w:lang w:bidi="ar-MA"/>
                        </w:rPr>
                        <w:tab/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</w:t>
                      </w:r>
                    </w:p>
                    <w:p w:rsidR="00B13BD6" w:rsidRDefault="00B13BD6" w:rsidP="00251BE1">
                      <w:pPr>
                        <w:tabs>
                          <w:tab w:val="left" w:pos="9000"/>
                        </w:tabs>
                        <w:bidi/>
                        <w:jc w:val="right"/>
                        <w:rPr>
                          <w:lang w:bidi="ar-MA"/>
                        </w:rPr>
                      </w:pPr>
                      <w:r>
                        <w:rPr>
                          <w:b/>
                          <w:bCs/>
                          <w:lang w:bidi="ar-MA"/>
                        </w:rPr>
                        <w:t>MUNICIPALITE DE TAN-TAN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53340</wp:posOffset>
            </wp:positionV>
            <wp:extent cx="800100" cy="914400"/>
            <wp:effectExtent l="0" t="0" r="0" b="0"/>
            <wp:wrapSquare wrapText="bothSides"/>
            <wp:docPr id="4" name="Image 4" descr="logo municipalit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logo municipalité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BE1">
        <w:rPr>
          <w:rFonts w:hint="cs"/>
          <w:b/>
          <w:bCs/>
          <w:rtl/>
          <w:lang w:bidi="ar-MA"/>
        </w:rPr>
        <w:t xml:space="preserve">  </w:t>
      </w:r>
      <w:r w:rsidR="00251BE1">
        <w:tab/>
      </w:r>
    </w:p>
    <w:p w:rsidR="00251BE1" w:rsidRPr="008B4633" w:rsidRDefault="00251BE1" w:rsidP="00251BE1"/>
    <w:p w:rsidR="00251BE1" w:rsidRPr="008B4633" w:rsidRDefault="00251BE1" w:rsidP="00251BE1"/>
    <w:p w:rsidR="00251BE1" w:rsidRDefault="00251BE1" w:rsidP="00251BE1"/>
    <w:p w:rsidR="00251BE1" w:rsidRDefault="00251BE1" w:rsidP="00251B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bidi/>
        <w:rPr>
          <w:rtl/>
        </w:rPr>
      </w:pPr>
      <w:r>
        <w:tab/>
      </w:r>
      <w:r>
        <w:tab/>
      </w:r>
      <w:r>
        <w:tab/>
      </w:r>
    </w:p>
    <w:p w:rsidR="00251BE1" w:rsidRDefault="00251BE1" w:rsidP="00251BE1"/>
    <w:p w:rsidR="00251BE1" w:rsidRDefault="00251BE1" w:rsidP="00176A62">
      <w:pPr>
        <w:ind w:right="-360" w:hanging="180"/>
        <w:rPr>
          <w:lang w:bidi="ar-MA"/>
        </w:rPr>
      </w:pPr>
      <w:r w:rsidRPr="00323336">
        <w:rPr>
          <w:rFonts w:hint="cs"/>
          <w:i/>
          <w:iCs/>
          <w:rtl/>
          <w:lang w:bidi="ar-MA"/>
        </w:rPr>
        <w:tab/>
      </w:r>
      <w:r w:rsidRPr="00323336">
        <w:rPr>
          <w:rFonts w:hint="cs"/>
          <w:i/>
          <w:iCs/>
          <w:rtl/>
          <w:lang w:bidi="ar-MA"/>
        </w:rPr>
        <w:tab/>
      </w:r>
      <w:r>
        <w:rPr>
          <w:i/>
          <w:iCs/>
          <w:lang w:bidi="ar-MA"/>
        </w:rPr>
        <w:tab/>
      </w:r>
      <w:r w:rsidRPr="00323336">
        <w:rPr>
          <w:rFonts w:hint="cs"/>
          <w:i/>
          <w:iCs/>
          <w:rtl/>
          <w:lang w:bidi="ar-MA"/>
        </w:rPr>
        <w:t xml:space="preserve">  </w:t>
      </w:r>
      <w:r>
        <w:rPr>
          <w:i/>
          <w:iCs/>
          <w:lang w:bidi="ar-MA"/>
        </w:rPr>
        <w:tab/>
      </w:r>
      <w:r>
        <w:rPr>
          <w:rFonts w:hint="cs"/>
          <w:i/>
          <w:iCs/>
          <w:rtl/>
          <w:lang w:bidi="ar-MA"/>
        </w:rPr>
        <w:t xml:space="preserve"> </w:t>
      </w:r>
    </w:p>
    <w:p w:rsidR="00176A62" w:rsidRPr="00F44B07" w:rsidRDefault="00772B58" w:rsidP="00176A62">
      <w:pPr>
        <w:ind w:right="-360" w:hanging="180"/>
        <w:rPr>
          <w:i/>
          <w:iCs/>
          <w:rtl/>
          <w:lang w:bidi="ar-MA"/>
        </w:rPr>
      </w:pPr>
      <w:r>
        <w:rPr>
          <w:lang w:bidi="ar-MA"/>
        </w:rPr>
        <w:t xml:space="preserve">        </w:t>
      </w:r>
      <w:r w:rsidR="00176A62">
        <w:rPr>
          <w:i/>
          <w:iCs/>
          <w:lang w:bidi="ar-MA"/>
        </w:rPr>
        <w:tab/>
      </w:r>
      <w:r w:rsidR="00176A62">
        <w:rPr>
          <w:rFonts w:hint="cs"/>
          <w:i/>
          <w:iCs/>
          <w:rtl/>
          <w:lang w:bidi="ar-MA"/>
        </w:rPr>
        <w:t xml:space="preserve"> </w:t>
      </w:r>
      <w:r w:rsidR="00176A62">
        <w:rPr>
          <w:i/>
          <w:iCs/>
          <w:lang w:bidi="ar-MA"/>
        </w:rPr>
        <w:tab/>
        <w:t xml:space="preserve">   </w:t>
      </w:r>
      <w:r w:rsidR="00176A62" w:rsidRPr="00323336">
        <w:rPr>
          <w:rFonts w:hint="cs"/>
          <w:i/>
          <w:iCs/>
          <w:rtl/>
          <w:lang w:bidi="ar-MA"/>
        </w:rPr>
        <w:tab/>
      </w:r>
      <w:r w:rsidR="00176A62" w:rsidRPr="00323336">
        <w:rPr>
          <w:rFonts w:hint="cs"/>
          <w:i/>
          <w:iCs/>
          <w:rtl/>
          <w:lang w:bidi="ar-MA"/>
        </w:rPr>
        <w:tab/>
      </w:r>
      <w:r w:rsidR="00176A62">
        <w:rPr>
          <w:i/>
          <w:iCs/>
          <w:lang w:bidi="ar-MA"/>
        </w:rPr>
        <w:t xml:space="preserve"> </w:t>
      </w:r>
    </w:p>
    <w:p w:rsidR="00176A62" w:rsidRDefault="00176A62" w:rsidP="00176A62">
      <w:pPr>
        <w:bidi/>
        <w:spacing w:line="360" w:lineRule="auto"/>
        <w:jc w:val="center"/>
        <w:rPr>
          <w:lang w:bidi="ar-MA"/>
        </w:rPr>
      </w:pPr>
      <w:r>
        <w:rPr>
          <w:lang w:bidi="ar-MA"/>
        </w:rPr>
        <w:t xml:space="preserve">     </w:t>
      </w:r>
      <w:r>
        <w:rPr>
          <w:rFonts w:hint="cs"/>
          <w:rtl/>
          <w:lang w:bidi="ar-MA"/>
        </w:rPr>
        <w:t>عدد : ............................../</w:t>
      </w:r>
      <w:r>
        <w:rPr>
          <w:rFonts w:hint="cs"/>
          <w:rtl/>
          <w:lang w:bidi="ar-MA"/>
        </w:rPr>
        <w:tab/>
      </w:r>
      <w:r>
        <w:rPr>
          <w:rFonts w:hint="cs"/>
          <w:rtl/>
          <w:lang w:bidi="ar-MA"/>
        </w:rPr>
        <w:tab/>
      </w:r>
      <w:r>
        <w:rPr>
          <w:rFonts w:hint="cs"/>
          <w:rtl/>
          <w:lang w:bidi="ar-MA"/>
        </w:rPr>
        <w:tab/>
      </w:r>
      <w:r>
        <w:rPr>
          <w:rFonts w:hint="cs"/>
          <w:rtl/>
          <w:lang w:bidi="ar-MA"/>
        </w:rPr>
        <w:tab/>
      </w:r>
      <w:r>
        <w:rPr>
          <w:rFonts w:hint="cs"/>
          <w:rtl/>
          <w:lang w:bidi="ar-MA"/>
        </w:rPr>
        <w:tab/>
      </w:r>
      <w:r>
        <w:rPr>
          <w:lang w:bidi="ar-MA"/>
        </w:rPr>
        <w:tab/>
        <w:t>/</w:t>
      </w:r>
      <w:r>
        <w:rPr>
          <w:rFonts w:hint="cs"/>
          <w:rtl/>
          <w:lang w:bidi="ar-MA"/>
        </w:rPr>
        <w:t xml:space="preserve">.................................... : </w:t>
      </w:r>
      <w:r>
        <w:rPr>
          <w:lang w:bidi="ar-MA"/>
        </w:rPr>
        <w:t>N°</w:t>
      </w:r>
    </w:p>
    <w:p w:rsidR="00176A62" w:rsidRDefault="00176A62" w:rsidP="00176A62">
      <w:pPr>
        <w:bidi/>
        <w:spacing w:line="360" w:lineRule="auto"/>
        <w:jc w:val="center"/>
        <w:rPr>
          <w:rFonts w:cs="Arabic Transparent"/>
          <w:sz w:val="32"/>
          <w:szCs w:val="32"/>
          <w:rtl/>
          <w:lang w:bidi="ar-MA"/>
        </w:rPr>
      </w:pPr>
      <w:r>
        <w:rPr>
          <w:rFonts w:hint="cs"/>
          <w:rtl/>
          <w:lang w:bidi="ar-MA"/>
        </w:rPr>
        <w:t>طانطان في : ................................................................</w:t>
      </w:r>
      <w:r w:rsidRPr="00644BBC">
        <w:rPr>
          <w:lang w:bidi="ar-MA"/>
        </w:rPr>
        <w:t xml:space="preserve"> </w:t>
      </w:r>
      <w:r w:rsidRPr="00644BBC">
        <w:rPr>
          <w:sz w:val="28"/>
          <w:szCs w:val="28"/>
          <w:lang w:bidi="ar-MA"/>
        </w:rPr>
        <w:t>Tan-</w:t>
      </w:r>
      <w:proofErr w:type="gramStart"/>
      <w:r w:rsidRPr="00644BBC">
        <w:rPr>
          <w:sz w:val="28"/>
          <w:szCs w:val="28"/>
          <w:lang w:bidi="ar-MA"/>
        </w:rPr>
        <w:t>Tan ,</w:t>
      </w:r>
      <w:proofErr w:type="gramEnd"/>
      <w:r w:rsidRPr="00644BBC">
        <w:rPr>
          <w:sz w:val="28"/>
          <w:szCs w:val="28"/>
          <w:lang w:bidi="ar-MA"/>
        </w:rPr>
        <w:t xml:space="preserve"> le</w:t>
      </w:r>
      <w:r w:rsidRPr="00644BBC">
        <w:rPr>
          <w:lang w:bidi="ar-MA"/>
        </w:rPr>
        <w:t> :</w:t>
      </w:r>
      <w:r>
        <w:rPr>
          <w:lang w:bidi="ar-MA"/>
        </w:rPr>
        <w:t xml:space="preserve"> </w:t>
      </w:r>
      <w:r>
        <w:rPr>
          <w:rFonts w:cs="Arabic Transparent" w:hint="cs"/>
          <w:sz w:val="32"/>
          <w:szCs w:val="32"/>
          <w:rtl/>
          <w:lang w:bidi="ar-MA"/>
        </w:rPr>
        <w:t xml:space="preserve">  </w:t>
      </w:r>
    </w:p>
    <w:p w:rsidR="00251BE1" w:rsidRDefault="00251BE1" w:rsidP="00EE0FBC">
      <w:pPr>
        <w:rPr>
          <w:lang w:bidi="ar-MA"/>
        </w:rPr>
      </w:pPr>
      <w:bookmarkStart w:id="0" w:name="_GoBack"/>
      <w:bookmarkEnd w:id="0"/>
    </w:p>
    <w:p w:rsidR="00D5472B" w:rsidRPr="005A571F" w:rsidRDefault="00B13BD6" w:rsidP="00644BBC">
      <w:pPr>
        <w:jc w:val="center"/>
        <w:rPr>
          <w:rFonts w:ascii="Cambria" w:hAnsi="Cambria"/>
          <w:i/>
          <w:iCs/>
          <w:sz w:val="32"/>
          <w:szCs w:val="32"/>
          <w:lang w:bidi="ar-MA"/>
        </w:rPr>
      </w:pPr>
      <w:r w:rsidRPr="005A571F">
        <w:rPr>
          <w:rFonts w:ascii="Cambria" w:hAnsi="Cambria"/>
          <w:i/>
          <w:iCs/>
          <w:sz w:val="40"/>
          <w:szCs w:val="40"/>
          <w:rtl/>
          <w:lang w:bidi="ar-MA"/>
        </w:rPr>
        <w:t>من رئيس المجلس الجماعي طانطان</w:t>
      </w:r>
    </w:p>
    <w:p w:rsidR="00772B58" w:rsidRPr="005A571F" w:rsidRDefault="00B13BD6" w:rsidP="00B13BD6">
      <w:pPr>
        <w:jc w:val="center"/>
        <w:rPr>
          <w:rFonts w:ascii="Cambria" w:hAnsi="Cambria"/>
          <w:i/>
          <w:iCs/>
          <w:lang w:bidi="ar-MA"/>
        </w:rPr>
      </w:pPr>
      <w:r w:rsidRPr="005A571F">
        <w:rPr>
          <w:rFonts w:ascii="Cambria" w:hAnsi="Cambria"/>
          <w:i/>
          <w:iCs/>
          <w:sz w:val="40"/>
          <w:szCs w:val="40"/>
          <w:rtl/>
          <w:lang w:bidi="ar-MA"/>
        </w:rPr>
        <w:t>الى السيد :</w:t>
      </w:r>
    </w:p>
    <w:p w:rsidR="00772B58" w:rsidRPr="005A571F" w:rsidRDefault="00537DF2" w:rsidP="00537DF2">
      <w:pPr>
        <w:jc w:val="center"/>
        <w:rPr>
          <w:rFonts w:ascii="Cambria" w:hAnsi="Cambria"/>
          <w:i/>
          <w:iCs/>
          <w:sz w:val="40"/>
          <w:szCs w:val="40"/>
          <w:lang w:bidi="ar-MA"/>
        </w:rPr>
      </w:pPr>
      <w:r>
        <w:rPr>
          <w:rFonts w:ascii="Cambria" w:hAnsi="Cambria"/>
          <w:i/>
          <w:iCs/>
          <w:sz w:val="40"/>
          <w:szCs w:val="40"/>
          <w:lang w:bidi="ar-MA"/>
        </w:rPr>
        <w:t>${</w:t>
      </w:r>
      <w:r w:rsidRPr="00537DF2">
        <w:rPr>
          <w:rFonts w:ascii="Cambria" w:hAnsi="Cambria"/>
          <w:i/>
          <w:iCs/>
          <w:sz w:val="40"/>
          <w:szCs w:val="40"/>
          <w:lang w:bidi="ar-MA"/>
        </w:rPr>
        <w:t>destinataire</w:t>
      </w:r>
      <w:r>
        <w:rPr>
          <w:rFonts w:ascii="Cambria" w:hAnsi="Cambria"/>
          <w:i/>
          <w:iCs/>
          <w:sz w:val="40"/>
          <w:szCs w:val="40"/>
          <w:lang w:bidi="ar-MA"/>
        </w:rPr>
        <w:t>}</w:t>
      </w:r>
    </w:p>
    <w:p w:rsidR="000E4AA5" w:rsidRDefault="000E4AA5" w:rsidP="00D5472B">
      <w:pPr>
        <w:jc w:val="center"/>
        <w:rPr>
          <w:i/>
          <w:iCs/>
          <w:sz w:val="32"/>
          <w:szCs w:val="32"/>
          <w:lang w:bidi="ar-MA"/>
        </w:rPr>
      </w:pPr>
    </w:p>
    <w:p w:rsidR="00D5472B" w:rsidRDefault="0075192A" w:rsidP="00D5472B">
      <w:pPr>
        <w:jc w:val="center"/>
        <w:rPr>
          <w:i/>
          <w:iCs/>
          <w:sz w:val="32"/>
          <w:szCs w:val="32"/>
          <w:lang w:bidi="ar-MA"/>
        </w:rPr>
      </w:pPr>
      <w:r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118110</wp:posOffset>
                </wp:positionV>
                <wp:extent cx="5029200" cy="469900"/>
                <wp:effectExtent l="36830" t="80010" r="77470" b="1206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6990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AutoShape 5" o:spid="_x0000_s1026" type="#_x0000_t54" style="position:absolute;margin-left:32.15pt;margin-top:9.3pt;width:396pt;height:3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n4dggIAACwFAAAOAAAAZHJzL2Uyb0RvYy54bWysVN9v0zAQfkfif7D8TvODdlurpdPUMYQ0&#10;YNJAPDu2kxgc25zdpuOv5+xkJWNviFayfPH5u/u+u/Pl1bHX5CDBK2sqWixySqThVijTVvTrl9s3&#10;F5T4wIxg2hpZ0Ufp6dX29avLwW1kaTurhQSCIMZvBlfRLgS3yTLPO9kzv7BOGjxsLPQsoAltJoAN&#10;iN7rrMzzs2ywIBxYLr3HrzfjId0m/KaRPHxuGi8D0RXF3EJaIa11XLPtJdu0wFyn+JQG+4cseqYM&#10;Bj1B3bDAyB7UC6hecbDeNmHBbZ/ZplFcJg7Ipsj/YvPQMScTFxTHu5NM/v/B8k+HeyBKYO0oMazH&#10;El3vg02RySrKMzi/Qa8Hdw+RoHd3lv/wxNhdx0wrrwHs0EkmMKki+mfPLkTD41VSDx+tQHSG6Emp&#10;YwN9BEQNyDEV5PFUEHkMhOPHVV6uscqUcDxbnq3XuI8h2ObptgMf3kvbk7ipKKi6tqZMAdjhzodU&#10;EzExY+I7smx6jSU+ME2KcjUCYt1mPuXcBz1OQSdEDP8UNilitRK3SutkQFvvNBCEr+ht+k0Z+7mb&#10;NmSo6HpVrlKqz878HCJGP8V/5gZ2b0Rq36j+u2kfmNLjHrPUJqYk0xhMWth9kPDQiYEIFQUr8vPz&#10;s7cULRyK4gIFjuEI0y2OMw9ACdjwTYUudUQs0AuWF3n8j5Jr17GR+1y3iVEq3CmBZM1yS30TW2Vs&#10;udqKR2wbjJ56A58Y3HQWflEy4LhW1P/cM5CU6A8GW29dLJdxvpOxXJ2XaMD8pJ6fMMMRqqIBmabt&#10;Loxvwt6BaruoS+JjbByGRoWnvh6zmpocRzKRmJ6POPNzO3n9eeS2vwEAAP//AwBQSwMEFAAGAAgA&#10;AAAhADDDMCfcAAAACAEAAA8AAABkcnMvZG93bnJldi54bWxMj8FOwzAQRO9I/IO1SNyoTQErTeNU&#10;CKmIiBMt4uwm2yRqvI5stwl/z3KC486MZt8Um9kN4oIh9p4M3C8UCKTaNz21Bj7327sMREyWGjt4&#10;QgPfGGFTXl8VNm/8RB942aVWcAnF3BroUhpzKWPdobNx4Uck9o4+OJv4DK1sgp243A1yqZSWzvbE&#10;Hzo74kuH9Wl3dgaq9yCP2+lVZnHap683Va2cqoy5vZmf1yASzukvDL/4jA4lMx38mZooBgP68YGT&#10;rGcaBPvZk2bhYGC11CDLQv4fUP4AAAD//wMAUEsBAi0AFAAGAAgAAAAhALaDOJL+AAAA4QEAABMA&#10;AAAAAAAAAAAAAAAAAAAAAFtDb250ZW50X1R5cGVzXS54bWxQSwECLQAUAAYACAAAACEAOP0h/9YA&#10;AACUAQAACwAAAAAAAAAAAAAAAAAvAQAAX3JlbHMvLnJlbHNQSwECLQAUAAYACAAAACEA1tZ+HYIC&#10;AAAsBQAADgAAAAAAAAAAAAAAAAAuAgAAZHJzL2Uyb0RvYy54bWxQSwECLQAUAAYACAAAACEAMMMw&#10;J9wAAAAIAQAADwAAAAAAAAAAAAAAAADcBAAAZHJzL2Rvd25yZXYueG1sUEsFBgAAAAAEAAQA8wAA&#10;AOUFAAAAAA==&#10;">
                <v:shadow on="t" opacity=".5" offset="6pt,-6pt"/>
              </v:shape>
            </w:pict>
          </mc:Fallback>
        </mc:AlternateContent>
      </w:r>
    </w:p>
    <w:p w:rsidR="00D5472B" w:rsidRDefault="00B13BD6" w:rsidP="00D5472B">
      <w:pPr>
        <w:jc w:val="center"/>
        <w:rPr>
          <w:i/>
          <w:iCs/>
          <w:sz w:val="32"/>
          <w:szCs w:val="32"/>
          <w:rtl/>
          <w:lang w:bidi="ar-MA"/>
        </w:rPr>
      </w:pPr>
      <w:r>
        <w:rPr>
          <w:rFonts w:ascii="Monotype Corsiva" w:hAnsi="Monotype Corsiva" w:hint="cs"/>
          <w:b/>
          <w:bCs/>
          <w:i/>
          <w:iCs/>
          <w:sz w:val="32"/>
          <w:szCs w:val="32"/>
          <w:rtl/>
          <w:lang w:bidi="ar-MA"/>
        </w:rPr>
        <w:t>ورقة الإرسال</w:t>
      </w:r>
    </w:p>
    <w:tbl>
      <w:tblPr>
        <w:tblW w:w="10774" w:type="dxa"/>
        <w:tblInd w:w="-885" w:type="dxa"/>
        <w:tblBorders>
          <w:top w:val="thickThinSmallGap" w:sz="18" w:space="0" w:color="auto"/>
          <w:left w:val="thickThinSmallGap" w:sz="18" w:space="0" w:color="auto"/>
          <w:bottom w:val="thinThickSmallGap" w:sz="18" w:space="0" w:color="auto"/>
          <w:right w:val="thinThick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82"/>
        <w:gridCol w:w="1498"/>
        <w:gridCol w:w="4394"/>
      </w:tblGrid>
      <w:tr w:rsidR="00F9339D" w:rsidRPr="00FD401D" w:rsidTr="007738FA">
        <w:trPr>
          <w:trHeight w:val="735"/>
        </w:trPr>
        <w:tc>
          <w:tcPr>
            <w:tcW w:w="4882" w:type="dxa"/>
            <w:tcBorders>
              <w:bottom w:val="single" w:sz="12" w:space="0" w:color="auto"/>
              <w:right w:val="single" w:sz="12" w:space="0" w:color="auto"/>
            </w:tcBorders>
          </w:tcPr>
          <w:p w:rsidR="00D5472B" w:rsidRPr="00D5472B" w:rsidRDefault="00D5472B" w:rsidP="00CF1EAD">
            <w:pPr>
              <w:jc w:val="center"/>
              <w:rPr>
                <w:b/>
                <w:bCs/>
                <w:i/>
                <w:iCs/>
                <w:sz w:val="28"/>
                <w:szCs w:val="28"/>
                <w:lang w:bidi="ar-MA"/>
              </w:rPr>
            </w:pPr>
          </w:p>
          <w:p w:rsidR="00772B58" w:rsidRPr="00D5472B" w:rsidRDefault="00B13BD6" w:rsidP="00B13BD6">
            <w:pPr>
              <w:jc w:val="center"/>
              <w:rPr>
                <w:b/>
                <w:bCs/>
                <w:i/>
                <w:iCs/>
                <w:sz w:val="28"/>
                <w:szCs w:val="28"/>
                <w:lang w:bidi="ar-MA"/>
              </w:rPr>
            </w:pP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bidi="ar-MA"/>
              </w:rPr>
              <w:t>ملاحظات</w:t>
            </w:r>
          </w:p>
        </w:tc>
        <w:tc>
          <w:tcPr>
            <w:tcW w:w="14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472B" w:rsidRPr="00D5472B" w:rsidRDefault="00D5472B" w:rsidP="00CF1EAD">
            <w:pPr>
              <w:jc w:val="center"/>
              <w:rPr>
                <w:b/>
                <w:bCs/>
                <w:i/>
                <w:iCs/>
                <w:sz w:val="28"/>
                <w:szCs w:val="28"/>
                <w:lang w:bidi="ar-MA"/>
              </w:rPr>
            </w:pPr>
          </w:p>
          <w:p w:rsidR="00772B58" w:rsidRPr="00D5472B" w:rsidRDefault="00B13BD6" w:rsidP="00CF1EAD">
            <w:pPr>
              <w:jc w:val="center"/>
              <w:rPr>
                <w:b/>
                <w:bCs/>
                <w:i/>
                <w:iCs/>
                <w:sz w:val="28"/>
                <w:szCs w:val="28"/>
                <w:lang w:bidi="ar-MA"/>
              </w:rPr>
            </w:pP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bidi="ar-MA"/>
              </w:rPr>
              <w:t>العدد</w:t>
            </w:r>
          </w:p>
        </w:tc>
        <w:tc>
          <w:tcPr>
            <w:tcW w:w="4394" w:type="dxa"/>
            <w:tcBorders>
              <w:left w:val="single" w:sz="12" w:space="0" w:color="auto"/>
              <w:bottom w:val="single" w:sz="12" w:space="0" w:color="auto"/>
            </w:tcBorders>
          </w:tcPr>
          <w:p w:rsidR="00D5472B" w:rsidRPr="00D5472B" w:rsidRDefault="00D5472B" w:rsidP="00CF1EAD">
            <w:pPr>
              <w:jc w:val="center"/>
              <w:rPr>
                <w:b/>
                <w:bCs/>
                <w:i/>
                <w:iCs/>
                <w:sz w:val="28"/>
                <w:szCs w:val="28"/>
                <w:lang w:bidi="ar-MA"/>
              </w:rPr>
            </w:pPr>
          </w:p>
          <w:p w:rsidR="00772B58" w:rsidRPr="00D5472B" w:rsidRDefault="00B13BD6" w:rsidP="00CF1EAD">
            <w:pPr>
              <w:jc w:val="center"/>
              <w:rPr>
                <w:b/>
                <w:bCs/>
                <w:i/>
                <w:iCs/>
                <w:sz w:val="28"/>
                <w:szCs w:val="28"/>
                <w:lang w:bidi="ar-MA"/>
              </w:rPr>
            </w:pP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bidi="ar-MA"/>
              </w:rPr>
              <w:t>بيان الوثائق</w:t>
            </w:r>
          </w:p>
        </w:tc>
      </w:tr>
      <w:tr w:rsidR="00F9339D" w:rsidRPr="00FD401D" w:rsidTr="00ED5C1B">
        <w:trPr>
          <w:trHeight w:val="8489"/>
        </w:trPr>
        <w:tc>
          <w:tcPr>
            <w:tcW w:w="4882" w:type="dxa"/>
            <w:tcBorders>
              <w:top w:val="single" w:sz="12" w:space="0" w:color="auto"/>
              <w:right w:val="single" w:sz="12" w:space="0" w:color="auto"/>
            </w:tcBorders>
          </w:tcPr>
          <w:p w:rsidR="009456F7" w:rsidRDefault="009456F7" w:rsidP="009456F7">
            <w:pPr>
              <w:spacing w:line="276" w:lineRule="auto"/>
              <w:jc w:val="both"/>
              <w:rPr>
                <w:sz w:val="32"/>
                <w:szCs w:val="32"/>
                <w:lang w:bidi="ar-MA"/>
              </w:rPr>
            </w:pPr>
          </w:p>
          <w:p w:rsidR="00B13BD6" w:rsidRPr="00CF1EAD" w:rsidRDefault="00B13BD6" w:rsidP="00ED5C1B">
            <w:pPr>
              <w:bidi/>
              <w:spacing w:line="276" w:lineRule="auto"/>
              <w:jc w:val="center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  <w:r>
              <w:rPr>
                <w:rFonts w:hint="cs"/>
                <w:sz w:val="32"/>
                <w:szCs w:val="32"/>
                <w:rtl/>
                <w:lang w:bidi="ar-MA"/>
              </w:rPr>
              <w:t>""</w:t>
            </w:r>
          </w:p>
          <w:p w:rsidR="00772B58" w:rsidRDefault="00772B58" w:rsidP="009456F7">
            <w:pPr>
              <w:spacing w:line="276" w:lineRule="auto"/>
              <w:jc w:val="both"/>
              <w:rPr>
                <w:rFonts w:ascii="Baskerville Old Face" w:hAnsi="Baskerville Old Face" w:cs="Andalus"/>
                <w:sz w:val="32"/>
                <w:szCs w:val="32"/>
                <w:rtl/>
                <w:lang w:bidi="ar-MA"/>
              </w:rPr>
            </w:pPr>
          </w:p>
          <w:p w:rsidR="00EB174A" w:rsidRDefault="00EB174A" w:rsidP="009456F7">
            <w:pPr>
              <w:spacing w:line="276" w:lineRule="auto"/>
              <w:jc w:val="both"/>
              <w:rPr>
                <w:rFonts w:ascii="Baskerville Old Face" w:hAnsi="Baskerville Old Face" w:cs="Andalus"/>
                <w:sz w:val="32"/>
                <w:szCs w:val="32"/>
                <w:rtl/>
                <w:lang w:bidi="ar-MA"/>
              </w:rPr>
            </w:pPr>
          </w:p>
          <w:p w:rsidR="00EB174A" w:rsidRDefault="00EB174A" w:rsidP="009456F7">
            <w:pPr>
              <w:spacing w:line="276" w:lineRule="auto"/>
              <w:jc w:val="both"/>
              <w:rPr>
                <w:rFonts w:ascii="Baskerville Old Face" w:hAnsi="Baskerville Old Face" w:cs="Andalus"/>
                <w:sz w:val="32"/>
                <w:szCs w:val="32"/>
                <w:rtl/>
                <w:lang w:bidi="ar-MA"/>
              </w:rPr>
            </w:pPr>
          </w:p>
          <w:p w:rsidR="00EB174A" w:rsidRDefault="00EB174A" w:rsidP="009456F7">
            <w:pPr>
              <w:spacing w:line="276" w:lineRule="auto"/>
              <w:jc w:val="both"/>
              <w:rPr>
                <w:rFonts w:ascii="Baskerville Old Face" w:hAnsi="Baskerville Old Face" w:cs="Andalus"/>
                <w:sz w:val="32"/>
                <w:szCs w:val="32"/>
                <w:rtl/>
                <w:lang w:bidi="ar-MA"/>
              </w:rPr>
            </w:pPr>
          </w:p>
          <w:p w:rsidR="00EB174A" w:rsidRDefault="00EB174A" w:rsidP="009456F7">
            <w:pPr>
              <w:spacing w:line="276" w:lineRule="auto"/>
              <w:jc w:val="both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ED5C1B" w:rsidRDefault="00ED5C1B" w:rsidP="009456F7">
            <w:pPr>
              <w:spacing w:line="276" w:lineRule="auto"/>
              <w:jc w:val="both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ED5C1B" w:rsidRDefault="00ED5C1B" w:rsidP="009456F7">
            <w:pPr>
              <w:spacing w:line="276" w:lineRule="auto"/>
              <w:jc w:val="both"/>
              <w:rPr>
                <w:rFonts w:ascii="Baskerville Old Face" w:hAnsi="Baskerville Old Face" w:cs="Andalus"/>
                <w:sz w:val="32"/>
                <w:szCs w:val="32"/>
                <w:rtl/>
                <w:lang w:bidi="ar-MA"/>
              </w:rPr>
            </w:pPr>
          </w:p>
          <w:p w:rsidR="00EB174A" w:rsidRDefault="00EB174A" w:rsidP="009456F7">
            <w:pPr>
              <w:spacing w:line="276" w:lineRule="auto"/>
              <w:jc w:val="both"/>
              <w:rPr>
                <w:rFonts w:ascii="Baskerville Old Face" w:hAnsi="Baskerville Old Face" w:cs="Andalus"/>
                <w:sz w:val="32"/>
                <w:szCs w:val="32"/>
                <w:rtl/>
                <w:lang w:bidi="ar-MA"/>
              </w:rPr>
            </w:pPr>
          </w:p>
          <w:p w:rsidR="00EB174A" w:rsidRDefault="00EB174A" w:rsidP="009456F7">
            <w:pPr>
              <w:spacing w:line="276" w:lineRule="auto"/>
              <w:jc w:val="both"/>
              <w:rPr>
                <w:rFonts w:ascii="Baskerville Old Face" w:hAnsi="Baskerville Old Face" w:cs="Andalus"/>
                <w:sz w:val="32"/>
                <w:szCs w:val="32"/>
                <w:rtl/>
                <w:lang w:bidi="ar-MA"/>
              </w:rPr>
            </w:pPr>
          </w:p>
          <w:p w:rsidR="00EB174A" w:rsidRPr="005A571F" w:rsidRDefault="00EB174A" w:rsidP="00ED5C1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bidi="ar-MA"/>
              </w:rPr>
            </w:pPr>
            <w:r w:rsidRPr="005A571F"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  <w:lang w:bidi="ar-MA"/>
              </w:rPr>
              <w:t>رئيس جماعة طانطان</w:t>
            </w:r>
          </w:p>
        </w:tc>
        <w:tc>
          <w:tcPr>
            <w:tcW w:w="14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456F7" w:rsidRDefault="009456F7" w:rsidP="008B08A1">
            <w:pPr>
              <w:spacing w:line="276" w:lineRule="auto"/>
              <w:jc w:val="center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B13BD6" w:rsidRPr="00CF1EAD" w:rsidRDefault="00B13BD6" w:rsidP="00B13BD6">
            <w:pPr>
              <w:spacing w:line="276" w:lineRule="auto"/>
              <w:jc w:val="center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</w:tcBorders>
          </w:tcPr>
          <w:p w:rsidR="00251BE1" w:rsidRPr="00CF1EAD" w:rsidRDefault="00251BE1" w:rsidP="00764943">
            <w:pPr>
              <w:jc w:val="center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9456F7" w:rsidRDefault="009456F7" w:rsidP="00764943">
            <w:pPr>
              <w:jc w:val="center"/>
              <w:rPr>
                <w:sz w:val="32"/>
                <w:szCs w:val="32"/>
                <w:lang w:bidi="ar-MA"/>
              </w:rPr>
            </w:pPr>
          </w:p>
          <w:p w:rsidR="009456F7" w:rsidRDefault="009456F7" w:rsidP="00764943">
            <w:pPr>
              <w:jc w:val="center"/>
              <w:rPr>
                <w:sz w:val="32"/>
                <w:szCs w:val="32"/>
                <w:lang w:bidi="ar-MA"/>
              </w:rPr>
            </w:pPr>
          </w:p>
          <w:p w:rsidR="009456F7" w:rsidRDefault="009456F7" w:rsidP="00764943">
            <w:pPr>
              <w:jc w:val="center"/>
              <w:rPr>
                <w:sz w:val="32"/>
                <w:szCs w:val="32"/>
                <w:lang w:bidi="ar-MA"/>
              </w:rPr>
            </w:pPr>
          </w:p>
          <w:p w:rsidR="009456F7" w:rsidRDefault="009456F7" w:rsidP="00764943">
            <w:pPr>
              <w:jc w:val="center"/>
              <w:rPr>
                <w:sz w:val="32"/>
                <w:szCs w:val="32"/>
                <w:lang w:bidi="ar-MA"/>
              </w:rPr>
            </w:pPr>
          </w:p>
          <w:p w:rsidR="009456F7" w:rsidRDefault="009456F7" w:rsidP="00764943">
            <w:pPr>
              <w:jc w:val="center"/>
              <w:rPr>
                <w:sz w:val="32"/>
                <w:szCs w:val="32"/>
                <w:lang w:bidi="ar-MA"/>
              </w:rPr>
            </w:pPr>
          </w:p>
          <w:p w:rsidR="009456F7" w:rsidRDefault="009456F7" w:rsidP="00764943">
            <w:pPr>
              <w:jc w:val="center"/>
              <w:rPr>
                <w:sz w:val="32"/>
                <w:szCs w:val="32"/>
                <w:lang w:bidi="ar-MA"/>
              </w:rPr>
            </w:pPr>
          </w:p>
          <w:p w:rsidR="009456F7" w:rsidRDefault="009456F7" w:rsidP="00764943">
            <w:pPr>
              <w:jc w:val="center"/>
              <w:rPr>
                <w:sz w:val="32"/>
                <w:szCs w:val="32"/>
                <w:lang w:bidi="ar-MA"/>
              </w:rPr>
            </w:pPr>
          </w:p>
          <w:p w:rsidR="00772B58" w:rsidRDefault="00772B58" w:rsidP="009456F7">
            <w:pPr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764943" w:rsidRDefault="00764943" w:rsidP="00764943">
            <w:pPr>
              <w:jc w:val="center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267480" w:rsidRDefault="00267480" w:rsidP="00764943">
            <w:pPr>
              <w:jc w:val="center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F9339D" w:rsidRPr="00CF1EAD" w:rsidRDefault="00F9339D" w:rsidP="009456F7">
            <w:pPr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</w:tc>
      </w:tr>
    </w:tbl>
    <w:p w:rsidR="0015438D" w:rsidRDefault="0015438D" w:rsidP="00C14DD6">
      <w:pPr>
        <w:rPr>
          <w:lang w:bidi="ar-MA"/>
        </w:rPr>
      </w:pPr>
    </w:p>
    <w:p w:rsidR="0015438D" w:rsidRDefault="0015438D" w:rsidP="00C14DD6">
      <w:pPr>
        <w:rPr>
          <w:lang w:bidi="ar-MA"/>
        </w:rPr>
      </w:pPr>
    </w:p>
    <w:sectPr w:rsidR="0015438D" w:rsidSect="00AF49AD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7F9" w:rsidRDefault="00E167F9" w:rsidP="00DB33FA">
      <w:r>
        <w:separator/>
      </w:r>
    </w:p>
  </w:endnote>
  <w:endnote w:type="continuationSeparator" w:id="0">
    <w:p w:rsidR="00E167F9" w:rsidRDefault="00E167F9" w:rsidP="00DB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7F9" w:rsidRDefault="00E167F9" w:rsidP="00DB33FA">
      <w:r>
        <w:separator/>
      </w:r>
    </w:p>
  </w:footnote>
  <w:footnote w:type="continuationSeparator" w:id="0">
    <w:p w:rsidR="00E167F9" w:rsidRDefault="00E167F9" w:rsidP="00DB3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661F"/>
    <w:multiLevelType w:val="hybridMultilevel"/>
    <w:tmpl w:val="E8246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26D22"/>
    <w:multiLevelType w:val="hybridMultilevel"/>
    <w:tmpl w:val="982EB3C0"/>
    <w:lvl w:ilvl="0" w:tplc="2F146A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58"/>
    <w:rsid w:val="0005590C"/>
    <w:rsid w:val="00064EB7"/>
    <w:rsid w:val="00072386"/>
    <w:rsid w:val="000B14B1"/>
    <w:rsid w:val="000B64CA"/>
    <w:rsid w:val="000E4AA5"/>
    <w:rsid w:val="00126045"/>
    <w:rsid w:val="00137563"/>
    <w:rsid w:val="00145432"/>
    <w:rsid w:val="0015438D"/>
    <w:rsid w:val="00176A62"/>
    <w:rsid w:val="0018303F"/>
    <w:rsid w:val="0019030F"/>
    <w:rsid w:val="001B1600"/>
    <w:rsid w:val="001B1D3D"/>
    <w:rsid w:val="001F4208"/>
    <w:rsid w:val="00205B33"/>
    <w:rsid w:val="00221A8F"/>
    <w:rsid w:val="00251BE1"/>
    <w:rsid w:val="00267480"/>
    <w:rsid w:val="00283DC0"/>
    <w:rsid w:val="002909FF"/>
    <w:rsid w:val="00297A0D"/>
    <w:rsid w:val="002B6E1F"/>
    <w:rsid w:val="00352E60"/>
    <w:rsid w:val="004243C8"/>
    <w:rsid w:val="00445E67"/>
    <w:rsid w:val="00483640"/>
    <w:rsid w:val="004A07EE"/>
    <w:rsid w:val="004D2484"/>
    <w:rsid w:val="00501323"/>
    <w:rsid w:val="005220E7"/>
    <w:rsid w:val="005248FD"/>
    <w:rsid w:val="00531C1F"/>
    <w:rsid w:val="00537DF2"/>
    <w:rsid w:val="005A571F"/>
    <w:rsid w:val="005A6789"/>
    <w:rsid w:val="005A6DC5"/>
    <w:rsid w:val="00644BBC"/>
    <w:rsid w:val="006506A7"/>
    <w:rsid w:val="006821E3"/>
    <w:rsid w:val="007214EA"/>
    <w:rsid w:val="0075192A"/>
    <w:rsid w:val="00764943"/>
    <w:rsid w:val="00772B58"/>
    <w:rsid w:val="007738FA"/>
    <w:rsid w:val="007A20EE"/>
    <w:rsid w:val="007A7999"/>
    <w:rsid w:val="007B2C41"/>
    <w:rsid w:val="007C1FA0"/>
    <w:rsid w:val="007C590B"/>
    <w:rsid w:val="008B08A1"/>
    <w:rsid w:val="008F2CD0"/>
    <w:rsid w:val="0090568F"/>
    <w:rsid w:val="009456F7"/>
    <w:rsid w:val="00956151"/>
    <w:rsid w:val="00963ADF"/>
    <w:rsid w:val="0099220E"/>
    <w:rsid w:val="009B0CCE"/>
    <w:rsid w:val="009E59A1"/>
    <w:rsid w:val="00A35DD7"/>
    <w:rsid w:val="00A54921"/>
    <w:rsid w:val="00A82AB3"/>
    <w:rsid w:val="00AA4BD8"/>
    <w:rsid w:val="00AF49AD"/>
    <w:rsid w:val="00AF54D9"/>
    <w:rsid w:val="00B13BD6"/>
    <w:rsid w:val="00B779D9"/>
    <w:rsid w:val="00C14DD6"/>
    <w:rsid w:val="00CC3E21"/>
    <w:rsid w:val="00CE72CA"/>
    <w:rsid w:val="00CF1EAD"/>
    <w:rsid w:val="00CF518F"/>
    <w:rsid w:val="00CF6110"/>
    <w:rsid w:val="00D2161E"/>
    <w:rsid w:val="00D5472B"/>
    <w:rsid w:val="00DB33FA"/>
    <w:rsid w:val="00E05245"/>
    <w:rsid w:val="00E167F9"/>
    <w:rsid w:val="00EB174A"/>
    <w:rsid w:val="00ED5C1B"/>
    <w:rsid w:val="00EE0FBC"/>
    <w:rsid w:val="00EF3BAB"/>
    <w:rsid w:val="00EF5B19"/>
    <w:rsid w:val="00F558AD"/>
    <w:rsid w:val="00F75077"/>
    <w:rsid w:val="00F9339D"/>
    <w:rsid w:val="00FD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7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DB33FA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DB33FA"/>
    <w:rPr>
      <w:sz w:val="24"/>
      <w:szCs w:val="24"/>
    </w:rPr>
  </w:style>
  <w:style w:type="paragraph" w:styleId="Pieddepage">
    <w:name w:val="footer"/>
    <w:basedOn w:val="Normal"/>
    <w:link w:val="PieddepageCar"/>
    <w:rsid w:val="00DB33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DB33FA"/>
    <w:rPr>
      <w:sz w:val="24"/>
      <w:szCs w:val="24"/>
    </w:rPr>
  </w:style>
  <w:style w:type="paragraph" w:styleId="Textedebulles">
    <w:name w:val="Balloon Text"/>
    <w:basedOn w:val="Normal"/>
    <w:link w:val="TextedebullesCar"/>
    <w:rsid w:val="00CF1EA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CF1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7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DB33FA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DB33FA"/>
    <w:rPr>
      <w:sz w:val="24"/>
      <w:szCs w:val="24"/>
    </w:rPr>
  </w:style>
  <w:style w:type="paragraph" w:styleId="Pieddepage">
    <w:name w:val="footer"/>
    <w:basedOn w:val="Normal"/>
    <w:link w:val="PieddepageCar"/>
    <w:rsid w:val="00DB33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DB33FA"/>
    <w:rPr>
      <w:sz w:val="24"/>
      <w:szCs w:val="24"/>
    </w:rPr>
  </w:style>
  <w:style w:type="paragraph" w:styleId="Textedebulles">
    <w:name w:val="Balloon Text"/>
    <w:basedOn w:val="Normal"/>
    <w:link w:val="TextedebullesCar"/>
    <w:rsid w:val="00CF1EA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CF1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4DF7A-08FF-480D-8950-9879C0FE2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ROYUME DU MAROC                                                                    TAN-TAN LE :</vt:lpstr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ROYUME DU MAROC                                                                    TAN-TAN LE :</dc:title>
  <dc:creator>PERSONNEL</dc:creator>
  <cp:lastModifiedBy>Khadija Elmer</cp:lastModifiedBy>
  <cp:revision>3</cp:revision>
  <cp:lastPrinted>2023-07-12T11:56:00Z</cp:lastPrinted>
  <dcterms:created xsi:type="dcterms:W3CDTF">2023-09-06T05:45:00Z</dcterms:created>
  <dcterms:modified xsi:type="dcterms:W3CDTF">2023-09-06T05:48:00Z</dcterms:modified>
</cp:coreProperties>
</file>