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6C49" w:rsidRPr="002C6C49" w:rsidRDefault="002C6C49" w:rsidP="002C6C49">
      <w:pPr>
        <w:rPr>
          <w:strike/>
          <w:color w:val="FF0000"/>
        </w:rPr>
      </w:pPr>
      <w:r w:rsidRPr="002C6C49">
        <w:t xml:space="preserve">Line of Business </w:t>
      </w:r>
      <w:proofErr w:type="gramStart"/>
      <w:r w:rsidRPr="002C6C49">
        <w:t>Demos</w:t>
      </w:r>
      <w:r w:rsidRPr="002C6C49">
        <w:rPr>
          <w:strike/>
          <w:color w:val="FF0000"/>
        </w:rPr>
        <w:t>(</w:t>
      </w:r>
      <w:proofErr w:type="gramEnd"/>
      <w:r w:rsidRPr="002C6C49">
        <w:rPr>
          <w:strike/>
          <w:color w:val="FF0000"/>
        </w:rPr>
        <w:t>5)</w:t>
      </w:r>
    </w:p>
    <w:p w:rsidR="002C6C49" w:rsidRPr="002C6C49" w:rsidRDefault="002C6C49" w:rsidP="002C6C49">
      <w:pPr>
        <w:rPr>
          <w:color w:val="FF0000"/>
        </w:rPr>
      </w:pPr>
      <w:r w:rsidRPr="002C6C49">
        <w:t>The</w:t>
      </w:r>
      <w:r>
        <w:t xml:space="preserve">se Line of Business demos </w:t>
      </w:r>
      <w:r w:rsidRPr="002C6C49">
        <w:rPr>
          <w:color w:val="FF0000"/>
        </w:rPr>
        <w:t>offer</w:t>
      </w:r>
      <w:r>
        <w:t xml:space="preserve"> </w:t>
      </w:r>
      <w:r w:rsidRPr="002C6C49">
        <w:t xml:space="preserve">a full set of assets and DVA files that can be accessed below </w:t>
      </w:r>
      <w:r w:rsidRPr="002C6C49">
        <w:rPr>
          <w:strike/>
          <w:color w:val="FF0000"/>
        </w:rPr>
        <w:t>or</w:t>
      </w:r>
      <w:r w:rsidRPr="002C6C49">
        <w:t xml:space="preserve"> </w:t>
      </w:r>
      <w:r w:rsidRPr="002C6C49">
        <w:rPr>
          <w:color w:val="FF0000"/>
        </w:rPr>
        <w:t>and</w:t>
      </w:r>
      <w:r>
        <w:t xml:space="preserve"> </w:t>
      </w:r>
      <w:r w:rsidRPr="002C6C49">
        <w:t xml:space="preserve">from Sales Central. </w:t>
      </w:r>
      <w:r>
        <w:t xml:space="preserve">  They align with the Autonomous Solution demo for Departmental Reporting, featuring ADW to optimize query performance and analyst productivity.  </w:t>
      </w:r>
      <w:r w:rsidRPr="002C6C49">
        <w:rPr>
          <w:color w:val="FF0000"/>
        </w:rPr>
        <w:t>You can upload these data sets to OAC or DVD to demonstrate the value of Oracle solutions to LOB analysts and business managers.</w:t>
      </w:r>
    </w:p>
    <w:p w:rsidR="002C6C49" w:rsidRPr="00E53097" w:rsidRDefault="002C6C49" w:rsidP="002C6C49">
      <w:pPr>
        <w:rPr>
          <w:color w:val="FF0000"/>
        </w:rPr>
      </w:pPr>
      <w:r w:rsidRPr="00E53097">
        <w:rPr>
          <w:b/>
          <w:color w:val="FF0000"/>
        </w:rPr>
        <w:t>Take Control of Your Data and Analytics with Autonomous Data Warehouse</w:t>
      </w:r>
      <w:r w:rsidRPr="00E53097">
        <w:rPr>
          <w:color w:val="FF0000"/>
        </w:rPr>
        <w:t xml:space="preserve"> – providing a full set of customer facing demo videos, scripted demo walkthroughs and DVA/Excel files by LOB highlighting the power and value of ADW for analysts</w:t>
      </w:r>
      <w:r w:rsidR="00E53097">
        <w:rPr>
          <w:color w:val="FF0000"/>
        </w:rPr>
        <w:t>.</w:t>
      </w:r>
    </w:p>
    <w:p w:rsidR="002C6C49" w:rsidRDefault="002C6C49" w:rsidP="002C6C49">
      <w:r>
        <w:t xml:space="preserve">Line of Business Assets </w:t>
      </w:r>
      <w:r w:rsidRPr="002C6C49">
        <w:rPr>
          <w:highlight w:val="yellow"/>
        </w:rPr>
        <w:t>(this should be the table heading – in the current design it looks disconnected from the table)</w:t>
      </w:r>
    </w:p>
    <w:p w:rsidR="002C6C49" w:rsidRPr="002C6C49" w:rsidRDefault="002C6C49" w:rsidP="002C6C49">
      <w:r w:rsidRPr="002C6C49">
        <w:rPr>
          <w:highlight w:val="yellow"/>
        </w:rPr>
        <w:t xml:space="preserve">This table design looks different </w:t>
      </w:r>
      <w:proofErr w:type="gramStart"/>
      <w:r w:rsidRPr="002C6C49">
        <w:rPr>
          <w:highlight w:val="yellow"/>
        </w:rPr>
        <w:t>than</w:t>
      </w:r>
      <w:proofErr w:type="gramEnd"/>
      <w:r w:rsidRPr="002C6C49">
        <w:rPr>
          <w:highlight w:val="yellow"/>
        </w:rPr>
        <w:t xml:space="preserve"> the one Sumitra sent in the design?  Can we bold the column headings to make them stand out more, centre the </w:t>
      </w:r>
      <w:r w:rsidR="00E53097">
        <w:rPr>
          <w:highlight w:val="yellow"/>
        </w:rPr>
        <w:t xml:space="preserve">column titles and the </w:t>
      </w:r>
      <w:r w:rsidRPr="002C6C49">
        <w:rPr>
          <w:highlight w:val="yellow"/>
        </w:rPr>
        <w:t>word Link, and move the file type to the line below the column heading?  I believe that is how it was in the design.</w:t>
      </w:r>
    </w:p>
    <w:tbl>
      <w:tblPr>
        <w:tblW w:w="16200" w:type="dxa"/>
        <w:tblBorders>
          <w:top w:val="single" w:sz="6" w:space="0" w:color="EFEFEF"/>
          <w:left w:val="single" w:sz="6" w:space="0" w:color="EFEFEF"/>
          <w:bottom w:val="single" w:sz="6" w:space="0" w:color="EFEFEF"/>
          <w:right w:val="single" w:sz="6" w:space="0" w:color="EFEFEF"/>
        </w:tblBorders>
        <w:tblCellMar>
          <w:top w:w="15" w:type="dxa"/>
          <w:left w:w="15" w:type="dxa"/>
          <w:bottom w:w="15" w:type="dxa"/>
          <w:right w:w="15" w:type="dxa"/>
        </w:tblCellMar>
        <w:tblLook w:val="04A0" w:firstRow="1" w:lastRow="0" w:firstColumn="1" w:lastColumn="0" w:noHBand="0" w:noVBand="1"/>
      </w:tblPr>
      <w:tblGrid>
        <w:gridCol w:w="2400"/>
        <w:gridCol w:w="1141"/>
        <w:gridCol w:w="3692"/>
        <w:gridCol w:w="3062"/>
        <w:gridCol w:w="3132"/>
        <w:gridCol w:w="2773"/>
      </w:tblGrid>
      <w:tr w:rsidR="002C6C49" w:rsidRPr="002C6C49" w:rsidTr="002C6C49">
        <w:trPr>
          <w:tblHeader/>
        </w:trPr>
        <w:tc>
          <w:tcPr>
            <w:tcW w:w="0" w:type="auto"/>
            <w:tcBorders>
              <w:top w:val="nil"/>
              <w:left w:val="nil"/>
              <w:bottom w:val="nil"/>
              <w:right w:val="nil"/>
            </w:tcBorders>
            <w:shd w:val="clear" w:color="auto" w:fill="E8E8E8"/>
            <w:tcMar>
              <w:top w:w="150" w:type="dxa"/>
              <w:left w:w="150" w:type="dxa"/>
              <w:bottom w:w="150" w:type="dxa"/>
              <w:right w:w="150" w:type="dxa"/>
            </w:tcMar>
            <w:vAlign w:val="center"/>
            <w:hideMark/>
          </w:tcPr>
          <w:p w:rsidR="002C6C49" w:rsidRPr="002C6C49" w:rsidRDefault="002C6C49" w:rsidP="002C6C49">
            <w:r w:rsidRPr="002C6C49">
              <w:t>Line of Business</w:t>
            </w:r>
          </w:p>
        </w:tc>
        <w:tc>
          <w:tcPr>
            <w:tcW w:w="0" w:type="auto"/>
            <w:tcBorders>
              <w:top w:val="nil"/>
              <w:left w:val="nil"/>
              <w:bottom w:val="nil"/>
              <w:right w:val="nil"/>
            </w:tcBorders>
            <w:shd w:val="clear" w:color="auto" w:fill="E8E8E8"/>
            <w:tcMar>
              <w:top w:w="150" w:type="dxa"/>
              <w:left w:w="150" w:type="dxa"/>
              <w:bottom w:w="150" w:type="dxa"/>
              <w:right w:w="150" w:type="dxa"/>
            </w:tcMar>
            <w:vAlign w:val="center"/>
            <w:hideMark/>
          </w:tcPr>
          <w:p w:rsidR="002C6C49" w:rsidRPr="002C6C49" w:rsidRDefault="002C6C49" w:rsidP="002C6C49">
            <w:r w:rsidRPr="002C6C49">
              <w:t>Video</w:t>
            </w:r>
          </w:p>
        </w:tc>
        <w:tc>
          <w:tcPr>
            <w:tcW w:w="0" w:type="auto"/>
            <w:tcBorders>
              <w:top w:val="nil"/>
              <w:left w:val="nil"/>
              <w:bottom w:val="nil"/>
              <w:right w:val="nil"/>
            </w:tcBorders>
            <w:shd w:val="clear" w:color="auto" w:fill="E8E8E8"/>
            <w:tcMar>
              <w:top w:w="150" w:type="dxa"/>
              <w:left w:w="150" w:type="dxa"/>
              <w:bottom w:w="150" w:type="dxa"/>
              <w:right w:w="150" w:type="dxa"/>
            </w:tcMar>
            <w:vAlign w:val="center"/>
            <w:hideMark/>
          </w:tcPr>
          <w:p w:rsidR="002C6C49" w:rsidRPr="002C6C49" w:rsidRDefault="002C6C49" w:rsidP="002C6C49">
            <w:r w:rsidRPr="002C6C49">
              <w:t>Demo Walkthrough(.</w:t>
            </w:r>
            <w:proofErr w:type="spellStart"/>
            <w:r w:rsidRPr="002C6C49">
              <w:t>pptx</w:t>
            </w:r>
            <w:proofErr w:type="spellEnd"/>
            <w:r w:rsidRPr="002C6C49">
              <w:t>)</w:t>
            </w:r>
          </w:p>
        </w:tc>
        <w:tc>
          <w:tcPr>
            <w:tcW w:w="0" w:type="auto"/>
            <w:tcBorders>
              <w:top w:val="nil"/>
              <w:left w:val="nil"/>
              <w:bottom w:val="nil"/>
              <w:right w:val="nil"/>
            </w:tcBorders>
            <w:shd w:val="clear" w:color="auto" w:fill="E8E8E8"/>
            <w:tcMar>
              <w:top w:w="150" w:type="dxa"/>
              <w:left w:w="150" w:type="dxa"/>
              <w:bottom w:w="150" w:type="dxa"/>
              <w:right w:w="150" w:type="dxa"/>
            </w:tcMar>
            <w:vAlign w:val="center"/>
            <w:hideMark/>
          </w:tcPr>
          <w:p w:rsidR="002C6C49" w:rsidRPr="002C6C49" w:rsidRDefault="002C6C49" w:rsidP="002C6C49">
            <w:r w:rsidRPr="002C6C49">
              <w:t>DVD Live Demo(.</w:t>
            </w:r>
            <w:proofErr w:type="spellStart"/>
            <w:r w:rsidRPr="002C6C49">
              <w:t>dva</w:t>
            </w:r>
            <w:proofErr w:type="spellEnd"/>
            <w:r w:rsidRPr="002C6C49">
              <w:t>)</w:t>
            </w:r>
          </w:p>
        </w:tc>
        <w:tc>
          <w:tcPr>
            <w:tcW w:w="0" w:type="auto"/>
            <w:tcBorders>
              <w:top w:val="nil"/>
              <w:left w:val="nil"/>
              <w:bottom w:val="nil"/>
              <w:right w:val="nil"/>
            </w:tcBorders>
            <w:shd w:val="clear" w:color="auto" w:fill="E8E8E8"/>
            <w:tcMar>
              <w:top w:w="150" w:type="dxa"/>
              <w:left w:w="150" w:type="dxa"/>
              <w:bottom w:w="150" w:type="dxa"/>
              <w:right w:w="150" w:type="dxa"/>
            </w:tcMar>
            <w:vAlign w:val="center"/>
            <w:hideMark/>
          </w:tcPr>
          <w:p w:rsidR="002C6C49" w:rsidRPr="002C6C49" w:rsidRDefault="002C6C49" w:rsidP="002C6C49">
            <w:r w:rsidRPr="002C6C49">
              <w:t>Demo Data Sets(.</w:t>
            </w:r>
            <w:proofErr w:type="spellStart"/>
            <w:r w:rsidRPr="002C6C49">
              <w:t>xlsx</w:t>
            </w:r>
            <w:proofErr w:type="spellEnd"/>
            <w:r w:rsidRPr="002C6C49">
              <w:t>)</w:t>
            </w:r>
          </w:p>
        </w:tc>
        <w:tc>
          <w:tcPr>
            <w:tcW w:w="0" w:type="auto"/>
            <w:tcBorders>
              <w:top w:val="nil"/>
              <w:left w:val="nil"/>
              <w:bottom w:val="nil"/>
              <w:right w:val="nil"/>
            </w:tcBorders>
            <w:shd w:val="clear" w:color="auto" w:fill="E8E8E8"/>
            <w:tcMar>
              <w:top w:w="150" w:type="dxa"/>
              <w:left w:w="150" w:type="dxa"/>
              <w:bottom w:w="150" w:type="dxa"/>
              <w:right w:w="150" w:type="dxa"/>
            </w:tcMar>
            <w:vAlign w:val="center"/>
            <w:hideMark/>
          </w:tcPr>
          <w:p w:rsidR="002C6C49" w:rsidRPr="002C6C49" w:rsidRDefault="002C6C49" w:rsidP="002C6C49">
            <w:r w:rsidRPr="002C6C49">
              <w:t>Video Script(.</w:t>
            </w:r>
            <w:proofErr w:type="spellStart"/>
            <w:r w:rsidRPr="002C6C49">
              <w:t>docx</w:t>
            </w:r>
            <w:proofErr w:type="spellEnd"/>
            <w:r w:rsidRPr="002C6C49">
              <w:t>)</w:t>
            </w:r>
          </w:p>
        </w:tc>
      </w:tr>
      <w:tr w:rsidR="002C6C49" w:rsidRPr="002C6C49" w:rsidTr="002C6C49">
        <w:tc>
          <w:tcPr>
            <w:tcW w:w="0" w:type="auto"/>
            <w:tcBorders>
              <w:right w:val="single" w:sz="6" w:space="0" w:color="EFEFEF"/>
            </w:tcBorders>
            <w:tcMar>
              <w:top w:w="225" w:type="dxa"/>
              <w:left w:w="450" w:type="dxa"/>
              <w:bottom w:w="225" w:type="dxa"/>
              <w:right w:w="225" w:type="dxa"/>
            </w:tcMar>
            <w:hideMark/>
          </w:tcPr>
          <w:p w:rsidR="002C6C49" w:rsidRPr="002C6C49" w:rsidRDefault="002C6C49" w:rsidP="002C6C49">
            <w:r w:rsidRPr="002C6C49">
              <w:t>Finance</w:t>
            </w:r>
          </w:p>
        </w:tc>
        <w:tc>
          <w:tcPr>
            <w:tcW w:w="0" w:type="auto"/>
            <w:tcBorders>
              <w:right w:val="single" w:sz="6" w:space="0" w:color="EFEFEF"/>
            </w:tcBorders>
            <w:tcMar>
              <w:top w:w="225" w:type="dxa"/>
              <w:left w:w="225" w:type="dxa"/>
              <w:bottom w:w="225" w:type="dxa"/>
              <w:right w:w="225" w:type="dxa"/>
            </w:tcMar>
            <w:hideMark/>
          </w:tcPr>
          <w:p w:rsidR="002C6C49" w:rsidRPr="002C6C49" w:rsidRDefault="002C6C49" w:rsidP="002C6C49">
            <w:hyperlink r:id="rId5" w:tgtFrame="_blank" w:history="1">
              <w:r w:rsidRPr="002C6C49">
                <w:rPr>
                  <w:rStyle w:val="Hyperlink"/>
                </w:rPr>
                <w:t>Link</w:t>
              </w:r>
            </w:hyperlink>
          </w:p>
        </w:tc>
        <w:tc>
          <w:tcPr>
            <w:tcW w:w="0" w:type="auto"/>
            <w:tcBorders>
              <w:right w:val="single" w:sz="6" w:space="0" w:color="EFEFEF"/>
            </w:tcBorders>
            <w:tcMar>
              <w:top w:w="225" w:type="dxa"/>
              <w:left w:w="225" w:type="dxa"/>
              <w:bottom w:w="225" w:type="dxa"/>
              <w:right w:w="225" w:type="dxa"/>
            </w:tcMar>
            <w:hideMark/>
          </w:tcPr>
          <w:p w:rsidR="002C6C49" w:rsidRPr="002C6C49" w:rsidRDefault="002C6C49" w:rsidP="002C6C49">
            <w:hyperlink r:id="rId6" w:tgtFrame="_blank" w:history="1">
              <w:r w:rsidRPr="002C6C49">
                <w:rPr>
                  <w:rStyle w:val="Hyperlink"/>
                </w:rPr>
                <w:t>Link</w:t>
              </w:r>
            </w:hyperlink>
          </w:p>
        </w:tc>
        <w:tc>
          <w:tcPr>
            <w:tcW w:w="0" w:type="auto"/>
            <w:tcBorders>
              <w:right w:val="single" w:sz="6" w:space="0" w:color="EFEFEF"/>
            </w:tcBorders>
            <w:tcMar>
              <w:top w:w="225" w:type="dxa"/>
              <w:left w:w="225" w:type="dxa"/>
              <w:bottom w:w="225" w:type="dxa"/>
              <w:right w:w="225" w:type="dxa"/>
            </w:tcMar>
            <w:hideMark/>
          </w:tcPr>
          <w:p w:rsidR="002C6C49" w:rsidRPr="002C6C49" w:rsidRDefault="002C6C49" w:rsidP="002C6C49">
            <w:hyperlink r:id="rId7" w:tgtFrame="_blank" w:history="1">
              <w:r w:rsidRPr="002C6C49">
                <w:rPr>
                  <w:rStyle w:val="Hyperlink"/>
                </w:rPr>
                <w:t>Link</w:t>
              </w:r>
            </w:hyperlink>
          </w:p>
        </w:tc>
        <w:tc>
          <w:tcPr>
            <w:tcW w:w="0" w:type="auto"/>
            <w:tcBorders>
              <w:right w:val="single" w:sz="6" w:space="0" w:color="EFEFEF"/>
            </w:tcBorders>
            <w:tcMar>
              <w:top w:w="225" w:type="dxa"/>
              <w:left w:w="225" w:type="dxa"/>
              <w:bottom w:w="225" w:type="dxa"/>
              <w:right w:w="225" w:type="dxa"/>
            </w:tcMar>
            <w:hideMark/>
          </w:tcPr>
          <w:p w:rsidR="002C6C49" w:rsidRPr="002C6C49" w:rsidRDefault="002C6C49" w:rsidP="002C6C49">
            <w:hyperlink r:id="rId8" w:tgtFrame="_blank" w:history="1">
              <w:r w:rsidRPr="002C6C49">
                <w:rPr>
                  <w:rStyle w:val="Hyperlink"/>
                </w:rPr>
                <w:t>Link</w:t>
              </w:r>
            </w:hyperlink>
          </w:p>
        </w:tc>
        <w:tc>
          <w:tcPr>
            <w:tcW w:w="0" w:type="auto"/>
            <w:tcBorders>
              <w:right w:val="single" w:sz="6" w:space="0" w:color="EFEFEF"/>
            </w:tcBorders>
            <w:tcMar>
              <w:top w:w="225" w:type="dxa"/>
              <w:left w:w="225" w:type="dxa"/>
              <w:bottom w:w="225" w:type="dxa"/>
              <w:right w:w="225" w:type="dxa"/>
            </w:tcMar>
            <w:hideMark/>
          </w:tcPr>
          <w:p w:rsidR="002C6C49" w:rsidRPr="002C6C49" w:rsidRDefault="002C6C49" w:rsidP="002C6C49">
            <w:hyperlink r:id="rId9" w:tgtFrame="_blank" w:history="1">
              <w:r w:rsidRPr="002C6C49">
                <w:rPr>
                  <w:rStyle w:val="Hyperlink"/>
                </w:rPr>
                <w:t>Link</w:t>
              </w:r>
            </w:hyperlink>
          </w:p>
        </w:tc>
      </w:tr>
      <w:tr w:rsidR="002C6C49" w:rsidRPr="002C6C49" w:rsidTr="002C6C49">
        <w:tc>
          <w:tcPr>
            <w:tcW w:w="0" w:type="auto"/>
            <w:tcBorders>
              <w:right w:val="single" w:sz="6" w:space="0" w:color="EFEFEF"/>
            </w:tcBorders>
            <w:tcMar>
              <w:top w:w="225" w:type="dxa"/>
              <w:left w:w="450" w:type="dxa"/>
              <w:bottom w:w="225" w:type="dxa"/>
              <w:right w:w="225" w:type="dxa"/>
            </w:tcMar>
            <w:hideMark/>
          </w:tcPr>
          <w:p w:rsidR="002C6C49" w:rsidRPr="002C6C49" w:rsidRDefault="002C6C49" w:rsidP="002C6C49">
            <w:r w:rsidRPr="002C6C49">
              <w:t>HR</w:t>
            </w:r>
          </w:p>
        </w:tc>
        <w:tc>
          <w:tcPr>
            <w:tcW w:w="0" w:type="auto"/>
            <w:tcBorders>
              <w:right w:val="single" w:sz="6" w:space="0" w:color="EFEFEF"/>
            </w:tcBorders>
            <w:tcMar>
              <w:top w:w="225" w:type="dxa"/>
              <w:left w:w="225" w:type="dxa"/>
              <w:bottom w:w="225" w:type="dxa"/>
              <w:right w:w="225" w:type="dxa"/>
            </w:tcMar>
            <w:hideMark/>
          </w:tcPr>
          <w:p w:rsidR="002C6C49" w:rsidRPr="002C6C49" w:rsidRDefault="002C6C49" w:rsidP="002C6C49">
            <w:hyperlink r:id="rId10" w:tgtFrame="_blank" w:history="1">
              <w:r w:rsidRPr="002C6C49">
                <w:rPr>
                  <w:rStyle w:val="Hyperlink"/>
                </w:rPr>
                <w:t>Link</w:t>
              </w:r>
            </w:hyperlink>
          </w:p>
        </w:tc>
        <w:tc>
          <w:tcPr>
            <w:tcW w:w="0" w:type="auto"/>
            <w:tcBorders>
              <w:right w:val="single" w:sz="6" w:space="0" w:color="EFEFEF"/>
            </w:tcBorders>
            <w:tcMar>
              <w:top w:w="225" w:type="dxa"/>
              <w:left w:w="225" w:type="dxa"/>
              <w:bottom w:w="225" w:type="dxa"/>
              <w:right w:w="225" w:type="dxa"/>
            </w:tcMar>
            <w:hideMark/>
          </w:tcPr>
          <w:p w:rsidR="002C6C49" w:rsidRPr="002C6C49" w:rsidRDefault="002C6C49" w:rsidP="002C6C49">
            <w:hyperlink r:id="rId11" w:tgtFrame="_blank" w:history="1">
              <w:r w:rsidRPr="002C6C49">
                <w:rPr>
                  <w:rStyle w:val="Hyperlink"/>
                </w:rPr>
                <w:t>Link</w:t>
              </w:r>
            </w:hyperlink>
          </w:p>
        </w:tc>
        <w:tc>
          <w:tcPr>
            <w:tcW w:w="0" w:type="auto"/>
            <w:tcBorders>
              <w:right w:val="single" w:sz="6" w:space="0" w:color="EFEFEF"/>
            </w:tcBorders>
            <w:tcMar>
              <w:top w:w="225" w:type="dxa"/>
              <w:left w:w="225" w:type="dxa"/>
              <w:bottom w:w="225" w:type="dxa"/>
              <w:right w:w="225" w:type="dxa"/>
            </w:tcMar>
            <w:hideMark/>
          </w:tcPr>
          <w:p w:rsidR="002C6C49" w:rsidRPr="002C6C49" w:rsidRDefault="002C6C49" w:rsidP="002C6C49">
            <w:hyperlink r:id="rId12" w:tgtFrame="_blank" w:history="1">
              <w:r w:rsidRPr="002C6C49">
                <w:rPr>
                  <w:rStyle w:val="Hyperlink"/>
                </w:rPr>
                <w:t>Link</w:t>
              </w:r>
            </w:hyperlink>
          </w:p>
        </w:tc>
        <w:tc>
          <w:tcPr>
            <w:tcW w:w="0" w:type="auto"/>
            <w:tcBorders>
              <w:right w:val="single" w:sz="6" w:space="0" w:color="EFEFEF"/>
            </w:tcBorders>
            <w:tcMar>
              <w:top w:w="225" w:type="dxa"/>
              <w:left w:w="225" w:type="dxa"/>
              <w:bottom w:w="225" w:type="dxa"/>
              <w:right w:w="225" w:type="dxa"/>
            </w:tcMar>
            <w:hideMark/>
          </w:tcPr>
          <w:p w:rsidR="002C6C49" w:rsidRPr="002C6C49" w:rsidRDefault="002C6C49" w:rsidP="002C6C49">
            <w:hyperlink r:id="rId13" w:tgtFrame="_blank" w:history="1">
              <w:r w:rsidRPr="002C6C49">
                <w:rPr>
                  <w:rStyle w:val="Hyperlink"/>
                </w:rPr>
                <w:t>Link</w:t>
              </w:r>
            </w:hyperlink>
          </w:p>
        </w:tc>
        <w:tc>
          <w:tcPr>
            <w:tcW w:w="0" w:type="auto"/>
            <w:tcBorders>
              <w:right w:val="single" w:sz="6" w:space="0" w:color="EFEFEF"/>
            </w:tcBorders>
            <w:tcMar>
              <w:top w:w="225" w:type="dxa"/>
              <w:left w:w="225" w:type="dxa"/>
              <w:bottom w:w="225" w:type="dxa"/>
              <w:right w:w="225" w:type="dxa"/>
            </w:tcMar>
            <w:hideMark/>
          </w:tcPr>
          <w:p w:rsidR="002C6C49" w:rsidRPr="002C6C49" w:rsidRDefault="002C6C49" w:rsidP="002C6C49">
            <w:hyperlink r:id="rId14" w:tgtFrame="_blank" w:history="1">
              <w:r w:rsidRPr="002C6C49">
                <w:rPr>
                  <w:rStyle w:val="Hyperlink"/>
                </w:rPr>
                <w:t>Link</w:t>
              </w:r>
            </w:hyperlink>
          </w:p>
        </w:tc>
      </w:tr>
      <w:tr w:rsidR="002C6C49" w:rsidRPr="002C6C49" w:rsidTr="002C6C49">
        <w:tc>
          <w:tcPr>
            <w:tcW w:w="0" w:type="auto"/>
            <w:tcBorders>
              <w:right w:val="single" w:sz="6" w:space="0" w:color="EFEFEF"/>
            </w:tcBorders>
            <w:tcMar>
              <w:top w:w="225" w:type="dxa"/>
              <w:left w:w="450" w:type="dxa"/>
              <w:bottom w:w="225" w:type="dxa"/>
              <w:right w:w="225" w:type="dxa"/>
            </w:tcMar>
            <w:hideMark/>
          </w:tcPr>
          <w:p w:rsidR="002C6C49" w:rsidRPr="002C6C49" w:rsidRDefault="002C6C49" w:rsidP="002C6C49">
            <w:r w:rsidRPr="002C6C49">
              <w:t>Marketing</w:t>
            </w:r>
          </w:p>
        </w:tc>
        <w:tc>
          <w:tcPr>
            <w:tcW w:w="0" w:type="auto"/>
            <w:tcBorders>
              <w:right w:val="single" w:sz="6" w:space="0" w:color="EFEFEF"/>
            </w:tcBorders>
            <w:tcMar>
              <w:top w:w="225" w:type="dxa"/>
              <w:left w:w="225" w:type="dxa"/>
              <w:bottom w:w="225" w:type="dxa"/>
              <w:right w:w="225" w:type="dxa"/>
            </w:tcMar>
            <w:hideMark/>
          </w:tcPr>
          <w:p w:rsidR="002C6C49" w:rsidRPr="002C6C49" w:rsidRDefault="002C6C49" w:rsidP="002C6C49">
            <w:hyperlink r:id="rId15" w:tgtFrame="_blank" w:history="1">
              <w:r w:rsidRPr="002C6C49">
                <w:rPr>
                  <w:rStyle w:val="Hyperlink"/>
                </w:rPr>
                <w:t>Link</w:t>
              </w:r>
            </w:hyperlink>
          </w:p>
        </w:tc>
        <w:tc>
          <w:tcPr>
            <w:tcW w:w="0" w:type="auto"/>
            <w:tcBorders>
              <w:right w:val="single" w:sz="6" w:space="0" w:color="EFEFEF"/>
            </w:tcBorders>
            <w:tcMar>
              <w:top w:w="225" w:type="dxa"/>
              <w:left w:w="225" w:type="dxa"/>
              <w:bottom w:w="225" w:type="dxa"/>
              <w:right w:w="225" w:type="dxa"/>
            </w:tcMar>
            <w:hideMark/>
          </w:tcPr>
          <w:p w:rsidR="002C6C49" w:rsidRPr="002C6C49" w:rsidRDefault="002C6C49" w:rsidP="002C6C49">
            <w:hyperlink r:id="rId16" w:tgtFrame="_blank" w:history="1">
              <w:r w:rsidRPr="002C6C49">
                <w:rPr>
                  <w:rStyle w:val="Hyperlink"/>
                </w:rPr>
                <w:t>Link</w:t>
              </w:r>
            </w:hyperlink>
          </w:p>
        </w:tc>
        <w:tc>
          <w:tcPr>
            <w:tcW w:w="0" w:type="auto"/>
            <w:tcBorders>
              <w:right w:val="single" w:sz="6" w:space="0" w:color="EFEFEF"/>
            </w:tcBorders>
            <w:tcMar>
              <w:top w:w="225" w:type="dxa"/>
              <w:left w:w="225" w:type="dxa"/>
              <w:bottom w:w="225" w:type="dxa"/>
              <w:right w:w="225" w:type="dxa"/>
            </w:tcMar>
            <w:hideMark/>
          </w:tcPr>
          <w:p w:rsidR="002C6C49" w:rsidRPr="002C6C49" w:rsidRDefault="002C6C49" w:rsidP="002C6C49">
            <w:hyperlink r:id="rId17" w:tgtFrame="_blank" w:history="1">
              <w:r w:rsidRPr="002C6C49">
                <w:rPr>
                  <w:rStyle w:val="Hyperlink"/>
                </w:rPr>
                <w:t>Link</w:t>
              </w:r>
            </w:hyperlink>
          </w:p>
        </w:tc>
        <w:tc>
          <w:tcPr>
            <w:tcW w:w="0" w:type="auto"/>
            <w:tcBorders>
              <w:right w:val="single" w:sz="6" w:space="0" w:color="EFEFEF"/>
            </w:tcBorders>
            <w:tcMar>
              <w:top w:w="225" w:type="dxa"/>
              <w:left w:w="225" w:type="dxa"/>
              <w:bottom w:w="225" w:type="dxa"/>
              <w:right w:w="225" w:type="dxa"/>
            </w:tcMar>
            <w:hideMark/>
          </w:tcPr>
          <w:p w:rsidR="002C6C49" w:rsidRPr="002C6C49" w:rsidRDefault="002C6C49" w:rsidP="002C6C49">
            <w:hyperlink r:id="rId18" w:tgtFrame="_blank" w:history="1">
              <w:r w:rsidRPr="002C6C49">
                <w:rPr>
                  <w:rStyle w:val="Hyperlink"/>
                </w:rPr>
                <w:t>Link</w:t>
              </w:r>
            </w:hyperlink>
          </w:p>
        </w:tc>
        <w:tc>
          <w:tcPr>
            <w:tcW w:w="0" w:type="auto"/>
            <w:tcBorders>
              <w:right w:val="single" w:sz="6" w:space="0" w:color="EFEFEF"/>
            </w:tcBorders>
            <w:tcMar>
              <w:top w:w="225" w:type="dxa"/>
              <w:left w:w="225" w:type="dxa"/>
              <w:bottom w:w="225" w:type="dxa"/>
              <w:right w:w="225" w:type="dxa"/>
            </w:tcMar>
            <w:hideMark/>
          </w:tcPr>
          <w:p w:rsidR="002C6C49" w:rsidRPr="002C6C49" w:rsidRDefault="002C6C49" w:rsidP="002C6C49">
            <w:hyperlink r:id="rId19" w:tgtFrame="_blank" w:history="1">
              <w:r w:rsidRPr="002C6C49">
                <w:rPr>
                  <w:rStyle w:val="Hyperlink"/>
                </w:rPr>
                <w:t>Link</w:t>
              </w:r>
            </w:hyperlink>
          </w:p>
        </w:tc>
      </w:tr>
      <w:tr w:rsidR="002C6C49" w:rsidRPr="002C6C49" w:rsidTr="002C6C49">
        <w:tc>
          <w:tcPr>
            <w:tcW w:w="0" w:type="auto"/>
            <w:tcBorders>
              <w:right w:val="single" w:sz="6" w:space="0" w:color="EFEFEF"/>
            </w:tcBorders>
            <w:tcMar>
              <w:top w:w="225" w:type="dxa"/>
              <w:left w:w="450" w:type="dxa"/>
              <w:bottom w:w="225" w:type="dxa"/>
              <w:right w:w="225" w:type="dxa"/>
            </w:tcMar>
            <w:hideMark/>
          </w:tcPr>
          <w:p w:rsidR="002C6C49" w:rsidRPr="002C6C49" w:rsidRDefault="002C6C49" w:rsidP="002C6C49">
            <w:r w:rsidRPr="002C6C49">
              <w:t>Sales</w:t>
            </w:r>
          </w:p>
        </w:tc>
        <w:tc>
          <w:tcPr>
            <w:tcW w:w="0" w:type="auto"/>
            <w:tcBorders>
              <w:right w:val="single" w:sz="6" w:space="0" w:color="EFEFEF"/>
            </w:tcBorders>
            <w:tcMar>
              <w:top w:w="225" w:type="dxa"/>
              <w:left w:w="225" w:type="dxa"/>
              <w:bottom w:w="225" w:type="dxa"/>
              <w:right w:w="225" w:type="dxa"/>
            </w:tcMar>
            <w:hideMark/>
          </w:tcPr>
          <w:p w:rsidR="002C6C49" w:rsidRPr="002C6C49" w:rsidRDefault="002C6C49" w:rsidP="002C6C49">
            <w:hyperlink r:id="rId20" w:tgtFrame="_blank" w:history="1">
              <w:r w:rsidRPr="002C6C49">
                <w:rPr>
                  <w:rStyle w:val="Hyperlink"/>
                </w:rPr>
                <w:t>Link</w:t>
              </w:r>
            </w:hyperlink>
          </w:p>
        </w:tc>
        <w:tc>
          <w:tcPr>
            <w:tcW w:w="0" w:type="auto"/>
            <w:tcBorders>
              <w:right w:val="single" w:sz="6" w:space="0" w:color="EFEFEF"/>
            </w:tcBorders>
            <w:tcMar>
              <w:top w:w="225" w:type="dxa"/>
              <w:left w:w="225" w:type="dxa"/>
              <w:bottom w:w="225" w:type="dxa"/>
              <w:right w:w="225" w:type="dxa"/>
            </w:tcMar>
            <w:hideMark/>
          </w:tcPr>
          <w:p w:rsidR="002C6C49" w:rsidRPr="002C6C49" w:rsidRDefault="002C6C49" w:rsidP="002C6C49">
            <w:hyperlink r:id="rId21" w:tgtFrame="_blank" w:history="1">
              <w:r w:rsidRPr="002C6C49">
                <w:rPr>
                  <w:rStyle w:val="Hyperlink"/>
                </w:rPr>
                <w:t>Link</w:t>
              </w:r>
            </w:hyperlink>
          </w:p>
        </w:tc>
        <w:tc>
          <w:tcPr>
            <w:tcW w:w="0" w:type="auto"/>
            <w:tcBorders>
              <w:right w:val="single" w:sz="6" w:space="0" w:color="EFEFEF"/>
            </w:tcBorders>
            <w:tcMar>
              <w:top w:w="225" w:type="dxa"/>
              <w:left w:w="225" w:type="dxa"/>
              <w:bottom w:w="225" w:type="dxa"/>
              <w:right w:w="225" w:type="dxa"/>
            </w:tcMar>
            <w:hideMark/>
          </w:tcPr>
          <w:p w:rsidR="002C6C49" w:rsidRPr="002C6C49" w:rsidRDefault="002C6C49" w:rsidP="002C6C49">
            <w:hyperlink r:id="rId22" w:tgtFrame="_blank" w:history="1">
              <w:r w:rsidRPr="002C6C49">
                <w:rPr>
                  <w:rStyle w:val="Hyperlink"/>
                </w:rPr>
                <w:t>Link</w:t>
              </w:r>
            </w:hyperlink>
          </w:p>
        </w:tc>
        <w:tc>
          <w:tcPr>
            <w:tcW w:w="0" w:type="auto"/>
            <w:tcBorders>
              <w:right w:val="single" w:sz="6" w:space="0" w:color="EFEFEF"/>
            </w:tcBorders>
            <w:tcMar>
              <w:top w:w="225" w:type="dxa"/>
              <w:left w:w="225" w:type="dxa"/>
              <w:bottom w:w="225" w:type="dxa"/>
              <w:right w:w="225" w:type="dxa"/>
            </w:tcMar>
            <w:hideMark/>
          </w:tcPr>
          <w:p w:rsidR="002C6C49" w:rsidRPr="002C6C49" w:rsidRDefault="002C6C49" w:rsidP="002C6C49">
            <w:hyperlink r:id="rId23" w:tgtFrame="_blank" w:history="1">
              <w:r w:rsidRPr="002C6C49">
                <w:rPr>
                  <w:rStyle w:val="Hyperlink"/>
                </w:rPr>
                <w:t>Link</w:t>
              </w:r>
            </w:hyperlink>
          </w:p>
        </w:tc>
        <w:tc>
          <w:tcPr>
            <w:tcW w:w="0" w:type="auto"/>
            <w:tcBorders>
              <w:right w:val="single" w:sz="6" w:space="0" w:color="EFEFEF"/>
            </w:tcBorders>
            <w:tcMar>
              <w:top w:w="225" w:type="dxa"/>
              <w:left w:w="225" w:type="dxa"/>
              <w:bottom w:w="225" w:type="dxa"/>
              <w:right w:w="225" w:type="dxa"/>
            </w:tcMar>
            <w:hideMark/>
          </w:tcPr>
          <w:p w:rsidR="002C6C49" w:rsidRPr="002C6C49" w:rsidRDefault="002C6C49" w:rsidP="002C6C49">
            <w:hyperlink r:id="rId24" w:tgtFrame="_blank" w:history="1">
              <w:r w:rsidRPr="002C6C49">
                <w:rPr>
                  <w:rStyle w:val="Hyperlink"/>
                </w:rPr>
                <w:t>Link</w:t>
              </w:r>
            </w:hyperlink>
          </w:p>
        </w:tc>
      </w:tr>
      <w:tr w:rsidR="002C6C49" w:rsidRPr="002C6C49" w:rsidTr="002C6C49">
        <w:tc>
          <w:tcPr>
            <w:tcW w:w="0" w:type="auto"/>
            <w:tcBorders>
              <w:right w:val="single" w:sz="6" w:space="0" w:color="EFEFEF"/>
            </w:tcBorders>
            <w:tcMar>
              <w:top w:w="225" w:type="dxa"/>
              <w:left w:w="450" w:type="dxa"/>
              <w:bottom w:w="225" w:type="dxa"/>
              <w:right w:w="225" w:type="dxa"/>
            </w:tcMar>
            <w:hideMark/>
          </w:tcPr>
          <w:p w:rsidR="002C6C49" w:rsidRPr="002C6C49" w:rsidRDefault="002C6C49" w:rsidP="002C6C49">
            <w:r w:rsidRPr="002C6C49">
              <w:t>Service</w:t>
            </w:r>
          </w:p>
        </w:tc>
        <w:tc>
          <w:tcPr>
            <w:tcW w:w="0" w:type="auto"/>
            <w:tcBorders>
              <w:right w:val="single" w:sz="6" w:space="0" w:color="EFEFEF"/>
            </w:tcBorders>
            <w:tcMar>
              <w:top w:w="225" w:type="dxa"/>
              <w:left w:w="225" w:type="dxa"/>
              <w:bottom w:w="225" w:type="dxa"/>
              <w:right w:w="225" w:type="dxa"/>
            </w:tcMar>
            <w:hideMark/>
          </w:tcPr>
          <w:p w:rsidR="002C6C49" w:rsidRPr="002C6C49" w:rsidRDefault="002C6C49" w:rsidP="002C6C49">
            <w:hyperlink r:id="rId25" w:tgtFrame="_blank" w:history="1">
              <w:r w:rsidRPr="002C6C49">
                <w:rPr>
                  <w:rStyle w:val="Hyperlink"/>
                </w:rPr>
                <w:t>Link</w:t>
              </w:r>
            </w:hyperlink>
          </w:p>
        </w:tc>
        <w:tc>
          <w:tcPr>
            <w:tcW w:w="0" w:type="auto"/>
            <w:tcBorders>
              <w:right w:val="single" w:sz="6" w:space="0" w:color="EFEFEF"/>
            </w:tcBorders>
            <w:tcMar>
              <w:top w:w="225" w:type="dxa"/>
              <w:left w:w="225" w:type="dxa"/>
              <w:bottom w:w="225" w:type="dxa"/>
              <w:right w:w="225" w:type="dxa"/>
            </w:tcMar>
            <w:hideMark/>
          </w:tcPr>
          <w:p w:rsidR="002C6C49" w:rsidRPr="002C6C49" w:rsidRDefault="002C6C49" w:rsidP="002C6C49">
            <w:hyperlink r:id="rId26" w:tgtFrame="_blank" w:history="1">
              <w:r w:rsidRPr="002C6C49">
                <w:rPr>
                  <w:rStyle w:val="Hyperlink"/>
                </w:rPr>
                <w:t>Link</w:t>
              </w:r>
            </w:hyperlink>
          </w:p>
        </w:tc>
        <w:tc>
          <w:tcPr>
            <w:tcW w:w="0" w:type="auto"/>
            <w:tcBorders>
              <w:right w:val="single" w:sz="6" w:space="0" w:color="EFEFEF"/>
            </w:tcBorders>
            <w:tcMar>
              <w:top w:w="225" w:type="dxa"/>
              <w:left w:w="225" w:type="dxa"/>
              <w:bottom w:w="225" w:type="dxa"/>
              <w:right w:w="225" w:type="dxa"/>
            </w:tcMar>
            <w:hideMark/>
          </w:tcPr>
          <w:p w:rsidR="002C6C49" w:rsidRPr="002C6C49" w:rsidRDefault="002C6C49" w:rsidP="002C6C49">
            <w:hyperlink r:id="rId27" w:tgtFrame="_blank" w:history="1">
              <w:r w:rsidRPr="002C6C49">
                <w:rPr>
                  <w:rStyle w:val="Hyperlink"/>
                </w:rPr>
                <w:t>Link</w:t>
              </w:r>
            </w:hyperlink>
          </w:p>
        </w:tc>
        <w:tc>
          <w:tcPr>
            <w:tcW w:w="0" w:type="auto"/>
            <w:tcBorders>
              <w:right w:val="single" w:sz="6" w:space="0" w:color="EFEFEF"/>
            </w:tcBorders>
            <w:tcMar>
              <w:top w:w="225" w:type="dxa"/>
              <w:left w:w="225" w:type="dxa"/>
              <w:bottom w:w="225" w:type="dxa"/>
              <w:right w:w="225" w:type="dxa"/>
            </w:tcMar>
            <w:hideMark/>
          </w:tcPr>
          <w:p w:rsidR="002C6C49" w:rsidRPr="002C6C49" w:rsidRDefault="002C6C49" w:rsidP="002C6C49">
            <w:hyperlink r:id="rId28" w:tgtFrame="_blank" w:history="1">
              <w:r w:rsidRPr="002C6C49">
                <w:rPr>
                  <w:rStyle w:val="Hyperlink"/>
                </w:rPr>
                <w:t>Link</w:t>
              </w:r>
            </w:hyperlink>
          </w:p>
        </w:tc>
        <w:tc>
          <w:tcPr>
            <w:tcW w:w="0" w:type="auto"/>
            <w:tcBorders>
              <w:right w:val="single" w:sz="6" w:space="0" w:color="EFEFEF"/>
            </w:tcBorders>
            <w:tcMar>
              <w:top w:w="225" w:type="dxa"/>
              <w:left w:w="225" w:type="dxa"/>
              <w:bottom w:w="225" w:type="dxa"/>
              <w:right w:w="225" w:type="dxa"/>
            </w:tcMar>
            <w:hideMark/>
          </w:tcPr>
          <w:p w:rsidR="002C6C49" w:rsidRPr="002C6C49" w:rsidRDefault="002C6C49" w:rsidP="002C6C49">
            <w:hyperlink r:id="rId29" w:tgtFrame="_blank" w:history="1">
              <w:r w:rsidRPr="002C6C49">
                <w:rPr>
                  <w:rStyle w:val="Hyperlink"/>
                </w:rPr>
                <w:t>Link</w:t>
              </w:r>
            </w:hyperlink>
          </w:p>
        </w:tc>
      </w:tr>
    </w:tbl>
    <w:p w:rsidR="002C6C49" w:rsidRDefault="002C6C49" w:rsidP="002C6C49"/>
    <w:p w:rsidR="002C6C49" w:rsidRPr="002C6C49" w:rsidRDefault="002C6C49" w:rsidP="002C6C49">
      <w:r w:rsidRPr="002C6C49">
        <w:lastRenderedPageBreak/>
        <w:t>Cross Line of Business Assets:</w:t>
      </w:r>
      <w:r>
        <w:t xml:space="preserve"> </w:t>
      </w:r>
      <w:r w:rsidRPr="002C6C49">
        <w:rPr>
          <w:highlight w:val="yellow"/>
        </w:rPr>
        <w:t>(this should be the table heading – in the current design it looks disconnected from the table)</w:t>
      </w:r>
    </w:p>
    <w:p w:rsidR="002C6C49" w:rsidRPr="002C6C49" w:rsidRDefault="002C6C49" w:rsidP="002C6C49"/>
    <w:tbl>
      <w:tblPr>
        <w:tblW w:w="16200" w:type="dxa"/>
        <w:tblBorders>
          <w:top w:val="single" w:sz="6" w:space="0" w:color="EFEFEF"/>
          <w:left w:val="single" w:sz="6" w:space="0" w:color="EFEFEF"/>
          <w:bottom w:val="single" w:sz="6" w:space="0" w:color="EFEFEF"/>
          <w:right w:val="single" w:sz="6" w:space="0" w:color="EFEFEF"/>
        </w:tblBorders>
        <w:tblCellMar>
          <w:top w:w="15" w:type="dxa"/>
          <w:left w:w="15" w:type="dxa"/>
          <w:bottom w:w="15" w:type="dxa"/>
          <w:right w:w="15" w:type="dxa"/>
        </w:tblCellMar>
        <w:tblLook w:val="04A0" w:firstRow="1" w:lastRow="0" w:firstColumn="1" w:lastColumn="0" w:noHBand="0" w:noVBand="1"/>
      </w:tblPr>
      <w:tblGrid>
        <w:gridCol w:w="5094"/>
        <w:gridCol w:w="5589"/>
        <w:gridCol w:w="5517"/>
      </w:tblGrid>
      <w:tr w:rsidR="002C6C49" w:rsidRPr="002C6C49" w:rsidTr="002C6C49">
        <w:trPr>
          <w:tblHeader/>
        </w:trPr>
        <w:tc>
          <w:tcPr>
            <w:tcW w:w="0" w:type="auto"/>
            <w:tcBorders>
              <w:top w:val="nil"/>
              <w:left w:val="nil"/>
              <w:bottom w:val="nil"/>
              <w:right w:val="nil"/>
            </w:tcBorders>
            <w:shd w:val="clear" w:color="auto" w:fill="E8E8E8"/>
            <w:tcMar>
              <w:top w:w="150" w:type="dxa"/>
              <w:left w:w="150" w:type="dxa"/>
              <w:bottom w:w="150" w:type="dxa"/>
              <w:right w:w="150" w:type="dxa"/>
            </w:tcMar>
            <w:vAlign w:val="center"/>
            <w:hideMark/>
          </w:tcPr>
          <w:p w:rsidR="002C6C49" w:rsidRPr="002C6C49" w:rsidRDefault="002C6C49" w:rsidP="002C6C49">
            <w:r w:rsidRPr="002C6C49">
              <w:t>Training</w:t>
            </w:r>
          </w:p>
        </w:tc>
        <w:tc>
          <w:tcPr>
            <w:tcW w:w="0" w:type="auto"/>
            <w:tcBorders>
              <w:top w:val="nil"/>
              <w:left w:val="nil"/>
              <w:bottom w:val="nil"/>
              <w:right w:val="nil"/>
            </w:tcBorders>
            <w:shd w:val="clear" w:color="auto" w:fill="E8E8E8"/>
            <w:tcMar>
              <w:top w:w="150" w:type="dxa"/>
              <w:left w:w="150" w:type="dxa"/>
              <w:bottom w:w="150" w:type="dxa"/>
              <w:right w:w="150" w:type="dxa"/>
            </w:tcMar>
            <w:vAlign w:val="center"/>
            <w:hideMark/>
          </w:tcPr>
          <w:p w:rsidR="002C6C49" w:rsidRPr="002C6C49" w:rsidRDefault="002C6C49" w:rsidP="002C6C49">
            <w:r w:rsidRPr="002C6C49">
              <w:t>Customer Facing</w:t>
            </w:r>
          </w:p>
        </w:tc>
        <w:tc>
          <w:tcPr>
            <w:tcW w:w="0" w:type="auto"/>
            <w:tcBorders>
              <w:top w:val="nil"/>
              <w:left w:val="nil"/>
              <w:bottom w:val="nil"/>
              <w:right w:val="nil"/>
            </w:tcBorders>
            <w:shd w:val="clear" w:color="auto" w:fill="E8E8E8"/>
            <w:tcMar>
              <w:top w:w="150" w:type="dxa"/>
              <w:left w:w="150" w:type="dxa"/>
              <w:bottom w:w="150" w:type="dxa"/>
              <w:right w:w="150" w:type="dxa"/>
            </w:tcMar>
            <w:vAlign w:val="center"/>
            <w:hideMark/>
          </w:tcPr>
          <w:p w:rsidR="002C6C49" w:rsidRPr="002C6C49" w:rsidRDefault="002C6C49" w:rsidP="002C6C49">
            <w:r w:rsidRPr="002C6C49">
              <w:t>Getting Started</w:t>
            </w:r>
          </w:p>
        </w:tc>
      </w:tr>
      <w:tr w:rsidR="002C6C49" w:rsidRPr="002C6C49" w:rsidTr="002C6C49">
        <w:tc>
          <w:tcPr>
            <w:tcW w:w="0" w:type="auto"/>
            <w:tcBorders>
              <w:right w:val="single" w:sz="6" w:space="0" w:color="EFEFEF"/>
            </w:tcBorders>
            <w:tcMar>
              <w:top w:w="225" w:type="dxa"/>
              <w:left w:w="450" w:type="dxa"/>
              <w:bottom w:w="225" w:type="dxa"/>
              <w:right w:w="225" w:type="dxa"/>
            </w:tcMar>
            <w:hideMark/>
          </w:tcPr>
          <w:p w:rsidR="002C6C49" w:rsidRPr="002C6C49" w:rsidRDefault="002C6C49" w:rsidP="002C6C49">
            <w:hyperlink r:id="rId30" w:tgtFrame="_blank" w:history="1">
              <w:r w:rsidRPr="002C6C49">
                <w:rPr>
                  <w:rStyle w:val="Hyperlink"/>
                </w:rPr>
                <w:t>Audio Replay</w:t>
              </w:r>
            </w:hyperlink>
          </w:p>
        </w:tc>
        <w:tc>
          <w:tcPr>
            <w:tcW w:w="0" w:type="auto"/>
            <w:tcBorders>
              <w:right w:val="single" w:sz="6" w:space="0" w:color="EFEFEF"/>
            </w:tcBorders>
            <w:tcMar>
              <w:top w:w="225" w:type="dxa"/>
              <w:left w:w="450" w:type="dxa"/>
              <w:bottom w:w="225" w:type="dxa"/>
              <w:right w:w="225" w:type="dxa"/>
            </w:tcMar>
            <w:hideMark/>
          </w:tcPr>
          <w:p w:rsidR="002C6C49" w:rsidRPr="002C6C49" w:rsidRDefault="002C6C49" w:rsidP="002C6C49">
            <w:hyperlink r:id="rId31" w:tgtFrame="_blank" w:history="1">
              <w:r w:rsidRPr="002C6C49">
                <w:rPr>
                  <w:rStyle w:val="Hyperlink"/>
                </w:rPr>
                <w:t>Social and Email Guide</w:t>
              </w:r>
            </w:hyperlink>
          </w:p>
        </w:tc>
        <w:tc>
          <w:tcPr>
            <w:tcW w:w="0" w:type="auto"/>
            <w:tcBorders>
              <w:right w:val="single" w:sz="6" w:space="0" w:color="EFEFEF"/>
            </w:tcBorders>
            <w:tcMar>
              <w:top w:w="225" w:type="dxa"/>
              <w:left w:w="450" w:type="dxa"/>
              <w:bottom w:w="225" w:type="dxa"/>
              <w:right w:w="225" w:type="dxa"/>
            </w:tcMar>
            <w:hideMark/>
          </w:tcPr>
          <w:p w:rsidR="002C6C49" w:rsidRPr="002C6C49" w:rsidRDefault="002C6C49" w:rsidP="002C6C49">
            <w:hyperlink r:id="rId32" w:tgtFrame="_blank" w:history="1">
              <w:r w:rsidRPr="002C6C49">
                <w:rPr>
                  <w:rStyle w:val="Hyperlink"/>
                </w:rPr>
                <w:t>Introduction</w:t>
              </w:r>
            </w:hyperlink>
          </w:p>
        </w:tc>
      </w:tr>
      <w:tr w:rsidR="002C6C49" w:rsidRPr="002C6C49" w:rsidTr="002C6C49">
        <w:tc>
          <w:tcPr>
            <w:tcW w:w="0" w:type="auto"/>
            <w:tcBorders>
              <w:right w:val="single" w:sz="6" w:space="0" w:color="EFEFEF"/>
            </w:tcBorders>
            <w:tcMar>
              <w:top w:w="225" w:type="dxa"/>
              <w:left w:w="450" w:type="dxa"/>
              <w:bottom w:w="225" w:type="dxa"/>
              <w:right w:w="225" w:type="dxa"/>
            </w:tcMar>
            <w:hideMark/>
          </w:tcPr>
          <w:p w:rsidR="002C6C49" w:rsidRPr="002C6C49" w:rsidRDefault="002C6C49" w:rsidP="002C6C49">
            <w:hyperlink r:id="rId33" w:tgtFrame="_blank" w:history="1">
              <w:r w:rsidRPr="002C6C49">
                <w:rPr>
                  <w:rStyle w:val="Hyperlink"/>
                </w:rPr>
                <w:t>Training Deck</w:t>
              </w:r>
            </w:hyperlink>
          </w:p>
        </w:tc>
        <w:tc>
          <w:tcPr>
            <w:tcW w:w="0" w:type="auto"/>
            <w:tcBorders>
              <w:right w:val="single" w:sz="6" w:space="0" w:color="EFEFEF"/>
            </w:tcBorders>
            <w:tcMar>
              <w:top w:w="225" w:type="dxa"/>
              <w:left w:w="450" w:type="dxa"/>
              <w:bottom w:w="225" w:type="dxa"/>
              <w:right w:w="225" w:type="dxa"/>
            </w:tcMar>
            <w:hideMark/>
          </w:tcPr>
          <w:p w:rsidR="002C6C49" w:rsidRPr="002C6C49" w:rsidRDefault="002C6C49" w:rsidP="002C6C49">
            <w:hyperlink r:id="rId34" w:tgtFrame="_blank" w:history="1">
              <w:r w:rsidRPr="002C6C49">
                <w:rPr>
                  <w:rStyle w:val="Hyperlink"/>
                </w:rPr>
                <w:t>Short Video (:41)</w:t>
              </w:r>
            </w:hyperlink>
          </w:p>
        </w:tc>
        <w:tc>
          <w:tcPr>
            <w:tcW w:w="0" w:type="auto"/>
            <w:tcBorders>
              <w:right w:val="single" w:sz="6" w:space="0" w:color="EFEFEF"/>
            </w:tcBorders>
            <w:tcMar>
              <w:top w:w="225" w:type="dxa"/>
              <w:left w:w="450" w:type="dxa"/>
              <w:bottom w:w="225" w:type="dxa"/>
              <w:right w:w="225" w:type="dxa"/>
            </w:tcMar>
            <w:hideMark/>
          </w:tcPr>
          <w:p w:rsidR="002C6C49" w:rsidRPr="002C6C49" w:rsidRDefault="002C6C49" w:rsidP="002C6C49">
            <w:hyperlink r:id="rId35" w:tgtFrame="_blank" w:history="1">
              <w:r w:rsidRPr="002C6C49">
                <w:rPr>
                  <w:rStyle w:val="Hyperlink"/>
                </w:rPr>
                <w:t>Live Demo Installation</w:t>
              </w:r>
            </w:hyperlink>
          </w:p>
        </w:tc>
      </w:tr>
      <w:tr w:rsidR="002C6C49" w:rsidRPr="002C6C49" w:rsidTr="002C6C49">
        <w:tc>
          <w:tcPr>
            <w:tcW w:w="0" w:type="auto"/>
            <w:tcBorders>
              <w:right w:val="single" w:sz="6" w:space="0" w:color="EFEFEF"/>
            </w:tcBorders>
            <w:tcMar>
              <w:top w:w="225" w:type="dxa"/>
              <w:left w:w="450" w:type="dxa"/>
              <w:bottom w:w="225" w:type="dxa"/>
              <w:right w:w="225" w:type="dxa"/>
            </w:tcMar>
            <w:hideMark/>
          </w:tcPr>
          <w:p w:rsidR="002C6C49" w:rsidRPr="002C6C49" w:rsidRDefault="002C6C49" w:rsidP="002C6C49">
            <w:hyperlink r:id="rId36" w:tgtFrame="_blank" w:history="1">
              <w:r w:rsidRPr="002C6C49">
                <w:rPr>
                  <w:rStyle w:val="Hyperlink"/>
                </w:rPr>
                <w:t>All LOB Demo Script</w:t>
              </w:r>
            </w:hyperlink>
          </w:p>
        </w:tc>
        <w:tc>
          <w:tcPr>
            <w:tcW w:w="0" w:type="auto"/>
            <w:tcBorders>
              <w:right w:val="single" w:sz="6" w:space="0" w:color="EFEFEF"/>
            </w:tcBorders>
            <w:tcMar>
              <w:top w:w="225" w:type="dxa"/>
              <w:left w:w="450" w:type="dxa"/>
              <w:bottom w:w="225" w:type="dxa"/>
              <w:right w:w="225" w:type="dxa"/>
            </w:tcMar>
            <w:hideMark/>
          </w:tcPr>
          <w:p w:rsidR="002C6C49" w:rsidRPr="002C6C49" w:rsidRDefault="002C6C49" w:rsidP="002C6C49">
            <w:hyperlink r:id="rId37" w:tgtFrame="_blank" w:history="1">
              <w:r w:rsidRPr="002C6C49">
                <w:rPr>
                  <w:rStyle w:val="Hyperlink"/>
                </w:rPr>
                <w:t>All LOB Dashboards</w:t>
              </w:r>
            </w:hyperlink>
          </w:p>
        </w:tc>
        <w:tc>
          <w:tcPr>
            <w:tcW w:w="0" w:type="auto"/>
            <w:tcBorders>
              <w:right w:val="single" w:sz="6" w:space="0" w:color="EFEFEF"/>
            </w:tcBorders>
            <w:tcMar>
              <w:top w:w="225" w:type="dxa"/>
              <w:left w:w="450" w:type="dxa"/>
              <w:bottom w:w="225" w:type="dxa"/>
              <w:right w:w="225" w:type="dxa"/>
            </w:tcMar>
            <w:hideMark/>
          </w:tcPr>
          <w:p w:rsidR="002C6C49" w:rsidRPr="002C6C49" w:rsidRDefault="002C6C49" w:rsidP="002C6C49">
            <w:hyperlink r:id="rId38" w:tgtFrame="_blank" w:history="1">
              <w:proofErr w:type="spellStart"/>
              <w:r w:rsidRPr="002C6C49">
                <w:rPr>
                  <w:rStyle w:val="Hyperlink"/>
                </w:rPr>
                <w:t>OraDocs</w:t>
              </w:r>
              <w:proofErr w:type="spellEnd"/>
              <w:r w:rsidRPr="002C6C49">
                <w:rPr>
                  <w:rStyle w:val="Hyperlink"/>
                </w:rPr>
                <w:t xml:space="preserve"> Workspace</w:t>
              </w:r>
            </w:hyperlink>
          </w:p>
        </w:tc>
      </w:tr>
    </w:tbl>
    <w:p w:rsidR="002C6C49" w:rsidRDefault="002C6C49" w:rsidP="002C6C49"/>
    <w:p w:rsidR="002C6C49" w:rsidRPr="002C6C49" w:rsidRDefault="002C6C49" w:rsidP="002C6C49">
      <w:r w:rsidRPr="002C6C49">
        <w:rPr>
          <w:b/>
        </w:rPr>
        <w:t xml:space="preserve">Line of Business Analytics Dashboards </w:t>
      </w:r>
      <w:r>
        <w:t xml:space="preserve">- </w:t>
      </w:r>
      <w:r w:rsidRPr="002C6C49">
        <w:t xml:space="preserve">PPT and DVA files </w:t>
      </w:r>
      <w:proofErr w:type="gramStart"/>
      <w:r w:rsidRPr="002C6C49">
        <w:t>showcasing</w:t>
      </w:r>
      <w:proofErr w:type="gramEnd"/>
      <w:r w:rsidRPr="002C6C49">
        <w:t xml:space="preserve"> analytics dashboards relevant to specific Line of Business managers</w:t>
      </w:r>
      <w:r>
        <w:t>.</w:t>
      </w:r>
    </w:p>
    <w:tbl>
      <w:tblPr>
        <w:tblW w:w="16200" w:type="dxa"/>
        <w:tblBorders>
          <w:top w:val="single" w:sz="6" w:space="0" w:color="EFEFEF"/>
          <w:left w:val="single" w:sz="6" w:space="0" w:color="EFEFEF"/>
          <w:bottom w:val="single" w:sz="6" w:space="0" w:color="EFEFEF"/>
          <w:right w:val="single" w:sz="6" w:space="0" w:color="EFEFEF"/>
        </w:tblBorders>
        <w:tblCellMar>
          <w:top w:w="15" w:type="dxa"/>
          <w:left w:w="15" w:type="dxa"/>
          <w:bottom w:w="15" w:type="dxa"/>
          <w:right w:w="15" w:type="dxa"/>
        </w:tblCellMar>
        <w:tblLook w:val="04A0" w:firstRow="1" w:lastRow="0" w:firstColumn="1" w:lastColumn="0" w:noHBand="0" w:noVBand="1"/>
      </w:tblPr>
      <w:tblGrid>
        <w:gridCol w:w="2468"/>
        <w:gridCol w:w="2174"/>
        <w:gridCol w:w="2227"/>
        <w:gridCol w:w="9331"/>
      </w:tblGrid>
      <w:tr w:rsidR="002C6C49" w:rsidRPr="002C6C49" w:rsidTr="002C6C49">
        <w:trPr>
          <w:tblHeader/>
        </w:trPr>
        <w:tc>
          <w:tcPr>
            <w:tcW w:w="0" w:type="auto"/>
            <w:tcBorders>
              <w:top w:val="nil"/>
              <w:left w:val="nil"/>
              <w:bottom w:val="nil"/>
              <w:right w:val="nil"/>
            </w:tcBorders>
            <w:shd w:val="clear" w:color="auto" w:fill="E8E8E8"/>
            <w:tcMar>
              <w:top w:w="150" w:type="dxa"/>
              <w:left w:w="150" w:type="dxa"/>
              <w:bottom w:w="150" w:type="dxa"/>
              <w:right w:w="150" w:type="dxa"/>
            </w:tcMar>
            <w:vAlign w:val="center"/>
            <w:hideMark/>
          </w:tcPr>
          <w:p w:rsidR="002C6C49" w:rsidRPr="002C6C49" w:rsidRDefault="002C6C49" w:rsidP="002C6C49">
            <w:r w:rsidRPr="002C6C49">
              <w:rPr>
                <w:b/>
                <w:bCs/>
              </w:rPr>
              <w:t>LOB</w:t>
            </w:r>
          </w:p>
        </w:tc>
        <w:tc>
          <w:tcPr>
            <w:tcW w:w="0" w:type="auto"/>
            <w:tcBorders>
              <w:top w:val="nil"/>
              <w:left w:val="nil"/>
              <w:bottom w:val="nil"/>
              <w:right w:val="nil"/>
            </w:tcBorders>
            <w:shd w:val="clear" w:color="auto" w:fill="E8E8E8"/>
            <w:tcMar>
              <w:top w:w="150" w:type="dxa"/>
              <w:left w:w="150" w:type="dxa"/>
              <w:bottom w:w="150" w:type="dxa"/>
              <w:right w:w="150" w:type="dxa"/>
            </w:tcMar>
            <w:vAlign w:val="center"/>
            <w:hideMark/>
          </w:tcPr>
          <w:p w:rsidR="002C6C49" w:rsidRPr="002C6C49" w:rsidRDefault="002C6C49" w:rsidP="002C6C49">
            <w:r w:rsidRPr="002C6C49">
              <w:rPr>
                <w:b/>
                <w:bCs/>
              </w:rPr>
              <w:t>Canned Demo with Script</w:t>
            </w:r>
          </w:p>
        </w:tc>
        <w:tc>
          <w:tcPr>
            <w:tcW w:w="0" w:type="auto"/>
            <w:tcBorders>
              <w:top w:val="nil"/>
              <w:left w:val="nil"/>
              <w:bottom w:val="nil"/>
              <w:right w:val="nil"/>
            </w:tcBorders>
            <w:shd w:val="clear" w:color="auto" w:fill="E8E8E8"/>
            <w:tcMar>
              <w:top w:w="150" w:type="dxa"/>
              <w:left w:w="150" w:type="dxa"/>
              <w:bottom w:w="150" w:type="dxa"/>
              <w:right w:w="150" w:type="dxa"/>
            </w:tcMar>
            <w:vAlign w:val="center"/>
            <w:hideMark/>
          </w:tcPr>
          <w:p w:rsidR="002C6C49" w:rsidRPr="002C6C49" w:rsidRDefault="002C6C49" w:rsidP="002C6C49">
            <w:r w:rsidRPr="002C6C49">
              <w:rPr>
                <w:b/>
                <w:bCs/>
              </w:rPr>
              <w:t>Demo Script Explanation</w:t>
            </w:r>
          </w:p>
        </w:tc>
        <w:tc>
          <w:tcPr>
            <w:tcW w:w="0" w:type="auto"/>
            <w:tcBorders>
              <w:top w:val="nil"/>
              <w:left w:val="nil"/>
              <w:bottom w:val="nil"/>
              <w:right w:val="nil"/>
            </w:tcBorders>
            <w:shd w:val="clear" w:color="auto" w:fill="E8E8E8"/>
            <w:tcMar>
              <w:top w:w="150" w:type="dxa"/>
              <w:left w:w="150" w:type="dxa"/>
              <w:bottom w:w="150" w:type="dxa"/>
              <w:right w:w="150" w:type="dxa"/>
            </w:tcMar>
            <w:vAlign w:val="center"/>
            <w:hideMark/>
          </w:tcPr>
          <w:p w:rsidR="002C6C49" w:rsidRPr="002C6C49" w:rsidRDefault="002C6C49" w:rsidP="002C6C49">
            <w:r w:rsidRPr="002C6C49">
              <w:rPr>
                <w:b/>
                <w:bCs/>
              </w:rPr>
              <w:t>DVA for Live Demo</w:t>
            </w:r>
            <w:r w:rsidRPr="002C6C49">
              <w:t> (Password: welcome) </w:t>
            </w:r>
            <w:r w:rsidRPr="002C6C49">
              <w:rPr>
                <w:i/>
                <w:iCs/>
              </w:rPr>
              <w:t>Note: Please use the CSV version – the loader database is not publicly accessible at this time</w:t>
            </w:r>
          </w:p>
        </w:tc>
      </w:tr>
      <w:tr w:rsidR="002C6C49" w:rsidRPr="002C6C49" w:rsidTr="002C6C49">
        <w:tc>
          <w:tcPr>
            <w:tcW w:w="0" w:type="auto"/>
            <w:tcBorders>
              <w:right w:val="single" w:sz="6" w:space="0" w:color="EFEFEF"/>
            </w:tcBorders>
            <w:tcMar>
              <w:top w:w="225" w:type="dxa"/>
              <w:left w:w="450" w:type="dxa"/>
              <w:bottom w:w="225" w:type="dxa"/>
              <w:right w:w="225" w:type="dxa"/>
            </w:tcMar>
            <w:hideMark/>
          </w:tcPr>
          <w:p w:rsidR="002C6C49" w:rsidRPr="002C6C49" w:rsidRDefault="002C6C49" w:rsidP="002C6C49">
            <w:r w:rsidRPr="002C6C49">
              <w:t xml:space="preserve">Finance </w:t>
            </w:r>
            <w:r w:rsidRPr="00E53097">
              <w:rPr>
                <w:strike/>
                <w:color w:val="FF0000"/>
              </w:rPr>
              <w:t>Manager</w:t>
            </w:r>
          </w:p>
        </w:tc>
        <w:tc>
          <w:tcPr>
            <w:tcW w:w="0" w:type="auto"/>
            <w:tcBorders>
              <w:right w:val="single" w:sz="6" w:space="0" w:color="EFEFEF"/>
            </w:tcBorders>
            <w:tcMar>
              <w:top w:w="225" w:type="dxa"/>
              <w:left w:w="450" w:type="dxa"/>
              <w:bottom w:w="225" w:type="dxa"/>
              <w:right w:w="225" w:type="dxa"/>
            </w:tcMar>
            <w:hideMark/>
          </w:tcPr>
          <w:p w:rsidR="002C6C49" w:rsidRPr="002C6C49" w:rsidRDefault="002C6C49" w:rsidP="002C6C49">
            <w:hyperlink r:id="rId39" w:tgtFrame="_blank" w:history="1">
              <w:r w:rsidRPr="002C6C49">
                <w:rPr>
                  <w:rStyle w:val="Hyperlink"/>
                </w:rPr>
                <w:t>PPT</w:t>
              </w:r>
            </w:hyperlink>
          </w:p>
        </w:tc>
        <w:tc>
          <w:tcPr>
            <w:tcW w:w="0" w:type="auto"/>
            <w:tcBorders>
              <w:right w:val="single" w:sz="6" w:space="0" w:color="EFEFEF"/>
            </w:tcBorders>
            <w:tcMar>
              <w:top w:w="225" w:type="dxa"/>
              <w:left w:w="450" w:type="dxa"/>
              <w:bottom w:w="225" w:type="dxa"/>
              <w:right w:w="225" w:type="dxa"/>
            </w:tcMar>
            <w:hideMark/>
          </w:tcPr>
          <w:p w:rsidR="002C6C49" w:rsidRPr="002C6C49" w:rsidRDefault="002C6C49" w:rsidP="002C6C49">
            <w:hyperlink r:id="rId40" w:tgtFrame="_blank" w:history="1">
              <w:r w:rsidRPr="002C6C49">
                <w:rPr>
                  <w:rStyle w:val="Hyperlink"/>
                </w:rPr>
                <w:t>MP4</w:t>
              </w:r>
            </w:hyperlink>
          </w:p>
        </w:tc>
        <w:tc>
          <w:tcPr>
            <w:tcW w:w="0" w:type="auto"/>
            <w:tcBorders>
              <w:right w:val="single" w:sz="6" w:space="0" w:color="EFEFEF"/>
            </w:tcBorders>
            <w:tcMar>
              <w:top w:w="225" w:type="dxa"/>
              <w:left w:w="450" w:type="dxa"/>
              <w:bottom w:w="225" w:type="dxa"/>
              <w:right w:w="225" w:type="dxa"/>
            </w:tcMar>
            <w:hideMark/>
          </w:tcPr>
          <w:p w:rsidR="002C6C49" w:rsidRPr="002C6C49" w:rsidRDefault="002C6C49" w:rsidP="002C6C49">
            <w:hyperlink r:id="rId41" w:tgtFrame="_blank" w:history="1">
              <w:r w:rsidRPr="002C6C49">
                <w:rPr>
                  <w:rStyle w:val="Hyperlink"/>
                </w:rPr>
                <w:t>DVA</w:t>
              </w:r>
            </w:hyperlink>
          </w:p>
        </w:tc>
      </w:tr>
      <w:tr w:rsidR="002C6C49" w:rsidRPr="002C6C49" w:rsidTr="002C6C49">
        <w:tc>
          <w:tcPr>
            <w:tcW w:w="0" w:type="auto"/>
            <w:tcBorders>
              <w:right w:val="single" w:sz="6" w:space="0" w:color="EFEFEF"/>
            </w:tcBorders>
            <w:tcMar>
              <w:top w:w="225" w:type="dxa"/>
              <w:left w:w="450" w:type="dxa"/>
              <w:bottom w:w="225" w:type="dxa"/>
              <w:right w:w="225" w:type="dxa"/>
            </w:tcMar>
            <w:hideMark/>
          </w:tcPr>
          <w:p w:rsidR="002C6C49" w:rsidRPr="002C6C49" w:rsidRDefault="002C6C49" w:rsidP="002C6C49">
            <w:r w:rsidRPr="002C6C49">
              <w:t xml:space="preserve">HR </w:t>
            </w:r>
            <w:r w:rsidRPr="00E53097">
              <w:rPr>
                <w:strike/>
                <w:color w:val="FF0000"/>
              </w:rPr>
              <w:t>Manager</w:t>
            </w:r>
          </w:p>
        </w:tc>
        <w:tc>
          <w:tcPr>
            <w:tcW w:w="0" w:type="auto"/>
            <w:tcBorders>
              <w:right w:val="single" w:sz="6" w:space="0" w:color="EFEFEF"/>
            </w:tcBorders>
            <w:tcMar>
              <w:top w:w="225" w:type="dxa"/>
              <w:left w:w="450" w:type="dxa"/>
              <w:bottom w:w="225" w:type="dxa"/>
              <w:right w:w="225" w:type="dxa"/>
            </w:tcMar>
            <w:hideMark/>
          </w:tcPr>
          <w:p w:rsidR="002C6C49" w:rsidRPr="002C6C49" w:rsidRDefault="002C6C49" w:rsidP="002C6C49">
            <w:hyperlink r:id="rId42" w:tgtFrame="_blank" w:history="1">
              <w:r w:rsidRPr="002C6C49">
                <w:rPr>
                  <w:rStyle w:val="Hyperlink"/>
                </w:rPr>
                <w:t>PPT</w:t>
              </w:r>
            </w:hyperlink>
          </w:p>
        </w:tc>
        <w:tc>
          <w:tcPr>
            <w:tcW w:w="0" w:type="auto"/>
            <w:tcBorders>
              <w:right w:val="single" w:sz="6" w:space="0" w:color="EFEFEF"/>
            </w:tcBorders>
            <w:tcMar>
              <w:top w:w="225" w:type="dxa"/>
              <w:left w:w="450" w:type="dxa"/>
              <w:bottom w:w="225" w:type="dxa"/>
              <w:right w:w="225" w:type="dxa"/>
            </w:tcMar>
            <w:hideMark/>
          </w:tcPr>
          <w:p w:rsidR="002C6C49" w:rsidRPr="002C6C49" w:rsidRDefault="002C6C49" w:rsidP="002C6C49">
            <w:hyperlink r:id="rId43" w:tgtFrame="_blank" w:history="1">
              <w:r w:rsidRPr="002C6C49">
                <w:rPr>
                  <w:rStyle w:val="Hyperlink"/>
                </w:rPr>
                <w:t>MP4</w:t>
              </w:r>
            </w:hyperlink>
          </w:p>
        </w:tc>
        <w:tc>
          <w:tcPr>
            <w:tcW w:w="0" w:type="auto"/>
            <w:tcBorders>
              <w:right w:val="single" w:sz="6" w:space="0" w:color="EFEFEF"/>
            </w:tcBorders>
            <w:tcMar>
              <w:top w:w="225" w:type="dxa"/>
              <w:left w:w="450" w:type="dxa"/>
              <w:bottom w:w="225" w:type="dxa"/>
              <w:right w:w="225" w:type="dxa"/>
            </w:tcMar>
            <w:hideMark/>
          </w:tcPr>
          <w:p w:rsidR="002C6C49" w:rsidRPr="002C6C49" w:rsidRDefault="002C6C49" w:rsidP="002C6C49">
            <w:hyperlink r:id="rId44" w:tgtFrame="_blank" w:history="1">
              <w:r w:rsidRPr="002C6C49">
                <w:rPr>
                  <w:rStyle w:val="Hyperlink"/>
                </w:rPr>
                <w:t>DVA</w:t>
              </w:r>
            </w:hyperlink>
          </w:p>
        </w:tc>
      </w:tr>
      <w:tr w:rsidR="002C6C49" w:rsidRPr="002C6C49" w:rsidTr="002C6C49">
        <w:tc>
          <w:tcPr>
            <w:tcW w:w="0" w:type="auto"/>
            <w:tcBorders>
              <w:right w:val="single" w:sz="6" w:space="0" w:color="EFEFEF"/>
            </w:tcBorders>
            <w:tcMar>
              <w:top w:w="225" w:type="dxa"/>
              <w:left w:w="450" w:type="dxa"/>
              <w:bottom w:w="225" w:type="dxa"/>
              <w:right w:w="225" w:type="dxa"/>
            </w:tcMar>
            <w:hideMark/>
          </w:tcPr>
          <w:p w:rsidR="002C6C49" w:rsidRPr="002C6C49" w:rsidRDefault="002C6C49" w:rsidP="002C6C49">
            <w:r w:rsidRPr="002C6C49">
              <w:t xml:space="preserve">Marketing </w:t>
            </w:r>
            <w:r w:rsidRPr="00E53097">
              <w:rPr>
                <w:strike/>
                <w:color w:val="FF0000"/>
              </w:rPr>
              <w:t>Manager</w:t>
            </w:r>
          </w:p>
        </w:tc>
        <w:tc>
          <w:tcPr>
            <w:tcW w:w="0" w:type="auto"/>
            <w:tcBorders>
              <w:right w:val="single" w:sz="6" w:space="0" w:color="EFEFEF"/>
            </w:tcBorders>
            <w:tcMar>
              <w:top w:w="225" w:type="dxa"/>
              <w:left w:w="450" w:type="dxa"/>
              <w:bottom w:w="225" w:type="dxa"/>
              <w:right w:w="225" w:type="dxa"/>
            </w:tcMar>
            <w:hideMark/>
          </w:tcPr>
          <w:p w:rsidR="002C6C49" w:rsidRPr="002C6C49" w:rsidRDefault="002C6C49" w:rsidP="002C6C49">
            <w:hyperlink r:id="rId45" w:tgtFrame="_blank" w:history="1">
              <w:r w:rsidRPr="002C6C49">
                <w:rPr>
                  <w:rStyle w:val="Hyperlink"/>
                </w:rPr>
                <w:t>PPT</w:t>
              </w:r>
            </w:hyperlink>
          </w:p>
        </w:tc>
        <w:tc>
          <w:tcPr>
            <w:tcW w:w="0" w:type="auto"/>
            <w:tcBorders>
              <w:right w:val="single" w:sz="6" w:space="0" w:color="EFEFEF"/>
            </w:tcBorders>
            <w:tcMar>
              <w:top w:w="225" w:type="dxa"/>
              <w:left w:w="450" w:type="dxa"/>
              <w:bottom w:w="225" w:type="dxa"/>
              <w:right w:w="225" w:type="dxa"/>
            </w:tcMar>
            <w:hideMark/>
          </w:tcPr>
          <w:p w:rsidR="002C6C49" w:rsidRPr="002C6C49" w:rsidRDefault="002C6C49" w:rsidP="002C6C49">
            <w:hyperlink r:id="rId46" w:tgtFrame="_blank" w:history="1">
              <w:r w:rsidRPr="002C6C49">
                <w:rPr>
                  <w:rStyle w:val="Hyperlink"/>
                </w:rPr>
                <w:t>MP4</w:t>
              </w:r>
            </w:hyperlink>
          </w:p>
        </w:tc>
        <w:tc>
          <w:tcPr>
            <w:tcW w:w="0" w:type="auto"/>
            <w:tcBorders>
              <w:right w:val="single" w:sz="6" w:space="0" w:color="EFEFEF"/>
            </w:tcBorders>
            <w:tcMar>
              <w:top w:w="225" w:type="dxa"/>
              <w:left w:w="450" w:type="dxa"/>
              <w:bottom w:w="225" w:type="dxa"/>
              <w:right w:w="225" w:type="dxa"/>
            </w:tcMar>
            <w:hideMark/>
          </w:tcPr>
          <w:p w:rsidR="002C6C49" w:rsidRPr="002C6C49" w:rsidRDefault="002C6C49" w:rsidP="002C6C49">
            <w:hyperlink r:id="rId47" w:tgtFrame="_blank" w:history="1">
              <w:r w:rsidRPr="002C6C49">
                <w:rPr>
                  <w:rStyle w:val="Hyperlink"/>
                </w:rPr>
                <w:t>DVA</w:t>
              </w:r>
            </w:hyperlink>
          </w:p>
        </w:tc>
      </w:tr>
      <w:tr w:rsidR="002C6C49" w:rsidRPr="002C6C49" w:rsidTr="002C6C49">
        <w:tc>
          <w:tcPr>
            <w:tcW w:w="0" w:type="auto"/>
            <w:tcBorders>
              <w:right w:val="single" w:sz="6" w:space="0" w:color="EFEFEF"/>
            </w:tcBorders>
            <w:tcMar>
              <w:top w:w="225" w:type="dxa"/>
              <w:left w:w="450" w:type="dxa"/>
              <w:bottom w:w="225" w:type="dxa"/>
              <w:right w:w="225" w:type="dxa"/>
            </w:tcMar>
            <w:hideMark/>
          </w:tcPr>
          <w:p w:rsidR="002C6C49" w:rsidRPr="002C6C49" w:rsidRDefault="002C6C49" w:rsidP="002C6C49">
            <w:r w:rsidRPr="002C6C49">
              <w:lastRenderedPageBreak/>
              <w:t xml:space="preserve">Sales </w:t>
            </w:r>
            <w:r w:rsidRPr="00E53097">
              <w:rPr>
                <w:strike/>
                <w:color w:val="FF0000"/>
              </w:rPr>
              <w:t>Manager</w:t>
            </w:r>
          </w:p>
        </w:tc>
        <w:tc>
          <w:tcPr>
            <w:tcW w:w="0" w:type="auto"/>
            <w:tcBorders>
              <w:right w:val="single" w:sz="6" w:space="0" w:color="EFEFEF"/>
            </w:tcBorders>
            <w:tcMar>
              <w:top w:w="225" w:type="dxa"/>
              <w:left w:w="450" w:type="dxa"/>
              <w:bottom w:w="225" w:type="dxa"/>
              <w:right w:w="225" w:type="dxa"/>
            </w:tcMar>
            <w:hideMark/>
          </w:tcPr>
          <w:p w:rsidR="002C6C49" w:rsidRPr="002C6C49" w:rsidRDefault="002C6C49" w:rsidP="002C6C49">
            <w:hyperlink r:id="rId48" w:tgtFrame="_blank" w:history="1">
              <w:r w:rsidRPr="002C6C49">
                <w:rPr>
                  <w:rStyle w:val="Hyperlink"/>
                </w:rPr>
                <w:t>PPT</w:t>
              </w:r>
            </w:hyperlink>
          </w:p>
        </w:tc>
        <w:tc>
          <w:tcPr>
            <w:tcW w:w="0" w:type="auto"/>
            <w:tcBorders>
              <w:right w:val="single" w:sz="6" w:space="0" w:color="EFEFEF"/>
            </w:tcBorders>
            <w:tcMar>
              <w:top w:w="225" w:type="dxa"/>
              <w:left w:w="450" w:type="dxa"/>
              <w:bottom w:w="225" w:type="dxa"/>
              <w:right w:w="225" w:type="dxa"/>
            </w:tcMar>
            <w:hideMark/>
          </w:tcPr>
          <w:p w:rsidR="002C6C49" w:rsidRPr="002C6C49" w:rsidRDefault="002C6C49" w:rsidP="002C6C49">
            <w:hyperlink r:id="rId49" w:tgtFrame="_blank" w:history="1">
              <w:r w:rsidRPr="002C6C49">
                <w:rPr>
                  <w:rStyle w:val="Hyperlink"/>
                </w:rPr>
                <w:t>MP4</w:t>
              </w:r>
            </w:hyperlink>
          </w:p>
        </w:tc>
        <w:tc>
          <w:tcPr>
            <w:tcW w:w="0" w:type="auto"/>
            <w:tcBorders>
              <w:right w:val="single" w:sz="6" w:space="0" w:color="EFEFEF"/>
            </w:tcBorders>
            <w:tcMar>
              <w:top w:w="225" w:type="dxa"/>
              <w:left w:w="450" w:type="dxa"/>
              <w:bottom w:w="225" w:type="dxa"/>
              <w:right w:w="225" w:type="dxa"/>
            </w:tcMar>
            <w:hideMark/>
          </w:tcPr>
          <w:p w:rsidR="002C6C49" w:rsidRPr="002C6C49" w:rsidRDefault="002C6C49" w:rsidP="002C6C49">
            <w:hyperlink r:id="rId50" w:tgtFrame="_blank" w:history="1">
              <w:r w:rsidRPr="002C6C49">
                <w:rPr>
                  <w:rStyle w:val="Hyperlink"/>
                </w:rPr>
                <w:t>DVA</w:t>
              </w:r>
            </w:hyperlink>
          </w:p>
        </w:tc>
      </w:tr>
      <w:tr w:rsidR="002C6C49" w:rsidRPr="002C6C49" w:rsidTr="002C6C49">
        <w:tc>
          <w:tcPr>
            <w:tcW w:w="0" w:type="auto"/>
            <w:tcBorders>
              <w:right w:val="single" w:sz="6" w:space="0" w:color="EFEFEF"/>
            </w:tcBorders>
            <w:tcMar>
              <w:top w:w="225" w:type="dxa"/>
              <w:left w:w="450" w:type="dxa"/>
              <w:bottom w:w="225" w:type="dxa"/>
              <w:right w:w="225" w:type="dxa"/>
            </w:tcMar>
            <w:hideMark/>
          </w:tcPr>
          <w:p w:rsidR="002C6C49" w:rsidRPr="002C6C49" w:rsidRDefault="002C6C49" w:rsidP="002C6C49">
            <w:r w:rsidRPr="002C6C49">
              <w:t xml:space="preserve">Procurement </w:t>
            </w:r>
            <w:r w:rsidRPr="00E53097">
              <w:rPr>
                <w:strike/>
                <w:color w:val="FF0000"/>
              </w:rPr>
              <w:t>Manager</w:t>
            </w:r>
          </w:p>
        </w:tc>
        <w:tc>
          <w:tcPr>
            <w:tcW w:w="0" w:type="auto"/>
            <w:tcBorders>
              <w:right w:val="single" w:sz="6" w:space="0" w:color="EFEFEF"/>
            </w:tcBorders>
            <w:tcMar>
              <w:top w:w="225" w:type="dxa"/>
              <w:left w:w="450" w:type="dxa"/>
              <w:bottom w:w="225" w:type="dxa"/>
              <w:right w:w="225" w:type="dxa"/>
            </w:tcMar>
            <w:hideMark/>
          </w:tcPr>
          <w:p w:rsidR="002C6C49" w:rsidRPr="002C6C49" w:rsidRDefault="002C6C49" w:rsidP="002C6C49">
            <w:hyperlink r:id="rId51" w:tgtFrame="_blank" w:history="1">
              <w:r w:rsidRPr="002C6C49">
                <w:rPr>
                  <w:rStyle w:val="Hyperlink"/>
                </w:rPr>
                <w:t>PPT</w:t>
              </w:r>
            </w:hyperlink>
          </w:p>
        </w:tc>
        <w:tc>
          <w:tcPr>
            <w:tcW w:w="0" w:type="auto"/>
            <w:tcBorders>
              <w:right w:val="single" w:sz="6" w:space="0" w:color="EFEFEF"/>
            </w:tcBorders>
            <w:tcMar>
              <w:top w:w="225" w:type="dxa"/>
              <w:left w:w="450" w:type="dxa"/>
              <w:bottom w:w="225" w:type="dxa"/>
              <w:right w:w="225" w:type="dxa"/>
            </w:tcMar>
            <w:hideMark/>
          </w:tcPr>
          <w:p w:rsidR="002C6C49" w:rsidRPr="002C6C49" w:rsidRDefault="002C6C49" w:rsidP="002C6C49">
            <w:r w:rsidRPr="002C6C49">
              <w:rPr>
                <w:i/>
                <w:iCs/>
              </w:rPr>
              <w:t>n/a</w:t>
            </w:r>
          </w:p>
        </w:tc>
        <w:tc>
          <w:tcPr>
            <w:tcW w:w="0" w:type="auto"/>
            <w:tcBorders>
              <w:right w:val="single" w:sz="6" w:space="0" w:color="EFEFEF"/>
            </w:tcBorders>
            <w:tcMar>
              <w:top w:w="225" w:type="dxa"/>
              <w:left w:w="450" w:type="dxa"/>
              <w:bottom w:w="225" w:type="dxa"/>
              <w:right w:w="225" w:type="dxa"/>
            </w:tcMar>
            <w:hideMark/>
          </w:tcPr>
          <w:p w:rsidR="002C6C49" w:rsidRPr="002C6C49" w:rsidRDefault="002C6C49" w:rsidP="002C6C49">
            <w:hyperlink r:id="rId52" w:tgtFrame="_blank" w:history="1">
              <w:r w:rsidRPr="002C6C49">
                <w:rPr>
                  <w:rStyle w:val="Hyperlink"/>
                </w:rPr>
                <w:t>DVA</w:t>
              </w:r>
            </w:hyperlink>
          </w:p>
        </w:tc>
      </w:tr>
    </w:tbl>
    <w:p w:rsidR="002C6C49" w:rsidRPr="002C6C49" w:rsidRDefault="002C6C49" w:rsidP="002C6C49">
      <w:hyperlink r:id="rId53" w:history="1">
        <w:r w:rsidRPr="002C6C49">
          <w:rPr>
            <w:rStyle w:val="Hyperlink"/>
          </w:rPr>
          <w:t>Back to top</w:t>
        </w:r>
      </w:hyperlink>
    </w:p>
    <w:p w:rsidR="002C6C49" w:rsidRPr="002C6C49" w:rsidRDefault="002C6C49" w:rsidP="002C6C49">
      <w:hyperlink r:id="rId54" w:history="1">
        <w:r w:rsidRPr="002C6C49">
          <w:rPr>
            <w:rStyle w:val="Hyperlink"/>
          </w:rPr>
          <w:t>NATD UCM Tenants Portal</w:t>
        </w:r>
      </w:hyperlink>
      <w:r w:rsidRPr="002C6C49">
        <w:t> | </w:t>
      </w:r>
      <w:hyperlink r:id="rId55" w:history="1">
        <w:r w:rsidRPr="002C6C49">
          <w:rPr>
            <w:rStyle w:val="Hyperlink"/>
          </w:rPr>
          <w:t>Contact Us</w:t>
        </w:r>
      </w:hyperlink>
    </w:p>
    <w:p w:rsidR="002C6C49" w:rsidRPr="002C6C49" w:rsidRDefault="002C6C49" w:rsidP="002C6C49">
      <w:hyperlink r:id="rId56" w:history="1">
        <w:r w:rsidRPr="002C6C49">
          <w:rPr>
            <w:rStyle w:val="Hyperlink"/>
          </w:rPr>
          <w:t>Powered by Oracle Cloud Solution Hubs</w:t>
        </w:r>
      </w:hyperlink>
      <w:r w:rsidRPr="002C6C49">
        <w:t> | © Oracle Solution Engineering | </w:t>
      </w:r>
      <w:hyperlink r:id="rId57" w:history="1">
        <w:r w:rsidRPr="002C6C49">
          <w:rPr>
            <w:rStyle w:val="Hyperlink"/>
          </w:rPr>
          <w:t>Terms of Use and Privacy</w:t>
        </w:r>
      </w:hyperlink>
      <w:r w:rsidRPr="002C6C49">
        <w:t xml:space="preserve"> | Confidential - </w:t>
      </w:r>
      <w:proofErr w:type="spellStart"/>
      <w:r w:rsidRPr="002C6C49">
        <w:t>Orac</w:t>
      </w:r>
      <w:proofErr w:type="spellEnd"/>
    </w:p>
    <w:p w:rsidR="00FC7FAD" w:rsidRPr="00FC7FAD" w:rsidRDefault="00FC7FAD" w:rsidP="00FC7FAD">
      <w:r>
        <w:br w:type="page"/>
      </w:r>
    </w:p>
    <w:p w:rsidR="00FC7FAD" w:rsidRDefault="00FC7FAD" w:rsidP="00FC7FAD">
      <w:pPr>
        <w:pStyle w:val="detailstexts"/>
        <w:shd w:val="clear" w:color="auto" w:fill="FFFFFF"/>
        <w:spacing w:before="0" w:beforeAutospacing="0"/>
        <w:rPr>
          <w:rFonts w:ascii="Segoe UI" w:hAnsi="Segoe UI" w:cs="Segoe UI"/>
          <w:color w:val="212529"/>
        </w:rPr>
      </w:pPr>
      <w:r>
        <w:rPr>
          <w:rStyle w:val="Strong"/>
          <w:rFonts w:ascii="Segoe UI" w:hAnsi="Segoe UI" w:cs="Segoe UI"/>
          <w:color w:val="212529"/>
        </w:rPr>
        <w:lastRenderedPageBreak/>
        <w:t>Departmental Reporting</w:t>
      </w:r>
    </w:p>
    <w:p w:rsidR="00FC7FAD" w:rsidRDefault="00FC7FAD" w:rsidP="00FC7FAD">
      <w:pPr>
        <w:pStyle w:val="detailstexts"/>
        <w:shd w:val="clear" w:color="auto" w:fill="FFFFFF"/>
        <w:spacing w:before="0" w:beforeAutospacing="0"/>
        <w:rPr>
          <w:rFonts w:ascii="Segoe UI" w:hAnsi="Segoe UI" w:cs="Segoe UI"/>
          <w:color w:val="212529"/>
        </w:rPr>
      </w:pPr>
      <w:r>
        <w:rPr>
          <w:rFonts w:ascii="Segoe UI" w:hAnsi="Segoe UI" w:cs="Segoe UI"/>
          <w:color w:val="212529"/>
        </w:rPr>
        <w:t>Our Departmental Reporting demo highlights LOB-focused data and the ability for Analysts to scale up CPUs in ADW to optimize query performance. This demo runs on the NA Information Management tenancy – please request SE help to deliver a demo, lead a workshop, or for technical demo support. </w:t>
      </w:r>
    </w:p>
    <w:p w:rsidR="00FC7FAD" w:rsidRPr="00FC7FAD" w:rsidRDefault="00FC7FAD" w:rsidP="00FC7FAD">
      <w:pPr>
        <w:pStyle w:val="detailstexts"/>
        <w:shd w:val="clear" w:color="auto" w:fill="FFFFFF"/>
        <w:spacing w:before="0" w:beforeAutospacing="0"/>
        <w:rPr>
          <w:rFonts w:ascii="Segoe UI" w:hAnsi="Segoe UI" w:cs="Segoe UI"/>
          <w:color w:val="FF0000"/>
        </w:rPr>
      </w:pPr>
      <w:r w:rsidRPr="00FC7FAD">
        <w:rPr>
          <w:rFonts w:ascii="Segoe UI" w:hAnsi="Segoe UI" w:cs="Segoe UI"/>
          <w:color w:val="212529"/>
          <w:highlight w:val="yellow"/>
        </w:rPr>
        <w:t>&lt;insert space&gt;</w:t>
      </w:r>
      <w:r>
        <w:rPr>
          <w:rFonts w:ascii="Segoe UI" w:hAnsi="Segoe UI" w:cs="Segoe UI"/>
          <w:color w:val="212529"/>
        </w:rPr>
        <w:br/>
      </w:r>
      <w:r w:rsidRPr="00FC7FAD">
        <w:rPr>
          <w:rFonts w:ascii="Segoe UI" w:hAnsi="Segoe UI" w:cs="Segoe UI"/>
          <w:color w:val="FF0000"/>
        </w:rPr>
        <w:t>This</w:t>
      </w:r>
      <w:r w:rsidRPr="00FC7FAD">
        <w:rPr>
          <w:rFonts w:ascii="Segoe UI" w:hAnsi="Segoe UI" w:cs="Segoe UI"/>
          <w:color w:val="FF0000"/>
        </w:rPr>
        <w:t xml:space="preserve"> demo </w:t>
      </w:r>
      <w:r>
        <w:rPr>
          <w:rFonts w:ascii="Segoe UI" w:hAnsi="Segoe UI" w:cs="Segoe UI"/>
          <w:color w:val="212529"/>
        </w:rPr>
        <w:t xml:space="preserve">also aligns with a set of marketing assets and LOB DVA files that you can leverage and upload to OAC or DVD to demonstrate the value of Oracle solutions to LOB analysts and business managers. </w:t>
      </w:r>
      <w:r w:rsidRPr="00FC7FAD">
        <w:rPr>
          <w:rFonts w:ascii="Segoe UI" w:hAnsi="Segoe UI" w:cs="Segoe UI"/>
          <w:color w:val="FF0000"/>
        </w:rPr>
        <w:t xml:space="preserve">Click the LOB demo link below to access these additional assets. </w:t>
      </w:r>
    </w:p>
    <w:p w:rsidR="00FC7FAD" w:rsidRPr="00FC7FAD" w:rsidRDefault="00FC7FAD" w:rsidP="00FC7FAD">
      <w:pPr>
        <w:shd w:val="clear" w:color="auto" w:fill="FFFFFF"/>
        <w:spacing w:after="0"/>
        <w:rPr>
          <w:rStyle w:val="Hyperlink"/>
          <w:color w:val="000000"/>
          <w:highlight w:val="yellow"/>
          <w:u w:val="none"/>
        </w:rPr>
      </w:pPr>
      <w:r w:rsidRPr="00FC7FAD">
        <w:rPr>
          <w:rFonts w:ascii="Segoe UI" w:hAnsi="Segoe UI" w:cs="Segoe UI"/>
          <w:noProof/>
          <w:color w:val="212529"/>
          <w:highlight w:val="yellow"/>
          <w:lang w:eastAsia="en-CA"/>
        </w:rPr>
        <w:drawing>
          <wp:inline distT="0" distB="0" distL="0" distR="0" wp14:anchorId="1D20F57F" wp14:editId="1476C8D4">
            <wp:extent cx="304800" cy="304800"/>
            <wp:effectExtent l="0" t="0" r="0" b="0"/>
            <wp:docPr id="4" name="Picture 4" descr="Line of Business Dem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 of Business Demos"/>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FC7FAD">
        <w:rPr>
          <w:rStyle w:val="mt-4"/>
          <w:rFonts w:ascii="Segoe UI" w:hAnsi="Segoe UI" w:cs="Segoe UI"/>
          <w:color w:val="212529"/>
          <w:highlight w:val="yellow"/>
        </w:rPr>
        <w:t> </w:t>
      </w:r>
      <w:r w:rsidRPr="00FC7FAD">
        <w:rPr>
          <w:rStyle w:val="mt-4"/>
          <w:rFonts w:ascii="Segoe UI" w:hAnsi="Segoe UI" w:cs="Segoe UI"/>
          <w:color w:val="212529"/>
          <w:highlight w:val="yellow"/>
        </w:rPr>
        <w:fldChar w:fldCharType="begin"/>
      </w:r>
      <w:r w:rsidRPr="00FC7FAD">
        <w:rPr>
          <w:rStyle w:val="mt-4"/>
          <w:rFonts w:ascii="Segoe UI" w:hAnsi="Segoe UI" w:cs="Segoe UI"/>
          <w:color w:val="212529"/>
          <w:highlight w:val="yellow"/>
        </w:rPr>
        <w:instrText xml:space="preserve"> HYPERLINK "http://solutionengineering-devops.us.oracle.com/imassetportaltesting/index.html?demotype=lob" </w:instrText>
      </w:r>
      <w:r w:rsidRPr="00FC7FAD">
        <w:rPr>
          <w:rStyle w:val="mt-4"/>
          <w:rFonts w:ascii="Segoe UI" w:hAnsi="Segoe UI" w:cs="Segoe UI"/>
          <w:color w:val="212529"/>
          <w:highlight w:val="yellow"/>
        </w:rPr>
        <w:fldChar w:fldCharType="separate"/>
      </w:r>
    </w:p>
    <w:p w:rsidR="00FC7FAD" w:rsidRPr="00FC7FAD" w:rsidRDefault="00FC7FAD" w:rsidP="00FC7FAD">
      <w:pPr>
        <w:pStyle w:val="NormalWeb"/>
        <w:shd w:val="clear" w:color="auto" w:fill="FFFFFF"/>
        <w:spacing w:before="0" w:beforeAutospacing="0"/>
        <w:rPr>
          <w:highlight w:val="yellow"/>
        </w:rPr>
      </w:pPr>
      <w:r w:rsidRPr="00FC7FAD">
        <w:rPr>
          <w:rFonts w:ascii="Segoe UI" w:hAnsi="Segoe UI" w:cs="Segoe UI"/>
          <w:color w:val="000000"/>
          <w:highlight w:val="yellow"/>
        </w:rPr>
        <w:t>Line of Business Demos</w:t>
      </w:r>
    </w:p>
    <w:p w:rsidR="00FC7FAD" w:rsidRDefault="00FC7FAD" w:rsidP="00FC7FAD">
      <w:pPr>
        <w:pStyle w:val="detailstexts"/>
        <w:shd w:val="clear" w:color="auto" w:fill="FFFFFF"/>
        <w:spacing w:before="0" w:beforeAutospacing="0"/>
        <w:rPr>
          <w:rFonts w:ascii="Segoe UI" w:hAnsi="Segoe UI" w:cs="Segoe UI"/>
          <w:color w:val="212529"/>
        </w:rPr>
      </w:pPr>
      <w:r w:rsidRPr="00FC7FAD">
        <w:rPr>
          <w:rStyle w:val="mt-4"/>
          <w:rFonts w:ascii="Segoe UI" w:hAnsi="Segoe UI" w:cs="Segoe UI"/>
          <w:color w:val="212529"/>
          <w:highlight w:val="yellow"/>
        </w:rPr>
        <w:fldChar w:fldCharType="end"/>
      </w:r>
      <w:r>
        <w:rPr>
          <w:rStyle w:val="mt-4"/>
          <w:rFonts w:ascii="Segoe UI" w:hAnsi="Segoe UI" w:cs="Segoe UI"/>
          <w:color w:val="212529"/>
        </w:rPr>
        <w:t xml:space="preserve">….continue with the rest of the existing </w:t>
      </w:r>
      <w:proofErr w:type="spellStart"/>
      <w:r>
        <w:rPr>
          <w:rStyle w:val="mt-4"/>
          <w:rFonts w:ascii="Segoe UI" w:hAnsi="Segoe UI" w:cs="Segoe UI"/>
          <w:color w:val="212529"/>
        </w:rPr>
        <w:t>Dept</w:t>
      </w:r>
      <w:proofErr w:type="spellEnd"/>
      <w:r>
        <w:rPr>
          <w:rStyle w:val="mt-4"/>
          <w:rFonts w:ascii="Segoe UI" w:hAnsi="Segoe UI" w:cs="Segoe UI"/>
          <w:color w:val="212529"/>
        </w:rPr>
        <w:t xml:space="preserve"> Reporting page…</w:t>
      </w:r>
      <w:bookmarkStart w:id="0" w:name="_GoBack"/>
      <w:bookmarkEnd w:id="0"/>
    </w:p>
    <w:p w:rsidR="009209E4" w:rsidRDefault="00FC7FAD"/>
    <w:sectPr w:rsidR="009209E4" w:rsidSect="002C6C49">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C55B50"/>
    <w:multiLevelType w:val="multilevel"/>
    <w:tmpl w:val="9F9EE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B366C4"/>
    <w:multiLevelType w:val="multilevel"/>
    <w:tmpl w:val="8C66B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55028F"/>
    <w:multiLevelType w:val="multilevel"/>
    <w:tmpl w:val="D2824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A81661"/>
    <w:multiLevelType w:val="multilevel"/>
    <w:tmpl w:val="95CC5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C49"/>
    <w:rsid w:val="0001601A"/>
    <w:rsid w:val="00122F65"/>
    <w:rsid w:val="002C6C49"/>
    <w:rsid w:val="00E53097"/>
    <w:rsid w:val="00FC7F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FBF88"/>
  <w15:chartTrackingRefBased/>
  <w15:docId w15:val="{D883BAEB-1DFA-40C4-B2FD-E70E4A898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6C49"/>
    <w:rPr>
      <w:color w:val="0563C1" w:themeColor="hyperlink"/>
      <w:u w:val="single"/>
    </w:rPr>
  </w:style>
  <w:style w:type="character" w:customStyle="1" w:styleId="mt-4">
    <w:name w:val="mt-4"/>
    <w:basedOn w:val="DefaultParagraphFont"/>
    <w:rsid w:val="00FC7FAD"/>
  </w:style>
  <w:style w:type="paragraph" w:styleId="NormalWeb">
    <w:name w:val="Normal (Web)"/>
    <w:basedOn w:val="Normal"/>
    <w:uiPriority w:val="99"/>
    <w:semiHidden/>
    <w:unhideWhenUsed/>
    <w:rsid w:val="00FC7FA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tailstexts">
    <w:name w:val="detailstexts"/>
    <w:basedOn w:val="Normal"/>
    <w:rsid w:val="00FC7FA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FC7F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506866">
      <w:bodyDiv w:val="1"/>
      <w:marLeft w:val="0"/>
      <w:marRight w:val="0"/>
      <w:marTop w:val="0"/>
      <w:marBottom w:val="0"/>
      <w:divBdr>
        <w:top w:val="none" w:sz="0" w:space="0" w:color="auto"/>
        <w:left w:val="none" w:sz="0" w:space="0" w:color="auto"/>
        <w:bottom w:val="none" w:sz="0" w:space="0" w:color="auto"/>
        <w:right w:val="none" w:sz="0" w:space="0" w:color="auto"/>
      </w:divBdr>
      <w:divsChild>
        <w:div w:id="466900537">
          <w:marLeft w:val="0"/>
          <w:marRight w:val="0"/>
          <w:marTop w:val="750"/>
          <w:marBottom w:val="0"/>
          <w:divBdr>
            <w:top w:val="none" w:sz="0" w:space="0" w:color="auto"/>
            <w:left w:val="none" w:sz="0" w:space="0" w:color="auto"/>
            <w:bottom w:val="none" w:sz="0" w:space="0" w:color="auto"/>
            <w:right w:val="none" w:sz="0" w:space="0" w:color="auto"/>
          </w:divBdr>
          <w:divsChild>
            <w:div w:id="1005136964">
              <w:marLeft w:val="0"/>
              <w:marRight w:val="0"/>
              <w:marTop w:val="225"/>
              <w:marBottom w:val="225"/>
              <w:divBdr>
                <w:top w:val="none" w:sz="0" w:space="0" w:color="auto"/>
                <w:left w:val="none" w:sz="0" w:space="0" w:color="auto"/>
                <w:bottom w:val="none" w:sz="0" w:space="0" w:color="auto"/>
                <w:right w:val="none" w:sz="0" w:space="0" w:color="auto"/>
              </w:divBdr>
              <w:divsChild>
                <w:div w:id="41294197">
                  <w:marLeft w:val="0"/>
                  <w:marRight w:val="0"/>
                  <w:marTop w:val="300"/>
                  <w:marBottom w:val="300"/>
                  <w:divBdr>
                    <w:top w:val="none" w:sz="0" w:space="0" w:color="E5E6E9"/>
                    <w:left w:val="none" w:sz="0" w:space="0" w:color="DFE0E4"/>
                    <w:bottom w:val="none" w:sz="0" w:space="0" w:color="D0D1D5"/>
                    <w:right w:val="none" w:sz="0" w:space="0" w:color="DFE0E4"/>
                  </w:divBdr>
                </w:div>
              </w:divsChild>
            </w:div>
            <w:div w:id="165555484">
              <w:marLeft w:val="0"/>
              <w:marRight w:val="0"/>
              <w:marTop w:val="225"/>
              <w:marBottom w:val="225"/>
              <w:divBdr>
                <w:top w:val="none" w:sz="0" w:space="0" w:color="auto"/>
                <w:left w:val="none" w:sz="0" w:space="0" w:color="auto"/>
                <w:bottom w:val="none" w:sz="0" w:space="0" w:color="auto"/>
                <w:right w:val="none" w:sz="0" w:space="0" w:color="auto"/>
              </w:divBdr>
              <w:divsChild>
                <w:div w:id="372971525">
                  <w:marLeft w:val="0"/>
                  <w:marRight w:val="0"/>
                  <w:marTop w:val="300"/>
                  <w:marBottom w:val="300"/>
                  <w:divBdr>
                    <w:top w:val="none" w:sz="0" w:space="0" w:color="E5E6E9"/>
                    <w:left w:val="none" w:sz="0" w:space="0" w:color="DFE0E4"/>
                    <w:bottom w:val="none" w:sz="0" w:space="0" w:color="D0D1D5"/>
                    <w:right w:val="none" w:sz="0" w:space="0" w:color="DFE0E4"/>
                  </w:divBdr>
                </w:div>
              </w:divsChild>
            </w:div>
            <w:div w:id="1214733312">
              <w:marLeft w:val="0"/>
              <w:marRight w:val="0"/>
              <w:marTop w:val="225"/>
              <w:marBottom w:val="225"/>
              <w:divBdr>
                <w:top w:val="none" w:sz="0" w:space="0" w:color="auto"/>
                <w:left w:val="none" w:sz="0" w:space="0" w:color="auto"/>
                <w:bottom w:val="none" w:sz="0" w:space="0" w:color="auto"/>
                <w:right w:val="none" w:sz="0" w:space="0" w:color="auto"/>
              </w:divBdr>
              <w:divsChild>
                <w:div w:id="2020885354">
                  <w:marLeft w:val="0"/>
                  <w:marRight w:val="0"/>
                  <w:marTop w:val="300"/>
                  <w:marBottom w:val="300"/>
                  <w:divBdr>
                    <w:top w:val="none" w:sz="0" w:space="0" w:color="E5E6E9"/>
                    <w:left w:val="none" w:sz="0" w:space="0" w:color="DFE0E4"/>
                    <w:bottom w:val="none" w:sz="0" w:space="0" w:color="D0D1D5"/>
                    <w:right w:val="none" w:sz="0" w:space="0" w:color="DFE0E4"/>
                  </w:divBdr>
                </w:div>
              </w:divsChild>
            </w:div>
          </w:divsChild>
        </w:div>
        <w:div w:id="2016029711">
          <w:marLeft w:val="0"/>
          <w:marRight w:val="0"/>
          <w:marTop w:val="0"/>
          <w:marBottom w:val="0"/>
          <w:divBdr>
            <w:top w:val="none" w:sz="0" w:space="0" w:color="auto"/>
            <w:left w:val="none" w:sz="0" w:space="0" w:color="auto"/>
            <w:bottom w:val="none" w:sz="0" w:space="0" w:color="auto"/>
            <w:right w:val="none" w:sz="0" w:space="0" w:color="auto"/>
          </w:divBdr>
        </w:div>
        <w:div w:id="1422220438">
          <w:marLeft w:val="0"/>
          <w:marRight w:val="0"/>
          <w:marTop w:val="0"/>
          <w:marBottom w:val="0"/>
          <w:divBdr>
            <w:top w:val="none" w:sz="0" w:space="0" w:color="auto"/>
            <w:left w:val="none" w:sz="0" w:space="0" w:color="auto"/>
            <w:bottom w:val="none" w:sz="0" w:space="0" w:color="auto"/>
            <w:right w:val="none" w:sz="0" w:space="0" w:color="auto"/>
          </w:divBdr>
        </w:div>
      </w:divsChild>
    </w:div>
    <w:div w:id="377045748">
      <w:bodyDiv w:val="1"/>
      <w:marLeft w:val="0"/>
      <w:marRight w:val="0"/>
      <w:marTop w:val="0"/>
      <w:marBottom w:val="0"/>
      <w:divBdr>
        <w:top w:val="none" w:sz="0" w:space="0" w:color="auto"/>
        <w:left w:val="none" w:sz="0" w:space="0" w:color="auto"/>
        <w:bottom w:val="none" w:sz="0" w:space="0" w:color="auto"/>
        <w:right w:val="none" w:sz="0" w:space="0" w:color="auto"/>
      </w:divBdr>
      <w:divsChild>
        <w:div w:id="1140683437">
          <w:marLeft w:val="0"/>
          <w:marRight w:val="0"/>
          <w:marTop w:val="0"/>
          <w:marBottom w:val="0"/>
          <w:divBdr>
            <w:top w:val="none" w:sz="0" w:space="0" w:color="auto"/>
            <w:left w:val="none" w:sz="0" w:space="0" w:color="auto"/>
            <w:bottom w:val="none" w:sz="0" w:space="0" w:color="auto"/>
            <w:right w:val="none" w:sz="0" w:space="0" w:color="auto"/>
          </w:divBdr>
        </w:div>
        <w:div w:id="656617481">
          <w:marLeft w:val="0"/>
          <w:marRight w:val="0"/>
          <w:marTop w:val="0"/>
          <w:marBottom w:val="0"/>
          <w:divBdr>
            <w:top w:val="none" w:sz="0" w:space="0" w:color="auto"/>
            <w:left w:val="none" w:sz="0" w:space="0" w:color="auto"/>
            <w:bottom w:val="none" w:sz="0" w:space="0" w:color="auto"/>
            <w:right w:val="none" w:sz="0" w:space="0" w:color="auto"/>
          </w:divBdr>
        </w:div>
        <w:div w:id="970869459">
          <w:marLeft w:val="0"/>
          <w:marRight w:val="0"/>
          <w:marTop w:val="0"/>
          <w:marBottom w:val="0"/>
          <w:divBdr>
            <w:top w:val="none" w:sz="0" w:space="0" w:color="auto"/>
            <w:left w:val="none" w:sz="0" w:space="0" w:color="auto"/>
            <w:bottom w:val="none" w:sz="0" w:space="0" w:color="auto"/>
            <w:right w:val="none" w:sz="0" w:space="0" w:color="auto"/>
          </w:divBdr>
        </w:div>
      </w:divsChild>
    </w:div>
    <w:div w:id="439834876">
      <w:bodyDiv w:val="1"/>
      <w:marLeft w:val="0"/>
      <w:marRight w:val="0"/>
      <w:marTop w:val="0"/>
      <w:marBottom w:val="0"/>
      <w:divBdr>
        <w:top w:val="none" w:sz="0" w:space="0" w:color="auto"/>
        <w:left w:val="none" w:sz="0" w:space="0" w:color="auto"/>
        <w:bottom w:val="none" w:sz="0" w:space="0" w:color="auto"/>
        <w:right w:val="none" w:sz="0" w:space="0" w:color="auto"/>
      </w:divBdr>
      <w:divsChild>
        <w:div w:id="1858692826">
          <w:marLeft w:val="0"/>
          <w:marRight w:val="0"/>
          <w:marTop w:val="750"/>
          <w:marBottom w:val="0"/>
          <w:divBdr>
            <w:top w:val="none" w:sz="0" w:space="0" w:color="auto"/>
            <w:left w:val="none" w:sz="0" w:space="0" w:color="auto"/>
            <w:bottom w:val="none" w:sz="0" w:space="0" w:color="auto"/>
            <w:right w:val="none" w:sz="0" w:space="0" w:color="auto"/>
          </w:divBdr>
          <w:divsChild>
            <w:div w:id="1449085172">
              <w:marLeft w:val="0"/>
              <w:marRight w:val="0"/>
              <w:marTop w:val="225"/>
              <w:marBottom w:val="225"/>
              <w:divBdr>
                <w:top w:val="none" w:sz="0" w:space="0" w:color="auto"/>
                <w:left w:val="none" w:sz="0" w:space="0" w:color="auto"/>
                <w:bottom w:val="none" w:sz="0" w:space="0" w:color="auto"/>
                <w:right w:val="none" w:sz="0" w:space="0" w:color="auto"/>
              </w:divBdr>
              <w:divsChild>
                <w:div w:id="996618285">
                  <w:marLeft w:val="0"/>
                  <w:marRight w:val="0"/>
                  <w:marTop w:val="300"/>
                  <w:marBottom w:val="300"/>
                  <w:divBdr>
                    <w:top w:val="none" w:sz="0" w:space="0" w:color="E5E6E9"/>
                    <w:left w:val="none" w:sz="0" w:space="0" w:color="DFE0E4"/>
                    <w:bottom w:val="none" w:sz="0" w:space="0" w:color="D0D1D5"/>
                    <w:right w:val="none" w:sz="0" w:space="0" w:color="DFE0E4"/>
                  </w:divBdr>
                </w:div>
              </w:divsChild>
            </w:div>
            <w:div w:id="1605765655">
              <w:marLeft w:val="0"/>
              <w:marRight w:val="0"/>
              <w:marTop w:val="225"/>
              <w:marBottom w:val="225"/>
              <w:divBdr>
                <w:top w:val="none" w:sz="0" w:space="0" w:color="auto"/>
                <w:left w:val="none" w:sz="0" w:space="0" w:color="auto"/>
                <w:bottom w:val="none" w:sz="0" w:space="0" w:color="auto"/>
                <w:right w:val="none" w:sz="0" w:space="0" w:color="auto"/>
              </w:divBdr>
              <w:divsChild>
                <w:div w:id="46540538">
                  <w:marLeft w:val="0"/>
                  <w:marRight w:val="0"/>
                  <w:marTop w:val="300"/>
                  <w:marBottom w:val="300"/>
                  <w:divBdr>
                    <w:top w:val="none" w:sz="0" w:space="0" w:color="E5E6E9"/>
                    <w:left w:val="none" w:sz="0" w:space="0" w:color="DFE0E4"/>
                    <w:bottom w:val="none" w:sz="0" w:space="0" w:color="D0D1D5"/>
                    <w:right w:val="none" w:sz="0" w:space="0" w:color="DFE0E4"/>
                  </w:divBdr>
                </w:div>
              </w:divsChild>
            </w:div>
            <w:div w:id="736974253">
              <w:marLeft w:val="0"/>
              <w:marRight w:val="0"/>
              <w:marTop w:val="225"/>
              <w:marBottom w:val="225"/>
              <w:divBdr>
                <w:top w:val="none" w:sz="0" w:space="0" w:color="auto"/>
                <w:left w:val="none" w:sz="0" w:space="0" w:color="auto"/>
                <w:bottom w:val="none" w:sz="0" w:space="0" w:color="auto"/>
                <w:right w:val="none" w:sz="0" w:space="0" w:color="auto"/>
              </w:divBdr>
              <w:divsChild>
                <w:div w:id="665519672">
                  <w:marLeft w:val="0"/>
                  <w:marRight w:val="0"/>
                  <w:marTop w:val="300"/>
                  <w:marBottom w:val="300"/>
                  <w:divBdr>
                    <w:top w:val="none" w:sz="0" w:space="0" w:color="E5E6E9"/>
                    <w:left w:val="none" w:sz="0" w:space="0" w:color="DFE0E4"/>
                    <w:bottom w:val="none" w:sz="0" w:space="0" w:color="D0D1D5"/>
                    <w:right w:val="none" w:sz="0" w:space="0" w:color="DFE0E4"/>
                  </w:divBdr>
                </w:div>
              </w:divsChild>
            </w:div>
          </w:divsChild>
        </w:div>
        <w:div w:id="1701853794">
          <w:marLeft w:val="0"/>
          <w:marRight w:val="0"/>
          <w:marTop w:val="0"/>
          <w:marBottom w:val="0"/>
          <w:divBdr>
            <w:top w:val="none" w:sz="0" w:space="0" w:color="auto"/>
            <w:left w:val="none" w:sz="0" w:space="0" w:color="auto"/>
            <w:bottom w:val="none" w:sz="0" w:space="0" w:color="auto"/>
            <w:right w:val="none" w:sz="0" w:space="0" w:color="auto"/>
          </w:divBdr>
        </w:div>
        <w:div w:id="1434592025">
          <w:marLeft w:val="0"/>
          <w:marRight w:val="0"/>
          <w:marTop w:val="0"/>
          <w:marBottom w:val="0"/>
          <w:divBdr>
            <w:top w:val="none" w:sz="0" w:space="0" w:color="auto"/>
            <w:left w:val="none" w:sz="0" w:space="0" w:color="auto"/>
            <w:bottom w:val="none" w:sz="0" w:space="0" w:color="auto"/>
            <w:right w:val="none" w:sz="0" w:space="0" w:color="auto"/>
          </w:divBdr>
        </w:div>
      </w:divsChild>
    </w:div>
    <w:div w:id="460152031">
      <w:bodyDiv w:val="1"/>
      <w:marLeft w:val="0"/>
      <w:marRight w:val="0"/>
      <w:marTop w:val="0"/>
      <w:marBottom w:val="0"/>
      <w:divBdr>
        <w:top w:val="none" w:sz="0" w:space="0" w:color="auto"/>
        <w:left w:val="none" w:sz="0" w:space="0" w:color="auto"/>
        <w:bottom w:val="none" w:sz="0" w:space="0" w:color="auto"/>
        <w:right w:val="none" w:sz="0" w:space="0" w:color="auto"/>
      </w:divBdr>
      <w:divsChild>
        <w:div w:id="548306067">
          <w:marLeft w:val="0"/>
          <w:marRight w:val="0"/>
          <w:marTop w:val="750"/>
          <w:marBottom w:val="0"/>
          <w:divBdr>
            <w:top w:val="none" w:sz="0" w:space="0" w:color="auto"/>
            <w:left w:val="none" w:sz="0" w:space="0" w:color="auto"/>
            <w:bottom w:val="none" w:sz="0" w:space="0" w:color="auto"/>
            <w:right w:val="none" w:sz="0" w:space="0" w:color="auto"/>
          </w:divBdr>
          <w:divsChild>
            <w:div w:id="1864399318">
              <w:marLeft w:val="0"/>
              <w:marRight w:val="0"/>
              <w:marTop w:val="225"/>
              <w:marBottom w:val="225"/>
              <w:divBdr>
                <w:top w:val="none" w:sz="0" w:space="0" w:color="auto"/>
                <w:left w:val="none" w:sz="0" w:space="0" w:color="auto"/>
                <w:bottom w:val="none" w:sz="0" w:space="0" w:color="auto"/>
                <w:right w:val="none" w:sz="0" w:space="0" w:color="auto"/>
              </w:divBdr>
              <w:divsChild>
                <w:div w:id="551431157">
                  <w:marLeft w:val="0"/>
                  <w:marRight w:val="0"/>
                  <w:marTop w:val="300"/>
                  <w:marBottom w:val="300"/>
                  <w:divBdr>
                    <w:top w:val="none" w:sz="0" w:space="0" w:color="E5E6E9"/>
                    <w:left w:val="none" w:sz="0" w:space="0" w:color="DFE0E4"/>
                    <w:bottom w:val="none" w:sz="0" w:space="0" w:color="D0D1D5"/>
                    <w:right w:val="none" w:sz="0" w:space="0" w:color="DFE0E4"/>
                  </w:divBdr>
                </w:div>
              </w:divsChild>
            </w:div>
            <w:div w:id="1484853060">
              <w:marLeft w:val="0"/>
              <w:marRight w:val="0"/>
              <w:marTop w:val="225"/>
              <w:marBottom w:val="225"/>
              <w:divBdr>
                <w:top w:val="none" w:sz="0" w:space="0" w:color="auto"/>
                <w:left w:val="none" w:sz="0" w:space="0" w:color="auto"/>
                <w:bottom w:val="none" w:sz="0" w:space="0" w:color="auto"/>
                <w:right w:val="none" w:sz="0" w:space="0" w:color="auto"/>
              </w:divBdr>
              <w:divsChild>
                <w:div w:id="146241326">
                  <w:marLeft w:val="0"/>
                  <w:marRight w:val="0"/>
                  <w:marTop w:val="300"/>
                  <w:marBottom w:val="300"/>
                  <w:divBdr>
                    <w:top w:val="none" w:sz="0" w:space="0" w:color="E5E6E9"/>
                    <w:left w:val="none" w:sz="0" w:space="0" w:color="DFE0E4"/>
                    <w:bottom w:val="none" w:sz="0" w:space="0" w:color="D0D1D5"/>
                    <w:right w:val="none" w:sz="0" w:space="0" w:color="DFE0E4"/>
                  </w:divBdr>
                </w:div>
              </w:divsChild>
            </w:div>
            <w:div w:id="1845510443">
              <w:marLeft w:val="0"/>
              <w:marRight w:val="0"/>
              <w:marTop w:val="225"/>
              <w:marBottom w:val="225"/>
              <w:divBdr>
                <w:top w:val="none" w:sz="0" w:space="0" w:color="auto"/>
                <w:left w:val="none" w:sz="0" w:space="0" w:color="auto"/>
                <w:bottom w:val="none" w:sz="0" w:space="0" w:color="auto"/>
                <w:right w:val="none" w:sz="0" w:space="0" w:color="auto"/>
              </w:divBdr>
              <w:divsChild>
                <w:div w:id="74936718">
                  <w:marLeft w:val="0"/>
                  <w:marRight w:val="0"/>
                  <w:marTop w:val="300"/>
                  <w:marBottom w:val="300"/>
                  <w:divBdr>
                    <w:top w:val="none" w:sz="0" w:space="0" w:color="E5E6E9"/>
                    <w:left w:val="none" w:sz="0" w:space="0" w:color="DFE0E4"/>
                    <w:bottom w:val="none" w:sz="0" w:space="0" w:color="D0D1D5"/>
                    <w:right w:val="none" w:sz="0" w:space="0" w:color="DFE0E4"/>
                  </w:divBdr>
                </w:div>
              </w:divsChild>
            </w:div>
          </w:divsChild>
        </w:div>
        <w:div w:id="953365275">
          <w:marLeft w:val="0"/>
          <w:marRight w:val="0"/>
          <w:marTop w:val="0"/>
          <w:marBottom w:val="0"/>
          <w:divBdr>
            <w:top w:val="none" w:sz="0" w:space="0" w:color="auto"/>
            <w:left w:val="none" w:sz="0" w:space="0" w:color="auto"/>
            <w:bottom w:val="none" w:sz="0" w:space="0" w:color="auto"/>
            <w:right w:val="none" w:sz="0" w:space="0" w:color="auto"/>
          </w:divBdr>
        </w:div>
        <w:div w:id="6682142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radocs-corp.documents.us2.oraclecloud.com/documents/link/LD080576E46C4928AF86C2C6F6C3FF17C1177A968060/fileview/D3A6B29391D3023C9FF2E48CF6C3FF17C1177A968060/_HR_Data_Create.xlsm" TargetMode="External"/><Relationship Id="rId18" Type="http://schemas.openxmlformats.org/officeDocument/2006/relationships/hyperlink" Target="https://oradocs-corp.documents.us2.oraclecloud.com/documents/link/LD18BD3A92130144B392D0FAF6C3FF17C1177A968060/fileview/DB853743F10D26FC65CDC4F1F6C3FF17C1177A968060/_Marketing_Data_Create.xlsm" TargetMode="External"/><Relationship Id="rId26" Type="http://schemas.openxmlformats.org/officeDocument/2006/relationships/hyperlink" Target="https://salescentral.oracle.com/SalesCentral/faces/SCAsset?id=121764&amp;type=TRAINING&amp;code=SCOfferingDetail" TargetMode="External"/><Relationship Id="rId39" Type="http://schemas.openxmlformats.org/officeDocument/2006/relationships/hyperlink" Target="https://oradocs-corp.documents.us2.oraclecloud.com/documents/office/view/D1FEBC0F7EE12AC22FC22A19F6C3FF17C1177A968060" TargetMode="External"/><Relationship Id="rId21" Type="http://schemas.openxmlformats.org/officeDocument/2006/relationships/hyperlink" Target="https://salescentral.oracle.com/SalesCentral/faces/SCAsset?id=121766&amp;type=TRAINING&amp;code=SCOfferingDetail" TargetMode="External"/><Relationship Id="rId34" Type="http://schemas.openxmlformats.org/officeDocument/2006/relationships/hyperlink" Target="https://video.oracle.com/detail/video/6030055588001/" TargetMode="External"/><Relationship Id="rId42" Type="http://schemas.openxmlformats.org/officeDocument/2006/relationships/hyperlink" Target="https://oradocs-corp.documents.us2.oraclecloud.com/documents/office/view/D4C329F977A1FFFDFFA080FAF6C3FF17C1177A968060" TargetMode="External"/><Relationship Id="rId47" Type="http://schemas.openxmlformats.org/officeDocument/2006/relationships/hyperlink" Target="https://oradocs-corp.documents.us2.oraclecloud.com/documents/link/LD5B7C5FF4A0E2335FC96C10F6C3FF17C1177A968060/file/D552EFCFFF6CF7AE9E4F385AF6C3FF17C1177A968060/_Marketing_Analyst.dva" TargetMode="External"/><Relationship Id="rId50" Type="http://schemas.openxmlformats.org/officeDocument/2006/relationships/hyperlink" Target="https://oradocs-corp.documents.us2.oraclecloud.com/documents/link/LD8598A12EBA413F51594265F6C3FF17C1177A968060/file/DA385DE1AE8A36CA23E8F89DF6C3FF17C1177A968060/_Sales_VP.dva" TargetMode="External"/><Relationship Id="rId55" Type="http://schemas.openxmlformats.org/officeDocument/2006/relationships/hyperlink" Target="http://solutionengineering-devops.us.oracle.com/imassetportaltesting/" TargetMode="External"/><Relationship Id="rId7" Type="http://schemas.openxmlformats.org/officeDocument/2006/relationships/hyperlink" Target="https://oradocs-corp.documents.us2.oraclecloud.com/documents/link/LD83EC17DB9FC8789952EA5DF6C3FF17C1177A968060/fileview/D704C01DA5408334939DD3A6F6C3FF17C1177A968060/_Credit_Exposure_and_Opportunity_03-15.dva" TargetMode="External"/><Relationship Id="rId12" Type="http://schemas.openxmlformats.org/officeDocument/2006/relationships/hyperlink" Target="https://oradocs-corp.documents.us2.oraclecloud.com/documents/link/LDCBAA29C1B9A1F64A539D99F6C3FF17C1177A968060/fileview/DCB52DFF432F8535AE39AD81F6C3FF17C1177A968060/_Recruiting_Status_and_Interview_Experience_Dashboard_4-5.dva" TargetMode="External"/><Relationship Id="rId17" Type="http://schemas.openxmlformats.org/officeDocument/2006/relationships/hyperlink" Target="https://oradocs-corp.documents.us2.oraclecloud.com/documents/link/LD8749E3F325528B6D42D70BF6C3FF17C1177A968060/fileview/D433217E561AEBBA55FF7C70F6C3FF17C1177A968060/_Campaign_ROI_03-26.dva" TargetMode="External"/><Relationship Id="rId25" Type="http://schemas.openxmlformats.org/officeDocument/2006/relationships/hyperlink" Target="https://video.oracle.com/detail/video/6034841312001" TargetMode="External"/><Relationship Id="rId33" Type="http://schemas.openxmlformats.org/officeDocument/2006/relationships/hyperlink" Target="https://salescentral.oracle.com/SalesCentral/faces/SCAsset?id=121775&amp;type=TRAINING&amp;code=SCOfferingDetail" TargetMode="External"/><Relationship Id="rId38" Type="http://schemas.openxmlformats.org/officeDocument/2006/relationships/hyperlink" Target="https://oradocs-corp.documents.us2.oraclecloud.com/documents/folder/F21C29D1576B10FD419FC1BCF6C3FF17C1177A968060/_LOB_Content_(Scripts_and_Demos)" TargetMode="External"/><Relationship Id="rId46" Type="http://schemas.openxmlformats.org/officeDocument/2006/relationships/hyperlink" Target="https://oradocs-corp.documents.us2.oraclecloud.com/documents/link/LD1C004200278A049C226DAFF6C3FF17C1177A968060/fileview/D1E7D4CD819F854C7B9DA1BEF6C3FF17C1177A968060/_Campaign_Analytics.mp4"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alescentral.oracle.com/SalesCentral/faces/SCAsset?id=121760&amp;type=TRAINING&amp;code=SCOfferingDetail" TargetMode="External"/><Relationship Id="rId20" Type="http://schemas.openxmlformats.org/officeDocument/2006/relationships/hyperlink" Target="https://video.oracle.com/detail/video/6033439376001" TargetMode="External"/><Relationship Id="rId29" Type="http://schemas.openxmlformats.org/officeDocument/2006/relationships/hyperlink" Target="https://oradocs-corp.documents.us2.oraclecloud.com/documents/link/LD151F850DB9B411EB4D906AF6C3FF17C1177A968060/fileview/D743E2767226FBF1FD9A2712F6C3FF17C1177A968060/_SERVICE_Script-V8_-_FINAL.docx" TargetMode="External"/><Relationship Id="rId41" Type="http://schemas.openxmlformats.org/officeDocument/2006/relationships/hyperlink" Target="https://oradocs-corp.documents.us2.oraclecloud.com/documents/link/LD0D8955F0E37C71BCBB575DF6C3FF17C1177A968060/file/D49E9DCC45DAA0E6588D3A5BF6C3FF17C1177A968060/_Finance_Manager.dva" TargetMode="External"/><Relationship Id="rId54" Type="http://schemas.openxmlformats.org/officeDocument/2006/relationships/hyperlink" Target="http://solutionengineering-devops.us.oracle.com/imassetportaltesting/" TargetMode="External"/><Relationship Id="rId1" Type="http://schemas.openxmlformats.org/officeDocument/2006/relationships/numbering" Target="numbering.xml"/><Relationship Id="rId6" Type="http://schemas.openxmlformats.org/officeDocument/2006/relationships/hyperlink" Target="https://salescentral.oracle.com/SalesCentral/faces/SCAsset?id=121766&amp;type=TRAINING&amp;code=SCOfferingDetail" TargetMode="External"/><Relationship Id="rId11" Type="http://schemas.openxmlformats.org/officeDocument/2006/relationships/hyperlink" Target="https://salescentral.oracle.com/SalesCentral/faces/SCAsset?id=121759&amp;type=TRAINING&amp;code=SCOfferingDetail" TargetMode="External"/><Relationship Id="rId24" Type="http://schemas.openxmlformats.org/officeDocument/2006/relationships/hyperlink" Target="https://oradocs-corp.documents.us2.oraclecloud.com/documents/link/LDC64863AFCA327DB96727E8F6C3FF17C1177A968060/fileview/D2889FC95D6723579E1D4A55F6C3FF17C1177A968060/_SALES-Script-V8_-_FINAL.docx" TargetMode="External"/><Relationship Id="rId32" Type="http://schemas.openxmlformats.org/officeDocument/2006/relationships/hyperlink" Target="https://salescentral.oracle.com/SalesCentral/faces/SCAsset?id=121053&amp;type=MKT_COLLAT_PACK_OFFER&amp;code=SCOfferingDetail" TargetMode="External"/><Relationship Id="rId37" Type="http://schemas.openxmlformats.org/officeDocument/2006/relationships/hyperlink" Target="https://oradocs-corp.documents.us2.oraclecloud.com/documents/link/LD058EF5D0C5CA40A1EC7ECAF6C3FF17C1177A968060/fileview/D4D89E1EF76EF51C88D1C41DF6C3FF17C1177A968060/_ADW_DVD_-_All_LOB_Dashboards.pptx" TargetMode="External"/><Relationship Id="rId40" Type="http://schemas.openxmlformats.org/officeDocument/2006/relationships/hyperlink" Target="https://oradocs-corp.documents.us2.oraclecloud.com/documents/link/LD016DFAD44B94D21205D7D2F6C3FF17C1177A968060/fileview/D4C33B5779D8D632B9BC7F8BF6C3FF17C1177A968060/_Financial_Analytics.mp4" TargetMode="External"/><Relationship Id="rId45" Type="http://schemas.openxmlformats.org/officeDocument/2006/relationships/hyperlink" Target="https://oradocs-corp.documents.us2.oraclecloud.com/documents/office/view/D3780B3FCE69124A204457BDF6C3FF17C1177A968060" TargetMode="External"/><Relationship Id="rId53" Type="http://schemas.openxmlformats.org/officeDocument/2006/relationships/hyperlink" Target="http://solutionengineering-devops.us.oracle.com/imassetportaltesting/" TargetMode="External"/><Relationship Id="rId58" Type="http://schemas.openxmlformats.org/officeDocument/2006/relationships/image" Target="media/image1.png"/><Relationship Id="rId5" Type="http://schemas.openxmlformats.org/officeDocument/2006/relationships/hyperlink" Target="https://video.oracle.com/detail/video/6026492143001/" TargetMode="External"/><Relationship Id="rId15" Type="http://schemas.openxmlformats.org/officeDocument/2006/relationships/hyperlink" Target="https://video.oracle.com/detail/video/6031924432001" TargetMode="External"/><Relationship Id="rId23" Type="http://schemas.openxmlformats.org/officeDocument/2006/relationships/hyperlink" Target="https://oradocs-corp.documents.us2.oraclecloud.com/documents/link/LDEC98B87B693EC3FB201B8BF6C3FF17C1177A968060/fileview/DBC972A52E70AAE1F4859353F6C3FF17C1177A968060/_Sales_Data_Create.xlsm" TargetMode="External"/><Relationship Id="rId28" Type="http://schemas.openxmlformats.org/officeDocument/2006/relationships/hyperlink" Target="https://oradocs-corp.documents.us2.oraclecloud.com/documents/link/LD7FCEDBEE764AE615CE9A6BF6C3FF17C1177A968060/fileview/DD8C819F8E36609310AB7113F6C3FF17C1177A968060/_Service_Data_Create.xlsm" TargetMode="External"/><Relationship Id="rId36" Type="http://schemas.openxmlformats.org/officeDocument/2006/relationships/hyperlink" Target="https://oradocs-corp.documents.us2.oraclecloud.com/documents/link/LDABEFFA998C491D66737299F6C3FF17C1177A968060/fileview/D9A2E1685F90AF17F19B3D70F6C3FF17C1177A968060/_ADW_DVD_Demo_Script_-_All_LOBs.docx" TargetMode="External"/><Relationship Id="rId49" Type="http://schemas.openxmlformats.org/officeDocument/2006/relationships/hyperlink" Target="https://oradocs-corp.documents.us2.oraclecloud.com/documents/link/LDF0625801231C3D6E81133EF6C3FF17C1177A968060/fileview/DF6E00299B3F1F4FB6F57169F6C3FF17C1177A968060/_Sales_Analytics.mp4" TargetMode="External"/><Relationship Id="rId57" Type="http://schemas.openxmlformats.org/officeDocument/2006/relationships/hyperlink" Target="http://solutionengineering-devops.us.oracle.com/imassetportaltesting/" TargetMode="External"/><Relationship Id="rId10" Type="http://schemas.openxmlformats.org/officeDocument/2006/relationships/hyperlink" Target="https://video.oracle.com/detail/video/6031919065001" TargetMode="External"/><Relationship Id="rId19" Type="http://schemas.openxmlformats.org/officeDocument/2006/relationships/hyperlink" Target="https://oradocs-corp.documents.us2.oraclecloud.com/documents/link/LD0AEE3E4DA72771EF1EB442F6C3FF17C1177A968060/fileview/D2044D61BA1D8032595BCF80F6C3FF17C1177A968060/_MARKETING_Script_V8_-_FINAL.docx" TargetMode="External"/><Relationship Id="rId31" Type="http://schemas.openxmlformats.org/officeDocument/2006/relationships/hyperlink" Target="https://salescentral.oracle.com/SalesCentral/faces/SCAsset?id=122148&amp;type=OTHER&amp;code=SCOfferingDetail" TargetMode="External"/><Relationship Id="rId44" Type="http://schemas.openxmlformats.org/officeDocument/2006/relationships/hyperlink" Target="https://oradocs-corp.documents.us2.oraclecloud.com/documents/link/LD91F5F28A534AC09017D9EEF6C3FF17C1177A968060/file/D642486D2D4AB590F54E0FEEF6C3FF17C1177A968060/_HR_Analytics.dva" TargetMode="External"/><Relationship Id="rId52" Type="http://schemas.openxmlformats.org/officeDocument/2006/relationships/hyperlink" Target="https://oradocs-corp.documents.us2.oraclecloud.com/documents/link/LD2A8B189155450A0683C7EAF6C3FF17C1177A968060/file/DAFD003DDBF25A3BC2E063ABF6C3FF17C1177A968060/_Procurement_Manager.dva"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oradocs-corp.documents.us2.oraclecloud.com/documents/link/LDF3F60F9B43A5EF47E99E1CF6C3FF17C1177A968060/fileview/D5020F9100F895C1AC6B05BFF6C3FF17C1177A968060/_Finance_Script_V8_-_FINAL.docx" TargetMode="External"/><Relationship Id="rId14" Type="http://schemas.openxmlformats.org/officeDocument/2006/relationships/hyperlink" Target="https://oradocs-corp.documents.us2.oraclecloud.com/documents/link/LDB115B35383B60949973EF8F6C3FF17C1177A968060/fileview/DD32EA69B29733175CAE9DF4F6C3FF17C1177A968060/_HR_Script_V8_-_FINAL.docx" TargetMode="External"/><Relationship Id="rId22" Type="http://schemas.openxmlformats.org/officeDocument/2006/relationships/hyperlink" Target="https://oradocs-corp.documents.us2.oraclecloud.com/documents/link/LD5A9859BE76059AEA38D1AFF6C3FF17C1177A968060/fileview/D6535C0A924734B0A6C9F3D6F6C3FF17C1177A968060/_Sales_Expense_Management_3-15.dva" TargetMode="External"/><Relationship Id="rId27" Type="http://schemas.openxmlformats.org/officeDocument/2006/relationships/hyperlink" Target="https://oradocs-corp.documents.us2.oraclecloud.com/documents/link/LD99FA313C483C5A1A1838A0F6C3FF17C1177A968060/fileview/D6EDE6266DB40E327E3F458AF6C3FF17C1177A968060/_Contact_Center_Performance_4-3.dva" TargetMode="External"/><Relationship Id="rId30" Type="http://schemas.openxmlformats.org/officeDocument/2006/relationships/hyperlink" Target="https://salescentral.oracle.com/SalesCentral/faces/SCAsset?id=121774&amp;type=TRAINING&amp;code=SCOfferingDetail" TargetMode="External"/><Relationship Id="rId35" Type="http://schemas.openxmlformats.org/officeDocument/2006/relationships/hyperlink" Target="https://oradocs-corp.documents.us2.oraclecloud.com/documents/link/LD03F7190B6A7D632200FFA9F6C3FF17C1177A968060/fileview/D829E9C994CE2357F77EA9F1F6C3FF17C1177A968060/_ADW_DVD_LOB_Demo_-_Installation.docx" TargetMode="External"/><Relationship Id="rId43" Type="http://schemas.openxmlformats.org/officeDocument/2006/relationships/hyperlink" Target="https://oradocs-corp.documents.us2.oraclecloud.com/documents/link/LD09A99294B3B7BC7F4647D1F6C3FF17C1177A968060/fileview/DEC5BD1A31A5649FB61A740DF6C3FF17C1177A968060/_HR_Analytics.mp4" TargetMode="External"/><Relationship Id="rId48" Type="http://schemas.openxmlformats.org/officeDocument/2006/relationships/hyperlink" Target="https://oradocs-corp.documents.us2.oraclecloud.com/documents/office/view/D44AEF60215EA25C9BBD2C70F6C3FF17C1177A968060" TargetMode="External"/><Relationship Id="rId56" Type="http://schemas.openxmlformats.org/officeDocument/2006/relationships/hyperlink" Target="http://solutionengineering-devops.us.oracle.com/imassetportaltesting/" TargetMode="External"/><Relationship Id="rId8" Type="http://schemas.openxmlformats.org/officeDocument/2006/relationships/hyperlink" Target="https://oradocs-corp.documents.us2.oraclecloud.com/documents/link/LDE168D5DFD6448EB13A687FF6C3FF17C1177A968060/fileview/DE9C8280D4C084C8A7D86FB9F6C3FF17C1177A968060/_Finance_Data3_Create.xlsm" TargetMode="External"/><Relationship Id="rId51" Type="http://schemas.openxmlformats.org/officeDocument/2006/relationships/hyperlink" Target="https://oradocs-corp.documents.us2.oraclecloud.com/documents/office/view/D2E019C2009CDA4ED96B77DDF6C3FF17C1177A968060"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1806</Words>
  <Characters>10300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MLVANVL</dc:creator>
  <cp:keywords/>
  <dc:description/>
  <cp:lastModifiedBy>MLVANVL</cp:lastModifiedBy>
  <cp:revision>2</cp:revision>
  <dcterms:created xsi:type="dcterms:W3CDTF">2019-06-06T18:32:00Z</dcterms:created>
  <dcterms:modified xsi:type="dcterms:W3CDTF">2019-06-06T18:48:00Z</dcterms:modified>
</cp:coreProperties>
</file>