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CONTINUOUS DATA</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NOMINAL DATA</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  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DISCRETE DATA</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Microsoft YaHei UI" w:hAnsi="@Microsoft YaHei UI" w:cs="@Microsoft YaHei UI" w:eastAsia="@Microsoft YaHei UI"/>
                <w:color w:val="auto"/>
                <w:spacing w:val="0"/>
                <w:position w:val="0"/>
              </w:rPr>
            </w:pPr>
            <w:r>
              <w:rPr>
                <w:rFonts w:ascii="@Microsoft YaHei UI" w:hAnsi="@Microsoft YaHei UI" w:cs="@Microsoft YaHei UI" w:eastAsia="@Microsoft YaHei UI"/>
                <w:color w:val="auto"/>
                <w:spacing w:val="0"/>
                <w:position w:val="0"/>
                <w:sz w:val="28"/>
                <w:shd w:fill="auto" w:val="clear"/>
              </w:rPr>
              <w:t xml:space="preserve">NOMINAL DATA</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Microsoft YaHei" w:hAnsi="@Microsoft YaHei" w:cs="@Microsoft YaHei" w:eastAsia="@Microsoft YaHei"/>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Microsoft YaHei" w:hAnsi="@Microsoft YaHei" w:cs="@Microsoft YaHei" w:eastAsia="@Microsoft YaHei"/>
                <w:color w:val="auto"/>
                <w:spacing w:val="0"/>
                <w:position w:val="0"/>
                <w:sz w:val="28"/>
                <w:shd w:fill="auto" w:val="clear"/>
              </w:rPr>
              <w:t xml:space="preserve">NOMINAL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NOMINAL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ORDINAL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RATIO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ORDINAL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288"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RATIO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NOMINAL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RATIO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NOMINAL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Microsoft YaHei" w:hAnsi="@Microsoft YaHei" w:cs="@Microsoft YaHei" w:eastAsia="@Microsoft YaHei"/>
                <w:color w:val="000000"/>
                <w:spacing w:val="0"/>
                <w:position w:val="0"/>
                <w:sz w:val="28"/>
                <w:shd w:fill="auto" w:val="clear"/>
              </w:rPr>
              <w:t xml:space="preserve">RATIO </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Sample space(s)={(HHH),(HTT),(HTH),(HHT),(TTT),(THH),(THT),(TTH)}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Total no. of outcomes=8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Favourable outcomes for two heads(E1) =3       P(E1)=3/8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Favourable outcomes for one tail(E2)=3          p(E2)=3/8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S=</w:t>
      </w:r>
      <w:r>
        <w:rPr>
          <w:rFonts w:ascii="Calibri" w:hAnsi="Calibri" w:cs="Calibri" w:eastAsia="Calibri"/>
          <w:color w:val="auto"/>
          <w:spacing w:val="0"/>
          <w:position w:val="0"/>
          <w:sz w:val="22"/>
          <w:shd w:fill="auto" w:val="clear"/>
        </w:rPr>
        <w:t xml:space="preserve">{(1,1)(1,2)(1,3)(1,4)(1,5)(1,6)(2,1)(2,2)(2,3)(2,4)(2,5)(2,6)(3,1)(3,2)(3,3)(3,4)(3,5)(3,6)(4,1)(4,2)(4,3)(4,4)(4,5)(4,6)(5,1)(5,2)(5,3)(5,4)(5,5)(5,6)(6,1)(6,2)(6,3)(6,4)(6,5)(6,6)}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c.24/36=2/3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160" w:line="259"/>
        <w:ind w:right="0" w:left="0" w:firstLine="0"/>
        <w:jc w:val="left"/>
        <w:rPr>
          <w:rFonts w:ascii="Calibri" w:hAnsi="Calibri" w:cs="Calibri" w:eastAsia="Calibri"/>
          <w:color w:val="000000"/>
          <w:spacing w:val="-8"/>
          <w:position w:val="0"/>
          <w:sz w:val="27"/>
          <w:shd w:fill="auto" w:val="clear"/>
        </w:rPr>
      </w:pPr>
      <w:r>
        <w:rPr>
          <w:rFonts w:ascii="Calibri" w:hAnsi="Calibri" w:cs="Calibri" w:eastAsia="Calibri"/>
          <w:color w:val="000000"/>
          <w:spacing w:val="-8"/>
          <w:position w:val="0"/>
          <w:sz w:val="27"/>
          <w:shd w:fill="auto" w:val="clear"/>
        </w:rPr>
        <w:t xml:space="preserve"> </w:t>
      </w:r>
      <w:r>
        <w:rPr>
          <w:rFonts w:ascii="Times New Roman" w:hAnsi="Times New Roman" w:cs="Times New Roman" w:eastAsia="Times New Roman"/>
          <w:color w:val="000000"/>
          <w:spacing w:val="-8"/>
          <w:position w:val="0"/>
          <w:sz w:val="27"/>
          <w:shd w:fill="auto" w:val="clear"/>
        </w:rPr>
        <w:t xml:space="preserve">Total number of balls = (2 + 3 + 2) = 7</w:t>
      </w:r>
      <w:r>
        <w:rPr>
          <w:rFonts w:ascii="Calibri" w:hAnsi="Calibri" w:cs="Calibri" w:eastAsia="Calibri"/>
          <w:color w:val="000000"/>
          <w:spacing w:val="-8"/>
          <w:position w:val="0"/>
          <w:sz w:val="27"/>
          <w:shd w:fill="auto" w:val="clear"/>
        </w:rPr>
        <w:t xml:space="preserve">           </w:t>
      </w:r>
    </w:p>
    <w:p>
      <w:pPr>
        <w:spacing w:before="0" w:after="160" w:line="259"/>
        <w:ind w:right="0" w:left="0" w:firstLine="0"/>
        <w:jc w:val="left"/>
        <w:rPr>
          <w:rFonts w:ascii="Calibri" w:hAnsi="Calibri" w:cs="Calibri" w:eastAsia="Calibri"/>
          <w:color w:val="000000"/>
          <w:spacing w:val="-8"/>
          <w:position w:val="0"/>
          <w:sz w:val="27"/>
          <w:shd w:fill="auto" w:val="clear"/>
        </w:rPr>
      </w:pPr>
      <w:r>
        <w:rPr>
          <w:rFonts w:ascii="Calibri" w:hAnsi="Calibri" w:cs="Calibri" w:eastAsia="Calibri"/>
          <w:color w:val="000000"/>
          <w:spacing w:val="-8"/>
          <w:position w:val="0"/>
          <w:sz w:val="27"/>
          <w:shd w:fill="auto" w:val="clear"/>
        </w:rPr>
        <w:t xml:space="preserve">Let,  Sample Space=S</w:t>
      </w:r>
    </w:p>
    <w:p>
      <w:pPr>
        <w:spacing w:before="0" w:after="160" w:line="259"/>
        <w:ind w:right="0" w:left="0" w:firstLine="0"/>
        <w:jc w:val="left"/>
        <w:rPr>
          <w:rFonts w:ascii="Calibri" w:hAnsi="Calibri" w:cs="Calibri" w:eastAsia="Calibri"/>
          <w:color w:val="000000"/>
          <w:spacing w:val="-8"/>
          <w:position w:val="0"/>
          <w:sz w:val="27"/>
          <w:shd w:fill="auto" w:val="clear"/>
        </w:rPr>
      </w:pPr>
      <w:r>
        <w:rPr>
          <w:rFonts w:ascii="Times New Roman" w:hAnsi="Times New Roman" w:cs="Times New Roman" w:eastAsia="Times New Roman"/>
          <w:color w:val="000000"/>
          <w:spacing w:val="-8"/>
          <w:position w:val="0"/>
          <w:sz w:val="27"/>
          <w:shd w:fill="auto" w:val="clear"/>
        </w:rPr>
        <w:br/>
        <w:t xml:space="preserve">Then, n(S) = Number of ways of drawing 2 balls out of 7</w:t>
      </w:r>
      <w:r>
        <w:rPr>
          <w:rFonts w:ascii="Calibri" w:hAnsi="Calibri" w:cs="Calibri" w:eastAsia="Calibri"/>
          <w:color w:val="000000"/>
          <w:spacing w:val="-8"/>
          <w:position w:val="0"/>
          <w:sz w:val="27"/>
          <w:shd w:fill="auto" w:val="clear"/>
        </w:rPr>
        <w:t xml:space="preserve"> </w:t>
      </w:r>
      <w:r>
        <w:rPr>
          <w:rFonts w:ascii="Times New Roman" w:hAnsi="Times New Roman" w:cs="Times New Roman" w:eastAsia="Times New Roman"/>
          <w:color w:val="000000"/>
          <w:spacing w:val="-8"/>
          <w:position w:val="0"/>
          <w:sz w:val="27"/>
          <w:shd w:fill="auto" w:val="clear"/>
        </w:rPr>
        <w:t xml:space="preserve">=7C2=21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8"/>
          <w:position w:val="0"/>
          <w:sz w:val="27"/>
          <w:shd w:fill="auto" w:val="clear"/>
        </w:rPr>
        <w:t xml:space="preserve">Let E = Event of drawing 2 balls, none of which is blue</w:t>
      </w:r>
      <w:r>
        <w:rPr>
          <w:rFonts w:ascii="Open Sans" w:hAnsi="Open Sans" w:cs="Open Sans" w:eastAsia="Open Sans"/>
          <w:color w:val="000000"/>
          <w:spacing w:val="0"/>
          <w:position w:val="0"/>
          <w:sz w:val="24"/>
          <w:shd w:fill="auto" w:val="clear"/>
        </w:rPr>
        <w:br/>
      </w:r>
      <w:r>
        <w:rPr>
          <w:rFonts w:ascii="Times New Roman" w:hAnsi="Times New Roman" w:cs="Times New Roman" w:eastAsia="Times New Roman"/>
          <w:color w:val="000000"/>
          <w:spacing w:val="-8"/>
          <w:position w:val="0"/>
          <w:sz w:val="27"/>
          <w:shd w:fill="auto" w:val="clear"/>
        </w:rPr>
        <w:t xml:space="preserve">n(E)= Number of ways of drawing 2 balls out of (2 + 3) balls.=5C2=10</w:t>
        <w:br/>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8"/>
          <w:position w:val="0"/>
          <w:sz w:val="27"/>
          <w:shd w:fill="auto" w:val="clear"/>
        </w:rPr>
        <w:t xml:space="preserve">P(E)= n(E)/n(S)</w:t>
      </w:r>
      <w:r>
        <w:rPr>
          <w:rFonts w:ascii="Times New Roman" w:hAnsi="Times New Roman" w:cs="Times New Roman" w:eastAsia="Times New Roman"/>
          <w:color w:val="000000"/>
          <w:spacing w:val="-8"/>
          <w:position w:val="0"/>
          <w:sz w:val="2"/>
          <w:shd w:fill="auto" w:val="clear"/>
        </w:rPr>
        <w:t xml:space="preserve"> ​</w:t>
      </w:r>
      <w:r>
        <w:rPr>
          <w:rFonts w:ascii="Times New Roman" w:hAnsi="Times New Roman" w:cs="Times New Roman" w:eastAsia="Times New Roman"/>
          <w:color w:val="000000"/>
          <w:spacing w:val="-8"/>
          <w:position w:val="0"/>
          <w:sz w:val="27"/>
          <w:shd w:fill="auto" w:val="clear"/>
        </w:rPr>
        <w:t xml:space="preserve">=10/21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20" w:line="360"/>
        <w:ind w:right="0" w:left="0" w:firstLine="0"/>
        <w:jc w:val="left"/>
        <w:rPr>
          <w:rFonts w:ascii="Helvetica" w:hAnsi="Helvetica" w:cs="Helvetica" w:eastAsia="Helvetica"/>
          <w:color w:val="000000"/>
          <w:spacing w:val="0"/>
          <w:position w:val="0"/>
          <w:sz w:val="27"/>
          <w:shd w:fill="FFFFFF" w:val="clear"/>
        </w:rPr>
      </w:pPr>
      <w:r>
        <w:rPr>
          <w:rFonts w:ascii="Times New Roman" w:hAnsi="Times New Roman" w:cs="Times New Roman" w:eastAsia="Times New Roman"/>
          <w:color w:val="auto"/>
          <w:spacing w:val="0"/>
          <w:position w:val="0"/>
          <w:sz w:val="28"/>
          <w:shd w:fill="FFFFFF" w:val="clear"/>
        </w:rPr>
        <w:t xml:space="preserve">Ans.  </w:t>
      </w:r>
      <w:r>
        <w:rPr>
          <w:rFonts w:ascii="Helvetica" w:hAnsi="Helvetica" w:cs="Helvetica" w:eastAsia="Helvetica"/>
          <w:color w:val="000000"/>
          <w:spacing w:val="0"/>
          <w:position w:val="0"/>
          <w:sz w:val="27"/>
          <w:shd w:fill="FFFFFF" w:val="clear"/>
        </w:rPr>
        <w:t xml:space="preserve">Expected number of candies for a randomly selected child</w:t>
      </w:r>
    </w:p>
    <w:p>
      <w:pPr>
        <w:spacing w:before="0" w:after="120" w:line="360"/>
        <w:ind w:right="0" w:left="0" w:firstLine="0"/>
        <w:jc w:val="left"/>
        <w:rPr>
          <w:rFonts w:ascii="Helvetica" w:hAnsi="Helvetica" w:cs="Helvetica" w:eastAsia="Helvetica"/>
          <w:color w:val="000000"/>
          <w:spacing w:val="0"/>
          <w:position w:val="0"/>
          <w:sz w:val="27"/>
          <w:shd w:fill="FFFFFF" w:val="clear"/>
        </w:rPr>
      </w:pPr>
      <w:r>
        <w:rPr>
          <w:rFonts w:ascii="Helvetica" w:hAnsi="Helvetica" w:cs="Helvetica" w:eastAsia="Helvetica"/>
          <w:color w:val="000000"/>
          <w:spacing w:val="0"/>
          <w:position w:val="0"/>
          <w:sz w:val="27"/>
          <w:shd w:fill="FFFFFF" w:val="clear"/>
        </w:rPr>
        <w:t xml:space="preserve">= 1 * 0.015 + 4*0.20 + 3 *0.65 + 5*0.005  + 6 *0.01  + 2 * 0.12</w:t>
      </w:r>
    </w:p>
    <w:p>
      <w:pPr>
        <w:spacing w:before="0" w:after="120" w:line="360"/>
        <w:ind w:right="0" w:left="0" w:firstLine="0"/>
        <w:jc w:val="left"/>
        <w:rPr>
          <w:rFonts w:ascii="Helvetica" w:hAnsi="Helvetica" w:cs="Helvetica" w:eastAsia="Helvetica"/>
          <w:color w:val="000000"/>
          <w:spacing w:val="0"/>
          <w:position w:val="0"/>
          <w:sz w:val="27"/>
          <w:shd w:fill="FFFFFF" w:val="clear"/>
        </w:rPr>
      </w:pPr>
      <w:r>
        <w:rPr>
          <w:rFonts w:ascii="Helvetica" w:hAnsi="Helvetica" w:cs="Helvetica" w:eastAsia="Helvetica"/>
          <w:color w:val="000000"/>
          <w:spacing w:val="0"/>
          <w:position w:val="0"/>
          <w:sz w:val="27"/>
          <w:shd w:fill="FFFFFF" w:val="clear"/>
        </w:rPr>
        <w:t xml:space="preserve">= 0.015 + 0.8 + 1.95 + 0.025 + 0.06 + 0.24</w:t>
      </w:r>
    </w:p>
    <w:p>
      <w:pPr>
        <w:spacing w:before="0" w:after="120" w:line="360"/>
        <w:ind w:right="0" w:left="0" w:firstLine="0"/>
        <w:jc w:val="left"/>
        <w:rPr>
          <w:rFonts w:ascii="Helvetica" w:hAnsi="Helvetica" w:cs="Helvetica" w:eastAsia="Helvetica"/>
          <w:color w:val="000000"/>
          <w:spacing w:val="0"/>
          <w:position w:val="0"/>
          <w:sz w:val="27"/>
          <w:shd w:fill="FFFFFF" w:val="clear"/>
        </w:rPr>
      </w:pPr>
      <w:r>
        <w:rPr>
          <w:rFonts w:ascii="Helvetica" w:hAnsi="Helvetica" w:cs="Helvetica" w:eastAsia="Helvetica"/>
          <w:color w:val="000000"/>
          <w:spacing w:val="0"/>
          <w:position w:val="0"/>
          <w:sz w:val="27"/>
          <w:shd w:fill="FFFFFF" w:val="clear"/>
        </w:rPr>
        <w:t xml:space="preserve">=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9"/>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cars_data_mean</w:t>
      </w:r>
    </w:p>
    <w:p>
      <w:pPr>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Points   3.596563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Score    3.217250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Weigh    17.848750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cars_data_median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Points     3.695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Score      3.325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Weigh     17.710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B9BD5"/>
          <w:spacing w:val="0"/>
          <w:position w:val="0"/>
          <w:sz w:val="22"/>
          <w:shd w:fill="FFFFFF" w:val="clear"/>
        </w:rPr>
      </w:pPr>
      <w:r>
        <w:rPr>
          <w:rFonts w:ascii="Courier New" w:hAnsi="Courier New" w:cs="Courier New" w:eastAsia="Courier New"/>
          <w:color w:val="5B9BD5"/>
          <w:spacing w:val="0"/>
          <w:position w:val="0"/>
          <w:sz w:val="22"/>
          <w:shd w:fill="FFFFFF" w:val="clear"/>
        </w:rPr>
        <w:t xml:space="preserve">#MODE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cars_data_Points_mode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0    3.07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1    3.92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cars_data_Score_mode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0    3.44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cars_data_Weigh_mode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0    17.02</w:t>
      </w:r>
    </w:p>
    <w:p>
      <w:pPr>
        <w:numPr>
          <w:ilvl w:val="0"/>
          <w:numId w:val="11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96" w:hanging="636"/>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18.90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B9BD5"/>
          <w:spacing w:val="0"/>
          <w:position w:val="0"/>
          <w:sz w:val="22"/>
          <w:shd w:fill="FFFFFF" w:val="clear"/>
        </w:rPr>
      </w:pPr>
      <w:r>
        <w:rPr>
          <w:rFonts w:ascii="Courier New" w:hAnsi="Courier New" w:cs="Courier New" w:eastAsia="Courier New"/>
          <w:color w:val="5B9BD5"/>
          <w:spacing w:val="0"/>
          <w:position w:val="0"/>
          <w:sz w:val="22"/>
          <w:shd w:fill="FFFFFF" w:val="clear"/>
        </w:rPr>
        <w:t xml:space="preserve">#VARIANCE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cars_data.var()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Points    0.285881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Score     0.957379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Weigh     3.193166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B9BD5"/>
          <w:spacing w:val="0"/>
          <w:position w:val="0"/>
          <w:sz w:val="22"/>
          <w:shd w:fill="FFFFFF" w:val="clear"/>
        </w:rPr>
      </w:pPr>
      <w:r>
        <w:rPr>
          <w:rFonts w:ascii="Courier New" w:hAnsi="Courier New" w:cs="Courier New" w:eastAsia="Courier New"/>
          <w:color w:val="5B9BD5"/>
          <w:spacing w:val="0"/>
          <w:position w:val="0"/>
          <w:sz w:val="22"/>
          <w:shd w:fill="FFFFFF" w:val="clear"/>
        </w:rPr>
        <w:t xml:space="preserve">#STD. DEV.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cars_data.std()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Points    0.534679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Score     0.978457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Weigh     1.786943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B9BD5"/>
          <w:spacing w:val="0"/>
          <w:position w:val="0"/>
          <w:sz w:val="20"/>
          <w:shd w:fill="FFFFFF" w:val="clear"/>
        </w:rPr>
      </w:pPr>
      <w:r>
        <w:rPr>
          <w:rFonts w:ascii="Courier New" w:hAnsi="Courier New" w:cs="Courier New" w:eastAsia="Courier New"/>
          <w:color w:val="5B9BD5"/>
          <w:spacing w:val="0"/>
          <w:position w:val="0"/>
          <w:sz w:val="20"/>
          <w:shd w:fill="FFFFFF" w:val="clear"/>
        </w:rPr>
        <w:t xml:space="preserve">#RANGE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auto"/>
          <w:spacing w:val="0"/>
          <w:position w:val="0"/>
          <w:sz w:val="20"/>
          <w:shd w:fill="FFFFFF" w:val="clear"/>
        </w:rPr>
        <w:t xml:space="preserve">cars_data.describe()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1"/>
          <w:shd w:fill="FFFFFF" w:val="clear"/>
        </w:rPr>
      </w:pPr>
    </w:p>
    <w:tbl>
      <w:tblPr/>
      <w:tblGrid>
        <w:gridCol w:w="791"/>
        <w:gridCol w:w="1091"/>
        <w:gridCol w:w="1091"/>
        <w:gridCol w:w="1091"/>
      </w:tblGrid>
      <w:tr>
        <w:trPr>
          <w:trHeight w:val="1" w:hRule="atLeast"/>
          <w:jc w:val="left"/>
        </w:trPr>
        <w:tc>
          <w:tcPr>
            <w:tcW w:w="7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br/>
              <w:t xml:space="preserve">Points</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Score</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Weigh</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count</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32.000000</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32.000000</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32.000000</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mean</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3.596563</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3.217250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17.848750</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std</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0.534679</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0.978457</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1.786943</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min</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2.760000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1.513000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14.500000</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25%</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3.080000</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2.581250</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16.892500</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50%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3.695000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3.325000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17.710000</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75%</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3.920000</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3.610000</w:t>
            </w:r>
          </w:p>
        </w:tc>
        <w:tc>
          <w:tcPr>
            <w:tcW w:w="1091" w:type="dxa"/>
            <w:tcBorders>
              <w:top w:val="single" w:color="000000" w:sz="0"/>
              <w:left w:val="single" w:color="000000" w:sz="0"/>
              <w:bottom w:val="single" w:color="000000" w:sz="0"/>
              <w:right w:val="single" w:color="000000" w:sz="0"/>
            </w:tcBorders>
            <w:shd w:color="auto" w:fill="f5f5f5"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18.900000</w:t>
            </w:r>
          </w:p>
        </w:tc>
      </w:tr>
      <w:tr>
        <w:trPr>
          <w:trHeight w:val="1" w:hRule="atLeast"/>
          <w:jc w:val="left"/>
        </w:trPr>
        <w:tc>
          <w:tcPr>
            <w:tcW w:w="7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b/>
                <w:color w:val="000000"/>
                <w:spacing w:val="0"/>
                <w:position w:val="0"/>
                <w:sz w:val="18"/>
                <w:shd w:fill="auto" w:val="clear"/>
              </w:rPr>
              <w:t xml:space="preserve">max</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4.930000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5.424000</w:t>
            </w:r>
          </w:p>
        </w:tc>
        <w:tc>
          <w:tcPr>
            <w:tcW w:w="10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240" w:after="0" w:line="240"/>
              <w:ind w:right="0" w:left="0" w:firstLine="0"/>
              <w:jc w:val="right"/>
              <w:rPr>
                <w:spacing w:val="0"/>
                <w:position w:val="0"/>
              </w:rPr>
            </w:pPr>
            <w:r>
              <w:rPr>
                <w:rFonts w:ascii="Helvetica" w:hAnsi="Helvetica" w:cs="Helvetica" w:eastAsia="Helvetica"/>
                <w:color w:val="000000"/>
                <w:spacing w:val="0"/>
                <w:position w:val="0"/>
                <w:sz w:val="18"/>
                <w:shd w:fill="auto" w:val="clear"/>
              </w:rPr>
              <w:t xml:space="preserve">22.900000</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auto"/>
          <w:spacing w:val="0"/>
          <w:position w:val="0"/>
          <w:sz w:val="22"/>
          <w:shd w:fill="FFFFFF" w:val="clear"/>
        </w:rPr>
        <w:t xml:space="preserve">cars_data_Points_Range=cars_data.Points.max()-cars_data.Points.min()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auto"/>
          <w:spacing w:val="0"/>
          <w:position w:val="0"/>
          <w:sz w:val="22"/>
          <w:shd w:fill="FFFFFF" w:val="clear"/>
        </w:rPr>
        <w:t xml:space="preserve">cars_data_Points_Range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2.17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FFFFFF" w:val="clear"/>
        </w:rPr>
      </w:pPr>
      <w:r>
        <w:rPr>
          <w:rFonts w:ascii="Courier New" w:hAnsi="Courier New" w:cs="Courier New" w:eastAsia="Courier New"/>
          <w:color w:val="000000"/>
          <w:spacing w:val="0"/>
          <w:position w:val="0"/>
          <w:sz w:val="22"/>
          <w:shd w:fill="FFFFFF" w:val="clear"/>
        </w:rPr>
        <w:t xml:space="preserve">cars_data_Score_Range=cars_data.Score.max()-cars_data.Score.min()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FFFFFF" w:val="clear"/>
        </w:rPr>
      </w:pPr>
      <w:r>
        <w:rPr>
          <w:rFonts w:ascii="Courier New" w:hAnsi="Courier New" w:cs="Courier New" w:eastAsia="Courier New"/>
          <w:color w:val="000000"/>
          <w:spacing w:val="0"/>
          <w:position w:val="0"/>
          <w:sz w:val="22"/>
          <w:shd w:fill="FFFFFF" w:val="clear"/>
        </w:rPr>
        <w:t xml:space="preserve">cars_data_Score_Range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3.9110000000000005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br/>
        <w:t xml:space="preserve">cars_data_Weigh_Range=cars_data.Weigh.max()-cars_data.Weigh.min()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cars_data_Weigh_Range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8.39999999999999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object w:dxaOrig="6398" w:dyaOrig="5183">
          <v:rect xmlns:o="urn:schemas-microsoft-com:office:office" xmlns:v="urn:schemas-microsoft-com:vml" id="rectole0000000000" style="width:319.900000pt;height:25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9</w:t>
      </w:r>
      <w:r>
        <w:object w:dxaOrig="6398" w:dyaOrig="5406">
          <v:rect xmlns:o="urn:schemas-microsoft-com:office:office" xmlns:v="urn:schemas-microsoft-com:vml" id="rectole0000000001" style="width:319.900000pt;height:27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6317" w:dyaOrig="4818">
          <v:rect xmlns:o="urn:schemas-microsoft-com:office:office" xmlns:v="urn:schemas-microsoft-com:vml" id="rectole0000000002" style="width:315.850000pt;height:24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47"/>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8"/>
          <w:shd w:fill="FFFFFF" w:val="clear"/>
        </w:rPr>
        <w:t xml:space="preserve">Ans.</w:t>
      </w:r>
      <w:r>
        <w:rPr>
          <w:rFonts w:ascii="Calibri" w:hAnsi="Calibri" w:cs="Calibri" w:eastAsia="Calibri"/>
          <w:color w:val="auto"/>
          <w:spacing w:val="0"/>
          <w:position w:val="0"/>
          <w:sz w:val="22"/>
          <w:shd w:fill="auto" w:val="clear"/>
        </w:rPr>
        <w:t xml:space="preserve"> : Expected Value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probability * Value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P(x).E(x)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9 patients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Probability of selecting each patient = 1/9 Ex 108, 110, 123, 134, 135, 145, 167, 187, 199</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 1/9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Value = (1/9)(108) + (1/9)110 + (1/9)123 + (1/9)134 + (1/9)135 + (1/9)145 + (1/9(167) + (1/9)187 + (1/9)199</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(1/9) ( 108 + 110 + 123 + 134 + 135 + 145 + 167 + 187 + 199) = (1/9) ( 1308) = 145.33</w:t>
      </w:r>
    </w:p>
    <w:p>
      <w:pPr>
        <w:spacing w:before="0" w:after="160" w:line="259"/>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auto"/>
          <w:spacing w:val="0"/>
          <w:position w:val="0"/>
          <w:sz w:val="22"/>
          <w:shd w:fill="auto" w:val="clear"/>
        </w:rPr>
        <w:t xml:space="preserve">Expected Value of the Weight of that patient = 145.33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p>
    <w:tbl>
      <w:tblPr/>
      <w:tblGrid>
        <w:gridCol w:w="2442"/>
        <w:gridCol w:w="2442"/>
        <w:gridCol w:w="2381"/>
      </w:tblGrid>
      <w:tr>
        <w:trPr>
          <w:trHeight w:val="433" w:hRule="auto"/>
          <w:jc w:val="left"/>
        </w:trPr>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     speed</w:t>
            </w:r>
          </w:p>
        </w:tc>
        <w:tc>
          <w:tcPr>
            <w:tcW w:w="2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dist</w:t>
            </w:r>
          </w:p>
        </w:tc>
      </w:tr>
      <w:tr>
        <w:trPr>
          <w:trHeight w:val="433" w:hRule="auto"/>
          <w:jc w:val="left"/>
        </w:trPr>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skewness</w:t>
            </w:r>
          </w:p>
        </w:tc>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-0.11750986144663393</w:t>
            </w:r>
          </w:p>
          <w:p>
            <w:pPr>
              <w:spacing w:before="0" w:after="0" w:line="240"/>
              <w:ind w:right="0" w:left="0" w:firstLine="0"/>
              <w:jc w:val="left"/>
              <w:rPr>
                <w:spacing w:val="0"/>
                <w:position w:val="0"/>
              </w:rPr>
            </w:pPr>
          </w:p>
        </w:tc>
        <w:tc>
          <w:tcPr>
            <w:tcW w:w="2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0.8068949601674215</w:t>
            </w:r>
          </w:p>
          <w:p>
            <w:pPr>
              <w:spacing w:before="0" w:after="0" w:line="240"/>
              <w:ind w:right="0" w:left="0" w:firstLine="0"/>
              <w:jc w:val="left"/>
              <w:rPr>
                <w:spacing w:val="0"/>
                <w:position w:val="0"/>
              </w:rPr>
            </w:pPr>
          </w:p>
        </w:tc>
      </w:tr>
      <w:tr>
        <w:trPr>
          <w:trHeight w:val="410" w:hRule="auto"/>
          <w:jc w:val="left"/>
        </w:trPr>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kurtosis</w:t>
            </w:r>
          </w:p>
        </w:tc>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-0.5089944204057617</w:t>
            </w:r>
          </w:p>
          <w:p>
            <w:pPr>
              <w:spacing w:before="0" w:after="0" w:line="240"/>
              <w:ind w:right="0" w:left="0" w:firstLine="0"/>
              <w:jc w:val="left"/>
              <w:rPr>
                <w:spacing w:val="0"/>
                <w:position w:val="0"/>
              </w:rPr>
            </w:pPr>
          </w:p>
        </w:tc>
        <w:tc>
          <w:tcPr>
            <w:tcW w:w="2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0.4050525816795765</w:t>
            </w:r>
          </w:p>
          <w:p>
            <w:pPr>
              <w:spacing w:before="0" w:after="0" w:line="240"/>
              <w:ind w:right="0" w:left="0" w:firstLine="0"/>
              <w:jc w:val="left"/>
              <w:rPr>
                <w:spacing w:val="0"/>
                <w:position w:val="0"/>
              </w:rPr>
            </w:pPr>
          </w:p>
        </w:tc>
      </w:tr>
    </w:tbl>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We calculated the skewness and kurtosis of given data, we found that skewness of speed is -0.117 so it is -ve skewness and the data is fairly symmetrical. The skewness of dist is 0.806 so it is positively skewness and the data is moderately skewed. We found that kurtosis of speed is -0.508 so it is platykurtic that it is lack of outliers. The kurtosis of dist is 0.405 so it is platykurtic it has profusion outliers.</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tabs>
          <w:tab w:val="left" w:pos="6264" w:leader="none"/>
        </w:tabs>
        <w:spacing w:before="0" w:after="160" w:line="259"/>
        <w:ind w:right="0" w:left="0" w:firstLine="0"/>
        <w:jc w:val="left"/>
        <w:rPr>
          <w:rFonts w:ascii="Courier New" w:hAnsi="Courier New" w:cs="Courier New" w:eastAsia="Courier New"/>
          <w:color w:val="000000"/>
          <w:spacing w:val="0"/>
          <w:position w:val="0"/>
          <w:sz w:val="21"/>
          <w:shd w:fill="auto" w:val="clear"/>
        </w:rPr>
      </w:pPr>
      <w:r>
        <w:rPr>
          <w:rFonts w:ascii="Calibri" w:hAnsi="Calibri" w:cs="Calibri" w:eastAsia="Calibri"/>
          <w:b/>
          <w:color w:val="auto"/>
          <w:spacing w:val="0"/>
          <w:position w:val="0"/>
          <w:sz w:val="28"/>
          <w:shd w:fill="auto" w:val="clear"/>
        </w:rPr>
        <w:t xml:space="preserve">Ans.</w:t>
      </w:r>
      <w:r>
        <w:rPr>
          <w:rFonts w:ascii="Courier New" w:hAnsi="Courier New" w:cs="Courier New" w:eastAsia="Courier New"/>
          <w:color w:val="000000"/>
          <w:spacing w:val="0"/>
          <w:position w:val="0"/>
          <w:sz w:val="21"/>
          <w:shd w:fill="auto" w:val="clear"/>
        </w:rPr>
        <w:t xml:space="preserve"> </w:t>
      </w:r>
    </w:p>
    <w:tbl>
      <w:tblPr/>
      <w:tblGrid>
        <w:gridCol w:w="2442"/>
        <w:gridCol w:w="2442"/>
        <w:gridCol w:w="2381"/>
      </w:tblGrid>
      <w:tr>
        <w:trPr>
          <w:trHeight w:val="433" w:hRule="auto"/>
          <w:jc w:val="left"/>
        </w:trPr>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     SP</w:t>
            </w:r>
          </w:p>
        </w:tc>
        <w:tc>
          <w:tcPr>
            <w:tcW w:w="2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w:t>
            </w:r>
          </w:p>
        </w:tc>
      </w:tr>
      <w:tr>
        <w:trPr>
          <w:trHeight w:val="433" w:hRule="auto"/>
          <w:jc w:val="left"/>
        </w:trPr>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skewness</w:t>
            </w:r>
          </w:p>
        </w:tc>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1.61145</w:t>
            </w:r>
          </w:p>
        </w:tc>
        <w:tc>
          <w:tcPr>
            <w:tcW w:w="2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-0.61475</w:t>
            </w:r>
          </w:p>
        </w:tc>
      </w:tr>
      <w:tr>
        <w:trPr>
          <w:trHeight w:val="410" w:hRule="auto"/>
          <w:jc w:val="left"/>
        </w:trPr>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kurtosis</w:t>
            </w:r>
          </w:p>
        </w:tc>
        <w:tc>
          <w:tcPr>
            <w:tcW w:w="24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auto" w:val="clear"/>
              </w:rPr>
              <w:t xml:space="preserve">2.977329</w:t>
            </w:r>
          </w:p>
        </w:tc>
        <w:tc>
          <w:tcPr>
            <w:tcW w:w="2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264"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0.950291</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98" w:dyaOrig="5062">
          <v:rect xmlns:o="urn:schemas-microsoft-com:office:office" xmlns:v="urn:schemas-microsoft-com:vml" id="rectole0000000003" style="width:484.900000pt;height:25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Right side skewed or positively skewed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798" w:dyaOrig="4839">
          <v:rect xmlns:o="urn:schemas-microsoft-com:office:office" xmlns:v="urn:schemas-microsoft-com:vml" id="rectole0000000004" style="width:239.900000pt;height:241.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2"/>
          <w:shd w:fill="auto" w:val="clear"/>
        </w:rPr>
        <w:t xml:space="preserve">: the interface for this box plot is positively skewed.</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000000"/>
          <w:spacing w:val="0"/>
          <w:position w:val="0"/>
          <w:sz w:val="28"/>
          <w:shd w:fill="FFFFFF" w:val="clear"/>
        </w:rPr>
        <w:t xml:space="preserve">Ans.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Sample mean = 200</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 Sample SD = 30</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 n = 2000 </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Bahnschrift SemiLight SemiConde" w:hAnsi="Bahnschrift SemiLight SemiConde" w:cs="Bahnschrift SemiLight SemiConde" w:eastAsia="Bahnschrift SemiLight SemiConde"/>
          <w:color w:val="auto"/>
          <w:spacing w:val="0"/>
          <w:position w:val="0"/>
          <w:sz w:val="22"/>
          <w:shd w:fill="auto" w:val="clear"/>
        </w:rPr>
        <w:t xml:space="preserve"> Avg. weight of Adult in Mexico with 94% CI </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stats.norm.interval(0.94,200,30/(2000**0.5)</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 (198.738325292158, 201.261674707842)</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Bahnschrift SemiLight SemiConde" w:hAnsi="Bahnschrift SemiLight SemiConde" w:cs="Bahnschrift SemiLight SemiConde" w:eastAsia="Bahnschrift SemiLight SemiConde"/>
          <w:color w:val="auto"/>
          <w:spacing w:val="0"/>
          <w:position w:val="0"/>
          <w:sz w:val="22"/>
          <w:shd w:fill="auto" w:val="clear"/>
        </w:rPr>
        <w:t xml:space="preserve"> Avg. weight of Adult in Mexico with 98% CI</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 stats.norm.interval(0.98,200,30/(2000**0.5)) (198.43943840429978, 201.56056159570022) </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Bahnschrift SemiLight SemiConde" w:hAnsi="Bahnschrift SemiLight SemiConde" w:cs="Bahnschrift SemiLight SemiConde" w:eastAsia="Bahnschrift SemiLight SemiConde"/>
          <w:color w:val="auto"/>
          <w:spacing w:val="0"/>
          <w:position w:val="0"/>
          <w:sz w:val="22"/>
          <w:shd w:fill="auto" w:val="clear"/>
        </w:rPr>
        <w:t xml:space="preserve"> Avg. weight of Adult in Mexico with 96% CI </w:t>
      </w:r>
    </w:p>
    <w:p>
      <w:pPr>
        <w:spacing w:before="0" w:after="160" w:line="259"/>
        <w:ind w:right="0" w:left="0" w:firstLine="0"/>
        <w:jc w:val="left"/>
        <w:rPr>
          <w:rFonts w:ascii="Bahnschrift SemiLight SemiConde" w:hAnsi="Bahnschrift SemiLight SemiConde" w:cs="Bahnschrift SemiLight SemiConde" w:eastAsia="Bahnschrift SemiLight SemiConde"/>
          <w:color w:val="auto"/>
          <w:spacing w:val="0"/>
          <w:position w:val="0"/>
          <w:sz w:val="22"/>
          <w:shd w:fill="auto"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stats.norm.interval(0.96,200,30/(2000**0.5))</w:t>
      </w:r>
    </w:p>
    <w:p>
      <w:pPr>
        <w:spacing w:before="0" w:after="160" w:line="259"/>
        <w:ind w:right="0" w:left="0" w:firstLine="0"/>
        <w:jc w:val="left"/>
        <w:rPr>
          <w:rFonts w:ascii="Bahnschrift SemiLight SemiConde" w:hAnsi="Bahnschrift SemiLight SemiConde" w:cs="Bahnschrift SemiLight SemiConde" w:eastAsia="Bahnschrift SemiLight SemiConde"/>
          <w:color w:val="000000"/>
          <w:spacing w:val="0"/>
          <w:position w:val="0"/>
          <w:sz w:val="28"/>
          <w:shd w:fill="FFFFFF" w:val="clear"/>
        </w:rPr>
      </w:pPr>
      <w:r>
        <w:rPr>
          <w:rFonts w:ascii="Bahnschrift SemiLight SemiConde" w:hAnsi="Bahnschrift SemiLight SemiConde" w:cs="Bahnschrift SemiLight SemiConde" w:eastAsia="Bahnschrift SemiLight SemiConde"/>
          <w:color w:val="auto"/>
          <w:spacing w:val="0"/>
          <w:position w:val="0"/>
          <w:sz w:val="22"/>
          <w:shd w:fill="auto" w:val="clear"/>
        </w:rPr>
        <w:t xml:space="preserve"> (198.62230334813333, 201.37769665186667)</w:t>
      </w: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8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8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8"/>
          <w:shd w:fill="auto" w:val="clear"/>
        </w:rPr>
        <w:t xml:space="preserve">1) mean=sum of the terms/number of terms =&gt; 738/18=41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Median = 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Variance = 22.705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Standard deviation = 4.764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Ans:Normalized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Ans:Right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Left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Sharp peak in the plot less gap between tails and to X-axias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8"/>
          <w:shd w:fill="auto" w:val="clear"/>
        </w:rPr>
        <w:t xml:space="preserve">Border peak under the curve and more gap between tails and x-axis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131" w:dyaOrig="2328">
          <v:rect xmlns:o="urn:schemas-microsoft-com:office:office" xmlns:v="urn:schemas-microsoft-com:vml" id="rectole0000000005" style="width:456.550000pt;height:116.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8"/>
          <w:shd w:fill="auto" w:val="clear"/>
        </w:rPr>
        <w:t xml:space="preserve">The data is distributed in De-assigned format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Left side skewed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What will be the IQR of the data (approximately)? </w:t>
        <w:br/>
        <w:t xml:space="preserve">Ans.</w:t>
      </w:r>
      <w:r>
        <w:rPr>
          <w:rFonts w:ascii="Calibri" w:hAnsi="Calibri" w:cs="Calibri" w:eastAsia="Calibri"/>
          <w:color w:val="auto"/>
          <w:spacing w:val="0"/>
          <w:position w:val="0"/>
          <w:sz w:val="22"/>
          <w:shd w:fill="auto" w:val="clear"/>
        </w:rPr>
        <w:t xml:space="preserve"> Q3-Q1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18-10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8 is IQR</w:t>
      </w:r>
      <w:r>
        <w:rPr>
          <w:rFonts w:ascii="Calibri" w:hAnsi="Calibri" w:cs="Calibri" w:eastAsia="Calibri"/>
          <w:color w:val="auto"/>
          <w:spacing w:val="0"/>
          <w:position w:val="0"/>
          <w:sz w:val="28"/>
          <w:shd w:fill="auto" w:val="clear"/>
        </w:rPr>
        <w:br/>
        <w:br/>
        <w:b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5729" w:dyaOrig="3522">
          <v:rect xmlns:o="urn:schemas-microsoft-com:office:office" xmlns:v="urn:schemas-microsoft-com:vml" id="rectole0000000006" style="width:286.450000pt;height:17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The box plot 1 designed with range = 3 , The second one range is = 1.5</w:t>
      </w: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9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nsolas" w:hAnsi="Consolas" w:cs="Consolas" w:eastAsia="Consolas"/>
          <w:color w:val="auto"/>
          <w:spacing w:val="0"/>
          <w:position w:val="0"/>
          <w:sz w:val="28"/>
          <w:shd w:fill="auto" w:val="clear"/>
        </w:rPr>
        <w:t xml:space="preserve">Ans: </w:t>
      </w:r>
      <w:r>
        <w:rPr>
          <w:rFonts w:ascii="Courier New" w:hAnsi="Courier New" w:cs="Courier New" w:eastAsia="Courier New"/>
          <w:color w:val="212121"/>
          <w:spacing w:val="0"/>
          <w:position w:val="0"/>
          <w:sz w:val="20"/>
          <w:shd w:fill="auto" w:val="clear"/>
        </w:rPr>
        <w:t xml:space="preserve">1</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stats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norm</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cdf(38,cars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mean(),cars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std())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      0.3475939251582705</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p>
    <w:p>
      <w:pPr>
        <w:numPr>
          <w:ilvl w:val="0"/>
          <w:numId w:val="194"/>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nsolas" w:hAnsi="Consolas" w:cs="Consolas" w:eastAsia="Consolas"/>
          <w:color w:val="auto"/>
          <w:spacing w:val="0"/>
          <w:position w:val="0"/>
          <w:sz w:val="28"/>
          <w:shd w:fill="auto" w:val="clear"/>
        </w:rPr>
        <w:t xml:space="preserve">Ans.</w:t>
      </w:r>
      <w:r>
        <w:rPr>
          <w:rFonts w:ascii="Courier New" w:hAnsi="Courier New" w:cs="Courier New" w:eastAsia="Courier New"/>
          <w:color w:val="212121"/>
          <w:spacing w:val="0"/>
          <w:position w:val="0"/>
          <w:sz w:val="20"/>
          <w:shd w:fill="auto" w:val="clear"/>
        </w:rPr>
        <w:t xml:space="preserve"> stats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norm</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cdf(40,cars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mean(),cars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std())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       0.7293498762151616</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p>
    <w:p>
      <w:pPr>
        <w:numPr>
          <w:ilvl w:val="0"/>
          <w:numId w:val="19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(20&lt;MPG&lt;50)</w:t>
      </w:r>
    </w:p>
    <w:p>
      <w:pPr>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nsolas" w:hAnsi="Consolas" w:cs="Consolas" w:eastAsia="Consolas"/>
          <w:color w:val="auto"/>
          <w:spacing w:val="0"/>
          <w:position w:val="0"/>
          <w:sz w:val="28"/>
          <w:shd w:fill="auto" w:val="clear"/>
        </w:rPr>
        <w:t xml:space="preserve">Ans.</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212121"/>
          <w:spacing w:val="0"/>
          <w:position w:val="0"/>
          <w:sz w:val="20"/>
          <w:shd w:fill="auto" w:val="clear"/>
        </w:rPr>
        <w:t xml:space="preserve">stats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norm</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cdf(0.50,cars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mean(),cars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std())</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stats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norm</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cdf(0.20,cars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mean(),cars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MPG</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std())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1.2430968797327613e-05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203"/>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plotting distribution for cars_data</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sns.distplot(cars_data.MPG)</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plt.ylabel('HP')    Dataset: Cars.csv</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object w:dxaOrig="4353" w:dyaOrig="3037">
          <v:rect xmlns:o="urn:schemas-microsoft-com:office:office" xmlns:v="urn:schemas-microsoft-com:vml" id="rectole0000000007" style="width:217.650000pt;height:151.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-Normally distributed</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20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urier New" w:hAnsi="Courier New" w:cs="Courier New" w:eastAsia="Courier New"/>
          <w:i/>
          <w:color w:val="212121"/>
          <w:spacing w:val="0"/>
          <w:position w:val="0"/>
          <w:sz w:val="20"/>
          <w:shd w:fill="auto" w:val="clear"/>
        </w:rPr>
        <w:t xml:space="preserve"># plotting distribution for Waist Circumference (Waist)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urier New" w:hAnsi="Courier New" w:cs="Courier New" w:eastAsia="Courier New"/>
          <w:color w:val="212121"/>
          <w:spacing w:val="0"/>
          <w:position w:val="0"/>
          <w:sz w:val="20"/>
          <w:shd w:fill="auto" w:val="clear"/>
        </w:rPr>
        <w:t xml:space="preserve">sns</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distplot(wcat</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Waist)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urier New" w:hAnsi="Courier New" w:cs="Courier New" w:eastAsia="Courier New"/>
          <w:color w:val="212121"/>
          <w:spacing w:val="0"/>
          <w:position w:val="0"/>
          <w:sz w:val="20"/>
          <w:shd w:fill="auto" w:val="clear"/>
        </w:rPr>
        <w:t xml:space="preserve">plt</w:t>
      </w:r>
      <w:r>
        <w:rPr>
          <w:rFonts w:ascii="Courier New" w:hAnsi="Courier New" w:cs="Courier New" w:eastAsia="Courier New"/>
          <w:b/>
          <w:color w:val="212121"/>
          <w:spacing w:val="0"/>
          <w:position w:val="0"/>
          <w:sz w:val="20"/>
          <w:shd w:fill="auto" w:val="clear"/>
        </w:rPr>
        <w:t xml:space="preserve">.</w:t>
      </w:r>
      <w:r>
        <w:rPr>
          <w:rFonts w:ascii="Courier New" w:hAnsi="Courier New" w:cs="Courier New" w:eastAsia="Courier New"/>
          <w:color w:val="212121"/>
          <w:spacing w:val="0"/>
          <w:position w:val="0"/>
          <w:sz w:val="20"/>
          <w:shd w:fill="auto" w:val="clear"/>
        </w:rPr>
        <w:t xml:space="preserve">ylabel('density')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160" w:line="259"/>
        <w:ind w:right="0" w:left="72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-normally distributed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object w:dxaOrig="4839" w:dyaOrig="4130">
          <v:rect xmlns:o="urn:schemas-microsoft-com:office:office" xmlns:v="urn:schemas-microsoft-com:vml" id="rectole0000000008" style="width:241.950000pt;height:20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plotting distribution for Adipose Tissue (AT) </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sns.distplot(wcat.AT)</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plt.ylabel('density')</w:t>
      </w:r>
    </w:p>
    <w:p>
      <w:pPr>
        <w:spacing w:before="0" w:after="160" w:line="259"/>
        <w:ind w:right="0" w:left="0" w:firstLine="0"/>
        <w:jc w:val="left"/>
        <w:rPr>
          <w:rFonts w:ascii="Courier New" w:hAnsi="Courier New" w:cs="Courier New" w:eastAsia="Courier New"/>
          <w:color w:val="auto"/>
          <w:spacing w:val="0"/>
          <w:position w:val="0"/>
          <w:sz w:val="20"/>
          <w:shd w:fill="auto" w:val="clear"/>
        </w:rPr>
      </w:pPr>
    </w:p>
    <w:p>
      <w:pPr>
        <w:spacing w:before="0" w:after="160" w:line="259"/>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-normally distributed</w:t>
      </w:r>
    </w:p>
    <w:p>
      <w:pPr>
        <w:spacing w:before="0" w:after="160" w:line="259"/>
        <w:ind w:right="0" w:left="0" w:firstLine="0"/>
        <w:jc w:val="left"/>
        <w:rPr>
          <w:rFonts w:ascii="Courier New" w:hAnsi="Courier New" w:cs="Courier New" w:eastAsia="Courier New"/>
          <w:color w:val="auto"/>
          <w:spacing w:val="0"/>
          <w:position w:val="0"/>
          <w:sz w:val="20"/>
          <w:shd w:fill="auto" w:val="clear"/>
        </w:rPr>
      </w:pPr>
    </w:p>
    <w:p>
      <w:pPr>
        <w:spacing w:before="0" w:after="160" w:line="259"/>
        <w:ind w:right="0" w:left="720" w:firstLine="0"/>
        <w:jc w:val="left"/>
        <w:rPr>
          <w:rFonts w:ascii="Courier New" w:hAnsi="Courier New" w:cs="Courier New" w:eastAsia="Courier New"/>
          <w:color w:val="auto"/>
          <w:spacing w:val="0"/>
          <w:position w:val="0"/>
          <w:sz w:val="20"/>
          <w:shd w:fill="auto" w:val="clear"/>
        </w:rPr>
      </w:pPr>
      <w:r>
        <w:object w:dxaOrig="5021" w:dyaOrig="4433">
          <v:rect xmlns:o="urn:schemas-microsoft-com:office:office" xmlns:v="urn:schemas-microsoft-com:vml" id="rectole0000000009" style="width:251.050000pt;height:221.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2"/>
          <w:shd w:fill="auto" w:val="clear"/>
        </w:rPr>
        <w:t xml:space="preserve">90%= 1.645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94%= 1.880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60% = 0.253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To compute the 95% confidence interval, start by computing the mean and standard error: M = (2 + 3 + 5 + 6 + 9)/5 = 5. </w:t>
      </w:r>
      <w:r>
        <w:rPr>
          <w:rFonts w:ascii="Calibri" w:hAnsi="Calibri" w:cs="Calibri" w:eastAsia="Calibri"/>
          <w:color w:val="auto"/>
          <w:spacing w:val="0"/>
          <w:position w:val="0"/>
          <w:sz w:val="22"/>
          <w:shd w:fill="auto" w:val="clear"/>
        </w:rPr>
        <w:t xml:space="preserve">σM = = 1.118. Z.95 can be found using the normal distribution calculator and specifying that the shaded area is 0.95 and indicating that you want the area to be between the cutoff points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000000"/>
          <w:spacing w:val="0"/>
          <w:position w:val="0"/>
          <w:sz w:val="28"/>
          <w:shd w:fill="FFFFFF" w:val="clear"/>
        </w:rPr>
        <w:t xml:space="preserve">Ans.</w:t>
      </w:r>
      <w:r>
        <w:rPr>
          <w:rFonts w:ascii="Calibri" w:hAnsi="Calibri" w:cs="Calibri" w:eastAsia="Calibri"/>
          <w:color w:val="auto"/>
          <w:spacing w:val="0"/>
          <w:position w:val="0"/>
          <w:sz w:val="22"/>
          <w:shd w:fill="auto" w:val="clear"/>
        </w:rPr>
        <w:t xml:space="preserve"> t - statistics for the data is given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(x-</w:t>
      </w:r>
      <w:r>
        <w:rPr>
          <w:rFonts w:ascii="Cambria" w:hAnsi="Cambria" w:cs="Cambria" w:eastAsia="Cambria"/>
          <w:color w:val="111111"/>
          <w:spacing w:val="0"/>
          <w:position w:val="0"/>
          <w:sz w:val="27"/>
          <w:shd w:fill="FFFFFF" w:val="clear"/>
        </w:rPr>
        <w:t xml:space="preserve">μ </w:t>
      </w:r>
      <w:r>
        <w:rPr>
          <w:rFonts w:ascii="Calibri" w:hAnsi="Calibri" w:cs="Calibri" w:eastAsia="Calibri"/>
          <w:color w:val="auto"/>
          <w:spacing w:val="0"/>
          <w:position w:val="0"/>
          <w:sz w:val="22"/>
          <w:shd w:fill="auto" w:val="clear"/>
        </w:rPr>
        <w:t xml:space="preserve">)</w:t>
      </w:r>
      <w:r>
        <w:rPr>
          <w:rFonts w:ascii="Roboto" w:hAnsi="Roboto" w:cs="Roboto" w:eastAsia="Roboto"/>
          <w:color w:val="111111"/>
          <w:spacing w:val="0"/>
          <w:position w:val="0"/>
          <w:sz w:val="27"/>
          <w:shd w:fill="FFFFFF" w:val="clear"/>
        </w:rPr>
        <w:t xml:space="preserve"> /</w:t>
      </w:r>
      <w:r>
        <w:rPr>
          <w:rFonts w:ascii="Roboto" w:hAnsi="Roboto" w:cs="Roboto" w:eastAsia="Roboto"/>
          <w:color w:val="111111"/>
          <w:spacing w:val="0"/>
          <w:position w:val="0"/>
          <w:sz w:val="27"/>
          <w:shd w:fill="FFFFFF" w:val="clear"/>
        </w:rPr>
        <w:t xml:space="preserve"> </w:t>
      </w:r>
      <w:r>
        <w:rPr>
          <w:rFonts w:ascii="Calibri" w:hAnsi="Calibri" w:cs="Calibri" w:eastAsia="Calibri"/>
          <w:color w:val="auto"/>
          <w:spacing w:val="0"/>
          <w:position w:val="0"/>
          <w:sz w:val="22"/>
          <w:shd w:fill="auto" w:val="clear"/>
        </w:rPr>
        <w:t xml:space="preserve"> (s/</w:t>
      </w:r>
      <w:r>
        <w:rPr>
          <w:rFonts w:ascii="Cambria Math" w:hAnsi="Cambria Math" w:cs="Cambria Math" w:eastAsia="Cambria Math"/>
          <w:b/>
          <w:color w:val="111111"/>
          <w:spacing w:val="0"/>
          <w:position w:val="0"/>
          <w:sz w:val="27"/>
          <w:shd w:fill="FFFFFF" w:val="clear"/>
        </w:rPr>
        <w:t xml:space="preserve">√</w:t>
      </w:r>
      <w:r>
        <w:rPr>
          <w:rFonts w:ascii="Cambria Math" w:hAnsi="Cambria Math" w:cs="Cambria Math" w:eastAsia="Cambria Math"/>
          <w:color w:val="111111"/>
          <w:spacing w:val="0"/>
          <w:position w:val="0"/>
          <w:sz w:val="27"/>
          <w:shd w:fill="FFFFFF" w:val="clear"/>
        </w:rPr>
        <w:t xml:space="preserve"> </w:t>
      </w:r>
      <w:r>
        <w:rPr>
          <w:rFonts w:ascii="Roboto" w:hAnsi="Roboto" w:cs="Roboto" w:eastAsia="Roboto"/>
          <w:color w:val="111111"/>
          <w:spacing w:val="0"/>
          <w:position w:val="0"/>
          <w:sz w:val="27"/>
          <w:shd w:fill="FFFFFF" w:val="clear"/>
        </w:rPr>
        <w:t xml:space="preser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mean of the sample of bulbs = 260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 population mean = 270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standard deviation of the sample = 90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2"/>
          <w:shd w:fill="auto" w:val="clear"/>
        </w:rPr>
        <w:t xml:space="preserve">n = number of items in the sample = 18</w:t>
      </w:r>
    </w:p>
    <w:p>
      <w:pPr>
        <w:spacing w:before="0" w:after="160" w:line="259"/>
        <w:ind w:right="0" w:left="0" w:firstLine="0"/>
        <w:jc w:val="left"/>
        <w:rPr>
          <w:rFonts w:ascii="Roboto" w:hAnsi="Roboto" w:cs="Roboto" w:eastAsia="Roboto"/>
          <w:color w:val="111111"/>
          <w:spacing w:val="0"/>
          <w:position w:val="0"/>
          <w:sz w:val="27"/>
          <w:shd w:fill="FFFFFF" w:val="clear"/>
        </w:rPr>
      </w:pPr>
      <w:r>
        <w:rPr>
          <w:rFonts w:ascii="Segoe UI" w:hAnsi="Segoe UI" w:cs="Segoe UI" w:eastAsia="Segoe UI"/>
          <w:color w:val="000000"/>
          <w:spacing w:val="0"/>
          <w:position w:val="0"/>
          <w:sz w:val="28"/>
          <w:shd w:fill="FFFFFF" w:val="clear"/>
        </w:rPr>
        <w:t xml:space="preserve">    t=(260-270)</w:t>
      </w:r>
      <w:r>
        <w:rPr>
          <w:rFonts w:ascii="Roboto" w:hAnsi="Roboto" w:cs="Roboto" w:eastAsia="Roboto"/>
          <w:color w:val="111111"/>
          <w:spacing w:val="0"/>
          <w:position w:val="0"/>
          <w:sz w:val="27"/>
          <w:shd w:fill="FFFFFF" w:val="clear"/>
        </w:rPr>
        <w:t xml:space="preserve"> / (90/</w:t>
      </w:r>
      <w:r>
        <w:rPr>
          <w:rFonts w:ascii="Cambria Math" w:hAnsi="Cambria Math" w:cs="Cambria Math" w:eastAsia="Cambria Math"/>
          <w:b/>
          <w:color w:val="111111"/>
          <w:spacing w:val="0"/>
          <w:position w:val="0"/>
          <w:sz w:val="27"/>
          <w:shd w:fill="FFFFFF" w:val="clear"/>
        </w:rPr>
        <w:t xml:space="preserve">√</w:t>
      </w:r>
      <w:r>
        <w:rPr>
          <w:rFonts w:ascii="Roboto" w:hAnsi="Roboto" w:cs="Roboto" w:eastAsia="Roboto"/>
          <w:color w:val="111111"/>
          <w:spacing w:val="0"/>
          <w:position w:val="0"/>
          <w:sz w:val="27"/>
          <w:shd w:fill="FFFFFF" w:val="clear"/>
        </w:rPr>
        <w:t xml:space="preserve">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Roboto" w:hAnsi="Roboto" w:cs="Roboto" w:eastAsia="Roboto"/>
          <w:color w:val="111111"/>
          <w:spacing w:val="0"/>
          <w:position w:val="0"/>
          <w:sz w:val="27"/>
          <w:shd w:fill="FFFFFF" w:val="clear"/>
        </w:rPr>
        <w:t xml:space="preserve">     t=-0.471</w:t>
      </w:r>
      <w:r>
        <w:rPr>
          <w:rFonts w:ascii="Segoe UI" w:hAnsi="Segoe UI" w:cs="Segoe UI" w:eastAsia="Segoe UI"/>
          <w:color w:val="000000"/>
          <w:spacing w:val="0"/>
          <w:position w:val="0"/>
          <w:sz w:val="28"/>
          <w:shd w:fill="FFFFFF" w:val="clear"/>
        </w:rPr>
        <w:t xml:space="preserve">     </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MingLiU_HKSCS-ExtB" w:hAnsi="@MingLiU_HKSCS-ExtB" w:cs="@MingLiU_HKSCS-ExtB" w:eastAsia="@MingLiU_HKSCS-ExtB"/>
          <w:color w:val="666666"/>
          <w:spacing w:val="0"/>
          <w:position w:val="0"/>
          <w:sz w:val="24"/>
          <w:shd w:fill="FFFFFF" w:val="clear"/>
        </w:rPr>
      </w:pPr>
      <w:r>
        <w:rPr>
          <w:rFonts w:ascii="Segoe UI" w:hAnsi="Segoe UI" w:cs="Segoe UI" w:eastAsia="Segoe UI"/>
          <w:color w:val="000000"/>
          <w:spacing w:val="0"/>
          <w:position w:val="0"/>
          <w:sz w:val="28"/>
          <w:shd w:fill="FFFFFF" w:val="clear"/>
        </w:rPr>
        <w:t xml:space="preserve">                                                                                  </w:t>
      </w:r>
      <w:r>
        <w:rPr>
          <w:rFonts w:ascii="@MingLiU_HKSCS-ExtB" w:hAnsi="@MingLiU_HKSCS-ExtB" w:cs="@MingLiU_HKSCS-ExtB" w:eastAsia="@MingLiU_HKSCS-ExtB"/>
          <w:color w:val="666666"/>
          <w:spacing w:val="0"/>
          <w:position w:val="0"/>
          <w:sz w:val="24"/>
          <w:shd w:fill="FFFFFF" w:val="clear"/>
        </w:rPr>
        <w:t xml:space="preserve">Submitted by:</w:t>
      </w:r>
    </w:p>
    <w:p>
      <w:pPr>
        <w:spacing w:before="0" w:after="160" w:line="259"/>
        <w:ind w:right="0" w:left="0" w:firstLine="0"/>
        <w:jc w:val="left"/>
        <w:rPr>
          <w:rFonts w:ascii="Arial Black" w:hAnsi="Arial Black" w:cs="Arial Black" w:eastAsia="Arial Black"/>
          <w:color w:val="FF0000"/>
          <w:spacing w:val="0"/>
          <w:position w:val="0"/>
          <w:sz w:val="28"/>
          <w:shd w:fill="auto" w:val="clear"/>
        </w:rPr>
      </w:pPr>
      <w:r>
        <w:rPr>
          <w:rFonts w:ascii="Arial Black" w:hAnsi="Arial Black" w:cs="Arial Black" w:eastAsia="Arial Black"/>
          <w:color w:val="000000"/>
          <w:spacing w:val="0"/>
          <w:position w:val="0"/>
          <w:sz w:val="28"/>
          <w:shd w:fill="FFFFFF" w:val="clear"/>
        </w:rPr>
        <w:t xml:space="preserve">                                                </w:t>
      </w:r>
      <w:r>
        <w:rPr>
          <w:rFonts w:ascii="Arial Black" w:hAnsi="Arial Black" w:cs="Arial Black" w:eastAsia="Arial Black"/>
          <w:color w:val="FF0000"/>
          <w:spacing w:val="0"/>
          <w:position w:val="0"/>
          <w:sz w:val="28"/>
          <w:shd w:fill="FFFFFF" w:val="clear"/>
        </w:rPr>
        <w:t xml:space="preserve">MUHAMMED  ADILSHA TP  </w:t>
      </w:r>
    </w:p>
    <w:p>
      <w:pPr>
        <w:spacing w:before="0" w:after="160" w:line="259"/>
        <w:ind w:right="0" w:left="0" w:firstLine="0"/>
        <w:jc w:val="left"/>
        <w:rPr>
          <w:rFonts w:ascii="Arial Black" w:hAnsi="Arial Black" w:cs="Arial Black" w:eastAsia="Arial Black"/>
          <w:color w:val="FFC000"/>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3">
    <w:abstractNumId w:val="54"/>
  </w:num>
  <w:num w:numId="109">
    <w:abstractNumId w:val="48"/>
  </w:num>
  <w:num w:numId="116">
    <w:abstractNumId w:val="42"/>
  </w:num>
  <w:num w:numId="147">
    <w:abstractNumId w:val="36"/>
  </w:num>
  <w:num w:numId="183">
    <w:abstractNumId w:val="30"/>
  </w:num>
  <w:num w:numId="190">
    <w:abstractNumId w:val="24"/>
  </w:num>
  <w:num w:numId="194">
    <w:abstractNumId w:val="18"/>
  </w:num>
  <w:num w:numId="198">
    <w:abstractNumId w:val="12"/>
  </w:num>
  <w:num w:numId="203">
    <w:abstractNumId w:val="6"/>
  </w:num>
  <w:num w:numId="2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