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EDD7" w14:textId="77777777" w:rsidR="00574073" w:rsidRDefault="00574073" w:rsidP="00574073">
      <w:pPr>
        <w:jc w:val="center"/>
        <w:rPr>
          <w:b/>
          <w:color w:val="1F4E79"/>
          <w:sz w:val="32"/>
        </w:rPr>
      </w:pPr>
    </w:p>
    <w:p w14:paraId="7B67173A" w14:textId="060540A8" w:rsidR="00574073" w:rsidRPr="00CA779E" w:rsidRDefault="00574073" w:rsidP="00DF1F35">
      <w:pPr>
        <w:rPr>
          <w:b/>
          <w:color w:val="1F4E79"/>
          <w:szCs w:val="16"/>
        </w:rPr>
      </w:pPr>
      <w:r w:rsidRPr="00CA779E">
        <w:rPr>
          <w:b/>
          <w:color w:val="1F4E79"/>
          <w:szCs w:val="16"/>
        </w:rPr>
        <w:t xml:space="preserve">Curso: </w:t>
      </w:r>
      <w:r w:rsidRPr="00CA779E">
        <w:rPr>
          <w:bCs/>
          <w:szCs w:val="16"/>
        </w:rPr>
        <w:t xml:space="preserve">MBA em Inovação e Gestão (INSS – </w:t>
      </w:r>
      <w:r w:rsidRPr="00CA779E">
        <w:rPr>
          <w:bCs/>
          <w:i/>
          <w:iCs/>
          <w:szCs w:val="16"/>
        </w:rPr>
        <w:t xml:space="preserve">in </w:t>
      </w:r>
      <w:proofErr w:type="spellStart"/>
      <w:r w:rsidRPr="00CA779E">
        <w:rPr>
          <w:bCs/>
          <w:i/>
          <w:iCs/>
          <w:szCs w:val="16"/>
        </w:rPr>
        <w:t>company</w:t>
      </w:r>
      <w:proofErr w:type="spellEnd"/>
      <w:r w:rsidRPr="00CA779E">
        <w:rPr>
          <w:bCs/>
          <w:szCs w:val="16"/>
        </w:rPr>
        <w:t>)</w:t>
      </w:r>
    </w:p>
    <w:p w14:paraId="73AF93CE" w14:textId="1C4CEF58" w:rsidR="00574073" w:rsidRPr="00CA779E" w:rsidRDefault="00574073" w:rsidP="00DF1F35">
      <w:pPr>
        <w:rPr>
          <w:b/>
          <w:color w:val="1F4E79"/>
          <w:szCs w:val="16"/>
        </w:rPr>
      </w:pPr>
      <w:r w:rsidRPr="00CA779E">
        <w:rPr>
          <w:b/>
          <w:color w:val="1F4E79"/>
          <w:szCs w:val="16"/>
        </w:rPr>
        <w:t xml:space="preserve">Professor: </w:t>
      </w:r>
      <w:r w:rsidRPr="00CA779E">
        <w:rPr>
          <w:bCs/>
          <w:szCs w:val="16"/>
        </w:rPr>
        <w:t xml:space="preserve">Felipe Borges, </w:t>
      </w:r>
      <w:r w:rsidR="00801A0C" w:rsidRPr="00CA779E">
        <w:rPr>
          <w:bCs/>
          <w:szCs w:val="16"/>
        </w:rPr>
        <w:t>PMP</w:t>
      </w:r>
    </w:p>
    <w:p w14:paraId="20E12749" w14:textId="2B3DEDF1" w:rsidR="00801A0C" w:rsidRPr="00CA779E" w:rsidRDefault="00801A0C" w:rsidP="00DF1F35">
      <w:pPr>
        <w:rPr>
          <w:b/>
          <w:color w:val="1F4E79"/>
          <w:szCs w:val="16"/>
        </w:rPr>
      </w:pPr>
      <w:r w:rsidRPr="00CA779E">
        <w:rPr>
          <w:b/>
          <w:color w:val="1F4E79"/>
          <w:szCs w:val="16"/>
        </w:rPr>
        <w:t xml:space="preserve">Disciplina: </w:t>
      </w:r>
      <w:r w:rsidR="00DF1F35" w:rsidRPr="00CA779E">
        <w:rPr>
          <w:bCs/>
          <w:szCs w:val="16"/>
        </w:rPr>
        <w:t>Environmental Social e Corporate Governance (ESG)-06-26 - INC02670-INSSMBAIT1_IC-INSSMBAIAAGSCGD26_0626</w:t>
      </w:r>
    </w:p>
    <w:p w14:paraId="3C682EDD" w14:textId="77777777" w:rsidR="00574073" w:rsidRDefault="00574073" w:rsidP="00574073">
      <w:pPr>
        <w:jc w:val="center"/>
        <w:rPr>
          <w:b/>
          <w:color w:val="1F4E79"/>
          <w:sz w:val="32"/>
        </w:rPr>
      </w:pPr>
    </w:p>
    <w:p w14:paraId="67E7F3D7" w14:textId="7838F6FD" w:rsidR="00574073" w:rsidRDefault="00574073" w:rsidP="00574073">
      <w:pPr>
        <w:jc w:val="center"/>
      </w:pPr>
      <w:r>
        <w:rPr>
          <w:b/>
          <w:color w:val="1F4E79"/>
          <w:sz w:val="32"/>
        </w:rPr>
        <w:t>Auditoria Previdenciária com Apoio de Inteligência Artificial</w:t>
      </w:r>
    </w:p>
    <w:p w14:paraId="585EDB90" w14:textId="77777777" w:rsidR="00574073" w:rsidRDefault="00574073" w:rsidP="00574073">
      <w:pPr>
        <w:jc w:val="center"/>
      </w:pPr>
    </w:p>
    <w:p w14:paraId="4D025D6B" w14:textId="57901E90" w:rsidR="00574073" w:rsidRDefault="00574073" w:rsidP="00574073">
      <w:pPr>
        <w:jc w:val="center"/>
      </w:pPr>
      <w:r>
        <w:rPr>
          <w:b/>
          <w:sz w:val="21"/>
        </w:rPr>
        <w:t xml:space="preserve">Atividade prática: </w:t>
      </w:r>
      <w:r w:rsidR="00DF1F35">
        <w:rPr>
          <w:b/>
          <w:sz w:val="21"/>
        </w:rPr>
        <w:t>Relatório de Parecer ao BNDES</w:t>
      </w:r>
    </w:p>
    <w:p w14:paraId="6EC6C136" w14:textId="221A2C69" w:rsidR="00574073" w:rsidRDefault="00574073" w:rsidP="00CA779E">
      <w:pPr>
        <w:pStyle w:val="Ttulo1"/>
        <w:numPr>
          <w:ilvl w:val="0"/>
          <w:numId w:val="11"/>
        </w:numPr>
        <w:rPr>
          <w:rFonts w:ascii="Arial" w:hAnsi="Arial"/>
          <w:b/>
          <w:color w:val="1F4E79"/>
          <w:sz w:val="28"/>
        </w:rPr>
      </w:pPr>
      <w:r>
        <w:rPr>
          <w:rFonts w:ascii="Arial" w:hAnsi="Arial"/>
          <w:b/>
          <w:color w:val="1F4E79"/>
          <w:sz w:val="28"/>
        </w:rPr>
        <w:t>Contexto da atividade</w:t>
      </w:r>
    </w:p>
    <w:p w14:paraId="6C3E0386" w14:textId="77777777" w:rsidR="00CA779E" w:rsidRPr="00CA779E" w:rsidRDefault="00CA779E" w:rsidP="00CA779E"/>
    <w:p w14:paraId="59EF31AC" w14:textId="77777777" w:rsidR="00574073" w:rsidRPr="00CA779E" w:rsidRDefault="00574073" w:rsidP="00574073">
      <w:pPr>
        <w:spacing w:after="120" w:line="252" w:lineRule="auto"/>
        <w:rPr>
          <w:sz w:val="24"/>
          <w:szCs w:val="24"/>
        </w:rPr>
      </w:pPr>
      <w:r w:rsidRPr="00CA779E">
        <w:rPr>
          <w:szCs w:val="24"/>
        </w:rPr>
        <w:t>A empresa fictícia Aurora Bioindustrial S.A. pediu ao BNDES um financiamento de R$ 85 milhões. O valor será usado para modernizar a fábrica, comprar equipamentos, ampliar a produção e instalar uma linha de embalagens sustentáveis.</w:t>
      </w:r>
    </w:p>
    <w:p w14:paraId="48517378" w14:textId="77777777" w:rsidR="00574073" w:rsidRPr="00CA779E" w:rsidRDefault="00574073" w:rsidP="00574073">
      <w:pPr>
        <w:spacing w:after="120" w:line="252" w:lineRule="auto"/>
        <w:rPr>
          <w:sz w:val="24"/>
          <w:szCs w:val="24"/>
        </w:rPr>
      </w:pPr>
      <w:r w:rsidRPr="00CA779E">
        <w:rPr>
          <w:szCs w:val="24"/>
        </w:rPr>
        <w:t>Antes de decidir sobre o crédito, o BNDES pediu ao INSS um parecer sobre a situação previdenciária da empresa. A análise deve verificar recolhimentos, afastamentos, acidentes, terceirização, contencioso e riscos para a seguridade social.</w:t>
      </w:r>
    </w:p>
    <w:p w14:paraId="77C79037" w14:textId="438E1C53" w:rsidR="00574073" w:rsidRPr="00CA779E" w:rsidRDefault="009E1D7A" w:rsidP="00574073">
      <w:pPr>
        <w:spacing w:after="120" w:line="252" w:lineRule="auto"/>
        <w:rPr>
          <w:sz w:val="24"/>
          <w:szCs w:val="24"/>
        </w:rPr>
      </w:pPr>
      <w:r>
        <w:rPr>
          <w:szCs w:val="24"/>
        </w:rPr>
        <w:t>Você d</w:t>
      </w:r>
      <w:r w:rsidR="00574073" w:rsidRPr="00CA779E">
        <w:rPr>
          <w:szCs w:val="24"/>
        </w:rPr>
        <w:t>eve atuar como</w:t>
      </w:r>
      <w:r w:rsidR="007B0400">
        <w:rPr>
          <w:szCs w:val="24"/>
        </w:rPr>
        <w:t xml:space="preserve"> membro de uma </w:t>
      </w:r>
      <w:r w:rsidR="00574073" w:rsidRPr="00CA779E">
        <w:rPr>
          <w:szCs w:val="24"/>
        </w:rPr>
        <w:t>equipe técnica do INSS</w:t>
      </w:r>
      <w:r w:rsidR="0030766F">
        <w:rPr>
          <w:szCs w:val="24"/>
        </w:rPr>
        <w:t xml:space="preserve">, </w:t>
      </w:r>
      <w:r w:rsidR="00574073" w:rsidRPr="00CA779E">
        <w:rPr>
          <w:szCs w:val="24"/>
        </w:rPr>
        <w:t xml:space="preserve">usar o case e a planilha de dados para criar um relatório </w:t>
      </w:r>
      <w:r w:rsidR="007B0400">
        <w:rPr>
          <w:szCs w:val="24"/>
        </w:rPr>
        <w:t>de parecer ao BNDES</w:t>
      </w:r>
      <w:r w:rsidR="00574073" w:rsidRPr="00CA779E">
        <w:rPr>
          <w:szCs w:val="24"/>
        </w:rPr>
        <w:t>.</w:t>
      </w:r>
    </w:p>
    <w:p w14:paraId="3DF49514" w14:textId="77777777" w:rsidR="00574073" w:rsidRDefault="00574073" w:rsidP="00574073">
      <w:pPr>
        <w:pStyle w:val="Ttulo1"/>
      </w:pPr>
      <w:r>
        <w:rPr>
          <w:rFonts w:ascii="Arial" w:hAnsi="Arial"/>
          <w:b/>
          <w:color w:val="1F4E79"/>
          <w:sz w:val="28"/>
        </w:rPr>
        <w:t>2. Objetivo do exercício</w:t>
      </w:r>
    </w:p>
    <w:p w14:paraId="6B07E6EC" w14:textId="77777777" w:rsidR="00574073" w:rsidRPr="00CA779E" w:rsidRDefault="00574073" w:rsidP="00574073">
      <w:pPr>
        <w:spacing w:after="120" w:line="252" w:lineRule="auto"/>
        <w:rPr>
          <w:sz w:val="24"/>
          <w:szCs w:val="24"/>
        </w:rPr>
      </w:pPr>
      <w:r w:rsidRPr="00CA779E">
        <w:rPr>
          <w:szCs w:val="24"/>
        </w:rPr>
        <w:t>O objetivo é transformar dados em análise técnica. Os alunos devem identificar riscos, criar gráficos, avaliar evidências e emitir uma recomendação ao BNDES.</w:t>
      </w:r>
    </w:p>
    <w:p w14:paraId="2932D097" w14:textId="0538F8F0" w:rsidR="00574073" w:rsidRDefault="00574073" w:rsidP="00574073">
      <w:pPr>
        <w:spacing w:after="120" w:line="252" w:lineRule="auto"/>
      </w:pPr>
      <w:r w:rsidRPr="00CA779E">
        <w:rPr>
          <w:szCs w:val="24"/>
        </w:rPr>
        <w:t>Ao final, o deve dizer se a empresa está apta, apta com condicionantes ou inapta para receber o financiamento</w:t>
      </w:r>
      <w:r>
        <w:rPr>
          <w:sz w:val="21"/>
        </w:rPr>
        <w:t>.</w:t>
      </w:r>
    </w:p>
    <w:p w14:paraId="1D78F737" w14:textId="77777777" w:rsidR="00574073" w:rsidRDefault="00574073" w:rsidP="00574073">
      <w:pPr>
        <w:pStyle w:val="Ttulo1"/>
        <w:rPr>
          <w:rFonts w:ascii="Arial" w:hAnsi="Arial"/>
          <w:b/>
          <w:color w:val="1F4E79"/>
          <w:sz w:val="28"/>
        </w:rPr>
      </w:pPr>
      <w:r>
        <w:rPr>
          <w:rFonts w:ascii="Arial" w:hAnsi="Arial"/>
          <w:b/>
          <w:color w:val="1F4E79"/>
          <w:sz w:val="28"/>
        </w:rPr>
        <w:t>3. Perfil da empresa</w:t>
      </w:r>
    </w:p>
    <w:p w14:paraId="6A36A1A7" w14:textId="77777777" w:rsidR="000A30EF" w:rsidRPr="000A30EF" w:rsidRDefault="000A30EF" w:rsidP="000A30E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74073" w14:paraId="491A0C5B" w14:textId="77777777" w:rsidTr="00052520">
        <w:trPr>
          <w:jc w:val="center"/>
        </w:trPr>
        <w:tc>
          <w:tcPr>
            <w:tcW w:w="5112" w:type="dxa"/>
            <w:shd w:val="clear" w:color="auto" w:fill="1F4E79"/>
          </w:tcPr>
          <w:p w14:paraId="44B0C1F6" w14:textId="77777777" w:rsidR="00574073" w:rsidRDefault="00574073" w:rsidP="0005252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112" w:type="dxa"/>
            <w:shd w:val="clear" w:color="auto" w:fill="1F4E79"/>
          </w:tcPr>
          <w:p w14:paraId="4C0DD10F" w14:textId="77777777" w:rsidR="00574073" w:rsidRDefault="00574073" w:rsidP="00052520"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 w:rsidR="00574073" w14:paraId="4ABC8B78" w14:textId="77777777" w:rsidTr="00052520">
        <w:trPr>
          <w:jc w:val="center"/>
        </w:trPr>
        <w:tc>
          <w:tcPr>
            <w:tcW w:w="5112" w:type="dxa"/>
            <w:vAlign w:val="center"/>
          </w:tcPr>
          <w:p w14:paraId="0758EC15" w14:textId="77777777" w:rsidR="00574073" w:rsidRDefault="00574073" w:rsidP="00052520">
            <w:r>
              <w:rPr>
                <w:b/>
                <w:sz w:val="18"/>
              </w:rPr>
              <w:t>Empresa</w:t>
            </w:r>
          </w:p>
        </w:tc>
        <w:tc>
          <w:tcPr>
            <w:tcW w:w="5112" w:type="dxa"/>
            <w:vAlign w:val="center"/>
          </w:tcPr>
          <w:p w14:paraId="7965A01E" w14:textId="77777777" w:rsidR="00574073" w:rsidRDefault="00574073" w:rsidP="00052520">
            <w:r>
              <w:rPr>
                <w:sz w:val="18"/>
              </w:rPr>
              <w:t>Aurora Bioindustrial S.A.</w:t>
            </w:r>
          </w:p>
        </w:tc>
      </w:tr>
      <w:tr w:rsidR="00574073" w14:paraId="10C2FBE1" w14:textId="77777777" w:rsidTr="00052520">
        <w:trPr>
          <w:jc w:val="center"/>
        </w:trPr>
        <w:tc>
          <w:tcPr>
            <w:tcW w:w="5112" w:type="dxa"/>
            <w:vAlign w:val="center"/>
          </w:tcPr>
          <w:p w14:paraId="3E3F5C13" w14:textId="77777777" w:rsidR="00574073" w:rsidRDefault="00574073" w:rsidP="00052520">
            <w:r>
              <w:rPr>
                <w:b/>
                <w:sz w:val="18"/>
              </w:rPr>
              <w:t>CNPJ fictício</w:t>
            </w:r>
          </w:p>
        </w:tc>
        <w:tc>
          <w:tcPr>
            <w:tcW w:w="5112" w:type="dxa"/>
            <w:vAlign w:val="center"/>
          </w:tcPr>
          <w:p w14:paraId="1FBC2ACF" w14:textId="77777777" w:rsidR="00574073" w:rsidRDefault="00574073" w:rsidP="00052520">
            <w:r>
              <w:rPr>
                <w:sz w:val="18"/>
              </w:rPr>
              <w:t>48.732.910/0001-66</w:t>
            </w:r>
          </w:p>
        </w:tc>
      </w:tr>
      <w:tr w:rsidR="00574073" w14:paraId="6B2F4C39" w14:textId="77777777" w:rsidTr="00052520">
        <w:trPr>
          <w:jc w:val="center"/>
        </w:trPr>
        <w:tc>
          <w:tcPr>
            <w:tcW w:w="5112" w:type="dxa"/>
            <w:vAlign w:val="center"/>
          </w:tcPr>
          <w:p w14:paraId="23458E74" w14:textId="77777777" w:rsidR="00574073" w:rsidRDefault="00574073" w:rsidP="00052520">
            <w:r>
              <w:rPr>
                <w:b/>
                <w:sz w:val="18"/>
              </w:rPr>
              <w:t>Setor</w:t>
            </w:r>
          </w:p>
        </w:tc>
        <w:tc>
          <w:tcPr>
            <w:tcW w:w="5112" w:type="dxa"/>
            <w:vAlign w:val="center"/>
          </w:tcPr>
          <w:p w14:paraId="3E76B5F5" w14:textId="77777777" w:rsidR="00574073" w:rsidRDefault="00574073" w:rsidP="00052520">
            <w:r>
              <w:rPr>
                <w:sz w:val="18"/>
              </w:rPr>
              <w:t xml:space="preserve">Alimentos, </w:t>
            </w:r>
            <w:proofErr w:type="spellStart"/>
            <w:r>
              <w:rPr>
                <w:sz w:val="18"/>
              </w:rPr>
              <w:t>bioinsumos</w:t>
            </w:r>
            <w:proofErr w:type="spellEnd"/>
            <w:r>
              <w:rPr>
                <w:sz w:val="18"/>
              </w:rPr>
              <w:t xml:space="preserve"> e embalagens sustentáveis</w:t>
            </w:r>
          </w:p>
        </w:tc>
      </w:tr>
      <w:tr w:rsidR="00574073" w14:paraId="03B9F57C" w14:textId="77777777" w:rsidTr="00052520">
        <w:trPr>
          <w:jc w:val="center"/>
        </w:trPr>
        <w:tc>
          <w:tcPr>
            <w:tcW w:w="5112" w:type="dxa"/>
            <w:vAlign w:val="center"/>
          </w:tcPr>
          <w:p w14:paraId="108C06D8" w14:textId="77777777" w:rsidR="00574073" w:rsidRDefault="00574073" w:rsidP="00052520">
            <w:r>
              <w:rPr>
                <w:b/>
                <w:sz w:val="18"/>
              </w:rPr>
              <w:t>Localização</w:t>
            </w:r>
          </w:p>
        </w:tc>
        <w:tc>
          <w:tcPr>
            <w:tcW w:w="5112" w:type="dxa"/>
            <w:vAlign w:val="center"/>
          </w:tcPr>
          <w:p w14:paraId="66EF41BE" w14:textId="77777777" w:rsidR="00574073" w:rsidRDefault="00574073" w:rsidP="00052520">
            <w:r>
              <w:rPr>
                <w:sz w:val="18"/>
              </w:rPr>
              <w:t>Uberaba, Minas Gerais</w:t>
            </w:r>
          </w:p>
        </w:tc>
      </w:tr>
      <w:tr w:rsidR="00574073" w14:paraId="32B61220" w14:textId="77777777" w:rsidTr="00052520">
        <w:trPr>
          <w:jc w:val="center"/>
        </w:trPr>
        <w:tc>
          <w:tcPr>
            <w:tcW w:w="5112" w:type="dxa"/>
            <w:vAlign w:val="center"/>
          </w:tcPr>
          <w:p w14:paraId="100B5943" w14:textId="77777777" w:rsidR="00574073" w:rsidRDefault="00574073" w:rsidP="00052520">
            <w:r>
              <w:rPr>
                <w:b/>
                <w:sz w:val="18"/>
              </w:rPr>
              <w:t>Empregados diretos</w:t>
            </w:r>
          </w:p>
        </w:tc>
        <w:tc>
          <w:tcPr>
            <w:tcW w:w="5112" w:type="dxa"/>
            <w:vAlign w:val="center"/>
          </w:tcPr>
          <w:p w14:paraId="1E6C1032" w14:textId="77777777" w:rsidR="00574073" w:rsidRDefault="00574073" w:rsidP="00052520">
            <w:r>
              <w:rPr>
                <w:sz w:val="18"/>
              </w:rPr>
              <w:t>1.240</w:t>
            </w:r>
          </w:p>
        </w:tc>
      </w:tr>
      <w:tr w:rsidR="00574073" w14:paraId="64C45069" w14:textId="77777777" w:rsidTr="00052520">
        <w:trPr>
          <w:jc w:val="center"/>
        </w:trPr>
        <w:tc>
          <w:tcPr>
            <w:tcW w:w="5112" w:type="dxa"/>
            <w:vAlign w:val="center"/>
          </w:tcPr>
          <w:p w14:paraId="0DE225CD" w14:textId="77777777" w:rsidR="00574073" w:rsidRDefault="00574073" w:rsidP="00052520">
            <w:r>
              <w:rPr>
                <w:b/>
                <w:sz w:val="18"/>
              </w:rPr>
              <w:t>Terceirizados permanentes</w:t>
            </w:r>
          </w:p>
        </w:tc>
        <w:tc>
          <w:tcPr>
            <w:tcW w:w="5112" w:type="dxa"/>
            <w:vAlign w:val="center"/>
          </w:tcPr>
          <w:p w14:paraId="37D0EA96" w14:textId="77777777" w:rsidR="00574073" w:rsidRDefault="00574073" w:rsidP="00052520">
            <w:r>
              <w:rPr>
                <w:sz w:val="18"/>
              </w:rPr>
              <w:t>386</w:t>
            </w:r>
          </w:p>
        </w:tc>
      </w:tr>
      <w:tr w:rsidR="00574073" w14:paraId="50F7933E" w14:textId="77777777" w:rsidTr="00052520">
        <w:trPr>
          <w:jc w:val="center"/>
        </w:trPr>
        <w:tc>
          <w:tcPr>
            <w:tcW w:w="5112" w:type="dxa"/>
            <w:vAlign w:val="center"/>
          </w:tcPr>
          <w:p w14:paraId="5A4DB6C4" w14:textId="77777777" w:rsidR="00574073" w:rsidRDefault="00574073" w:rsidP="00052520">
            <w:r>
              <w:rPr>
                <w:b/>
                <w:sz w:val="18"/>
              </w:rPr>
              <w:t>Receita bruta anual</w:t>
            </w:r>
          </w:p>
        </w:tc>
        <w:tc>
          <w:tcPr>
            <w:tcW w:w="5112" w:type="dxa"/>
            <w:vAlign w:val="center"/>
          </w:tcPr>
          <w:p w14:paraId="7269693F" w14:textId="77777777" w:rsidR="00574073" w:rsidRDefault="00574073" w:rsidP="00052520">
            <w:r>
              <w:rPr>
                <w:sz w:val="18"/>
              </w:rPr>
              <w:t>R$ 612 milhões</w:t>
            </w:r>
          </w:p>
        </w:tc>
      </w:tr>
      <w:tr w:rsidR="00574073" w14:paraId="122CA43D" w14:textId="77777777" w:rsidTr="00052520">
        <w:trPr>
          <w:jc w:val="center"/>
        </w:trPr>
        <w:tc>
          <w:tcPr>
            <w:tcW w:w="5112" w:type="dxa"/>
            <w:vAlign w:val="center"/>
          </w:tcPr>
          <w:p w14:paraId="44D88704" w14:textId="77777777" w:rsidR="00574073" w:rsidRDefault="00574073" w:rsidP="00052520">
            <w:r>
              <w:rPr>
                <w:b/>
                <w:sz w:val="18"/>
              </w:rPr>
              <w:t>Valor solicitado ao BNDES</w:t>
            </w:r>
          </w:p>
        </w:tc>
        <w:tc>
          <w:tcPr>
            <w:tcW w:w="5112" w:type="dxa"/>
            <w:vAlign w:val="center"/>
          </w:tcPr>
          <w:p w14:paraId="41C087F5" w14:textId="77777777" w:rsidR="00574073" w:rsidRDefault="00574073" w:rsidP="00052520">
            <w:r>
              <w:rPr>
                <w:sz w:val="18"/>
              </w:rPr>
              <w:t>R$ 85 milhões</w:t>
            </w:r>
          </w:p>
        </w:tc>
      </w:tr>
      <w:tr w:rsidR="00574073" w14:paraId="0F381D88" w14:textId="77777777" w:rsidTr="00052520">
        <w:trPr>
          <w:jc w:val="center"/>
        </w:trPr>
        <w:tc>
          <w:tcPr>
            <w:tcW w:w="5112" w:type="dxa"/>
            <w:vAlign w:val="center"/>
          </w:tcPr>
          <w:p w14:paraId="55A570A8" w14:textId="77777777" w:rsidR="00574073" w:rsidRDefault="00574073" w:rsidP="00052520">
            <w:r>
              <w:rPr>
                <w:b/>
                <w:sz w:val="18"/>
              </w:rPr>
              <w:t>Prazo solicitado</w:t>
            </w:r>
          </w:p>
        </w:tc>
        <w:tc>
          <w:tcPr>
            <w:tcW w:w="5112" w:type="dxa"/>
            <w:vAlign w:val="center"/>
          </w:tcPr>
          <w:p w14:paraId="46DFB539" w14:textId="77777777" w:rsidR="00574073" w:rsidRDefault="00574073" w:rsidP="00052520">
            <w:r>
              <w:rPr>
                <w:sz w:val="18"/>
              </w:rPr>
              <w:t>8 anos, com 24 meses de carência</w:t>
            </w:r>
          </w:p>
        </w:tc>
      </w:tr>
    </w:tbl>
    <w:p w14:paraId="76D1AB5E" w14:textId="77777777" w:rsidR="00574073" w:rsidRDefault="00574073" w:rsidP="00574073">
      <w:pPr>
        <w:pStyle w:val="Ttulo1"/>
        <w:rPr>
          <w:rFonts w:ascii="Arial" w:hAnsi="Arial"/>
          <w:b/>
          <w:color w:val="1F4E79"/>
          <w:sz w:val="28"/>
        </w:rPr>
      </w:pPr>
      <w:r>
        <w:rPr>
          <w:rFonts w:ascii="Arial" w:hAnsi="Arial"/>
          <w:b/>
          <w:color w:val="1F4E79"/>
          <w:sz w:val="28"/>
        </w:rPr>
        <w:t>4. Dados principais do case</w:t>
      </w:r>
    </w:p>
    <w:p w14:paraId="5B95AAB2" w14:textId="77777777" w:rsidR="000A30EF" w:rsidRPr="000A30EF" w:rsidRDefault="000A30EF" w:rsidP="000A30EF"/>
    <w:p w14:paraId="64A8217E" w14:textId="77777777" w:rsidR="00574073" w:rsidRPr="00CA779E" w:rsidRDefault="00574073" w:rsidP="00574073">
      <w:pPr>
        <w:spacing w:after="120" w:line="252" w:lineRule="auto"/>
        <w:rPr>
          <w:sz w:val="24"/>
          <w:szCs w:val="24"/>
        </w:rPr>
      </w:pPr>
      <w:r w:rsidRPr="00CA779E">
        <w:rPr>
          <w:szCs w:val="24"/>
        </w:rPr>
        <w:t>A planilha traz os dados que devem ser usados na atividade. Os principais pontos são:</w:t>
      </w:r>
    </w:p>
    <w:p w14:paraId="2119D1CA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>Nos últimos 24 meses, a empresa teve 14 recolhimentos no prazo, 6 recolhimentos parciais, 3 atrasos acima de 60 dias e 1 mês sem recolhimento identificado.</w:t>
      </w:r>
    </w:p>
    <w:p w14:paraId="76920540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>A diferença previdenciária preliminar é de R$ 3,9 milhões.</w:t>
      </w:r>
    </w:p>
    <w:p w14:paraId="5AE06468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 xml:space="preserve">Há divergências entre folha de pagamento, </w:t>
      </w:r>
      <w:proofErr w:type="spellStart"/>
      <w:r w:rsidRPr="00CA779E">
        <w:rPr>
          <w:sz w:val="22"/>
          <w:szCs w:val="24"/>
          <w:lang w:val="pt-BR"/>
        </w:rPr>
        <w:t>eSocial</w:t>
      </w:r>
      <w:proofErr w:type="spellEnd"/>
      <w:r w:rsidRPr="00CA779E">
        <w:rPr>
          <w:sz w:val="22"/>
          <w:szCs w:val="24"/>
          <w:lang w:val="pt-BR"/>
        </w:rPr>
        <w:t xml:space="preserve"> e </w:t>
      </w:r>
      <w:proofErr w:type="spellStart"/>
      <w:r w:rsidRPr="00CA779E">
        <w:rPr>
          <w:sz w:val="22"/>
          <w:szCs w:val="24"/>
          <w:lang w:val="pt-BR"/>
        </w:rPr>
        <w:t>DCTFWeb</w:t>
      </w:r>
      <w:proofErr w:type="spellEnd"/>
      <w:r w:rsidRPr="00CA779E">
        <w:rPr>
          <w:sz w:val="22"/>
          <w:szCs w:val="24"/>
          <w:lang w:val="pt-BR"/>
        </w:rPr>
        <w:t>.</w:t>
      </w:r>
    </w:p>
    <w:p w14:paraId="6D78C2DE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>Há indícios de falhas na base de cálculo de adicionais, prêmios e remuneração variável.</w:t>
      </w:r>
    </w:p>
    <w:p w14:paraId="4CD8BDBA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>A taxa média de absenteísmo é de 6,25%. Produção e logística concentram os maiores índices.</w:t>
      </w:r>
    </w:p>
    <w:p w14:paraId="31F364CF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>Foram registrados 86 afastamentos acima de 15 dias e 31 casos com possível nexo ocupacional.</w:t>
      </w:r>
    </w:p>
    <w:p w14:paraId="616F23AD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 xml:space="preserve">Há 37 acidentes típicos, 22 </w:t>
      </w:r>
      <w:proofErr w:type="spellStart"/>
      <w:r w:rsidRPr="00CA779E">
        <w:rPr>
          <w:sz w:val="22"/>
          <w:szCs w:val="24"/>
          <w:lang w:val="pt-BR"/>
        </w:rPr>
        <w:t>CATs</w:t>
      </w:r>
      <w:proofErr w:type="spellEnd"/>
      <w:r w:rsidRPr="00CA779E">
        <w:rPr>
          <w:sz w:val="22"/>
          <w:szCs w:val="24"/>
          <w:lang w:val="pt-BR"/>
        </w:rPr>
        <w:t xml:space="preserve"> registradas e 9 suspeitas de subnotificação de CAT.</w:t>
      </w:r>
    </w:p>
    <w:p w14:paraId="7FB892D0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>Duas empresas terceirizadas apresentam pendências previdenciárias, documentais e operacionais.</w:t>
      </w:r>
    </w:p>
    <w:p w14:paraId="66E53623" w14:textId="77777777" w:rsidR="00574073" w:rsidRPr="00CA779E" w:rsidRDefault="00574073" w:rsidP="00CA779E">
      <w:pPr>
        <w:pStyle w:val="Commarcadores"/>
        <w:numPr>
          <w:ilvl w:val="0"/>
          <w:numId w:val="12"/>
        </w:numPr>
        <w:spacing w:after="60"/>
        <w:rPr>
          <w:sz w:val="22"/>
          <w:szCs w:val="24"/>
          <w:lang w:val="pt-BR"/>
        </w:rPr>
      </w:pPr>
      <w:r w:rsidRPr="00CA779E">
        <w:rPr>
          <w:sz w:val="22"/>
          <w:szCs w:val="24"/>
          <w:lang w:val="pt-BR"/>
        </w:rPr>
        <w:t>A empresa possui 74 ações trabalhistas ativas e passivo estimado acima do valor provisionado.</w:t>
      </w:r>
    </w:p>
    <w:p w14:paraId="025AD13C" w14:textId="77777777" w:rsidR="00574073" w:rsidRDefault="00574073" w:rsidP="00574073">
      <w:pPr>
        <w:pStyle w:val="Ttulo1"/>
      </w:pPr>
      <w:r>
        <w:rPr>
          <w:rFonts w:ascii="Arial" w:hAnsi="Arial"/>
          <w:b/>
          <w:color w:val="1F4E79"/>
          <w:sz w:val="28"/>
        </w:rPr>
        <w:lastRenderedPageBreak/>
        <w:t>5. Como usar a inteligência artificial</w:t>
      </w:r>
    </w:p>
    <w:p w14:paraId="1F4DE5D3" w14:textId="77777777" w:rsidR="00CA779E" w:rsidRDefault="00CA779E" w:rsidP="00574073">
      <w:pPr>
        <w:spacing w:after="120" w:line="252" w:lineRule="auto"/>
        <w:rPr>
          <w:szCs w:val="24"/>
        </w:rPr>
      </w:pPr>
    </w:p>
    <w:p w14:paraId="71198937" w14:textId="4646550F" w:rsidR="00574073" w:rsidRPr="00CA779E" w:rsidRDefault="00574073" w:rsidP="00574073">
      <w:pPr>
        <w:spacing w:after="120" w:line="252" w:lineRule="auto"/>
        <w:rPr>
          <w:sz w:val="24"/>
          <w:szCs w:val="24"/>
        </w:rPr>
      </w:pPr>
      <w:r w:rsidRPr="00CA779E">
        <w:rPr>
          <w:szCs w:val="24"/>
        </w:rPr>
        <w:t>Cada grupo deve abrir a planilha no Excel e usar ferramenta de IA para apoiar a análise. A IA deve ajudar na leitura dos dados, na criação de gráficos e na redação do relatório. A decisão final deve ser do grupo.</w:t>
      </w:r>
    </w:p>
    <w:p w14:paraId="7BB1F971" w14:textId="77777777" w:rsidR="00574073" w:rsidRPr="00CA779E" w:rsidRDefault="00574073" w:rsidP="00574073">
      <w:pPr>
        <w:spacing w:after="120" w:line="252" w:lineRule="auto"/>
        <w:rPr>
          <w:sz w:val="24"/>
          <w:szCs w:val="24"/>
        </w:rPr>
      </w:pPr>
      <w:r w:rsidRPr="00CA779E">
        <w:rPr>
          <w:szCs w:val="24"/>
        </w:rPr>
        <w:t>A análise deve incluir dados, gráficos e conclusão técnica. O relatório não deve ser apenas descritivo. Ele deve apontar evidências, riscos e recomendações.</w:t>
      </w:r>
    </w:p>
    <w:p w14:paraId="75BB5B8F" w14:textId="77777777" w:rsidR="00574073" w:rsidRDefault="00574073" w:rsidP="00574073">
      <w:pPr>
        <w:spacing w:after="120" w:line="252" w:lineRule="auto"/>
      </w:pPr>
      <w:r>
        <w:rPr>
          <w:sz w:val="21"/>
        </w:rPr>
        <w:t>Prompt sugerido para os alunos:</w:t>
      </w:r>
    </w:p>
    <w:p w14:paraId="2FB4725D" w14:textId="77777777" w:rsidR="00574073" w:rsidRDefault="00574073" w:rsidP="00574073">
      <w:pPr>
        <w:spacing w:after="120"/>
        <w:ind w:left="432" w:right="432"/>
        <w:rPr>
          <w:i/>
          <w:sz w:val="20"/>
        </w:rPr>
      </w:pPr>
      <w:r>
        <w:rPr>
          <w:i/>
          <w:sz w:val="20"/>
        </w:rPr>
        <w:t>Atue como analista técnico do INSS consultado pelo BNDES. Analise os dados da empresa Aurora Bioindustrial S.A. Identifique riscos previdenciários, falhas de recolhimento, absenteísmo, acidentes, riscos de terceiros e contencioso. Gere um parecer com evidências, gráficos sugeridos, classificação de risco e recomendação final para o financiamento.</w:t>
      </w:r>
    </w:p>
    <w:p w14:paraId="03F827F8" w14:textId="5ED1E87A" w:rsidR="00CA779E" w:rsidRDefault="00CA779E" w:rsidP="00574073">
      <w:pPr>
        <w:spacing w:after="120"/>
        <w:ind w:left="432" w:right="432"/>
      </w:pPr>
      <w:r>
        <w:rPr>
          <w:i/>
          <w:sz w:val="20"/>
        </w:rPr>
        <w:t>(Descreva mais)</w:t>
      </w:r>
    </w:p>
    <w:p w14:paraId="3894258A" w14:textId="77777777" w:rsidR="00574073" w:rsidRDefault="00574073" w:rsidP="00574073">
      <w:pPr>
        <w:pStyle w:val="Ttulo1"/>
        <w:rPr>
          <w:rFonts w:ascii="Arial" w:hAnsi="Arial"/>
          <w:b/>
          <w:color w:val="1F4E79"/>
          <w:sz w:val="28"/>
        </w:rPr>
      </w:pPr>
      <w:r>
        <w:rPr>
          <w:rFonts w:ascii="Arial" w:hAnsi="Arial"/>
          <w:b/>
          <w:color w:val="1F4E79"/>
          <w:sz w:val="28"/>
        </w:rPr>
        <w:t>6. Produto esperado</w:t>
      </w:r>
    </w:p>
    <w:p w14:paraId="19CA1E72" w14:textId="77777777" w:rsidR="00CA779E" w:rsidRPr="00CA779E" w:rsidRDefault="00CA779E" w:rsidP="00CA779E"/>
    <w:p w14:paraId="2670EB1D" w14:textId="77777777" w:rsidR="00574073" w:rsidRPr="00574073" w:rsidRDefault="00574073" w:rsidP="00DF1F35">
      <w:pPr>
        <w:pStyle w:val="PargrafodaLista"/>
      </w:pPr>
      <w:r w:rsidRPr="00574073">
        <w:t>Relatório de parecer com 2 a 4 páginas.</w:t>
      </w:r>
    </w:p>
    <w:p w14:paraId="54F8720E" w14:textId="77777777" w:rsidR="00574073" w:rsidRPr="00574073" w:rsidRDefault="00574073" w:rsidP="00DF1F35">
      <w:pPr>
        <w:pStyle w:val="PargrafodaLista"/>
      </w:pPr>
      <w:r w:rsidRPr="00574073">
        <w:t>Pelo menos três gráficos: recolhimentos, absenteísmo e score de risco.</w:t>
      </w:r>
    </w:p>
    <w:p w14:paraId="5A3C579B" w14:textId="77777777" w:rsidR="00574073" w:rsidRPr="00574073" w:rsidRDefault="00574073" w:rsidP="00DF1F35">
      <w:pPr>
        <w:pStyle w:val="PargrafodaLista"/>
      </w:pPr>
      <w:r w:rsidRPr="00574073">
        <w:t>Matriz de achados com evidência, risco e recomendação.</w:t>
      </w:r>
    </w:p>
    <w:p w14:paraId="57F9AAF3" w14:textId="77777777" w:rsidR="00574073" w:rsidRPr="00574073" w:rsidRDefault="00574073" w:rsidP="00DF1F35">
      <w:pPr>
        <w:pStyle w:val="PargrafodaLista"/>
      </w:pPr>
      <w:r w:rsidRPr="00574073">
        <w:t>Conclusão final: aprovar, aprovar com condicionantes ou não aprovar.</w:t>
      </w:r>
    </w:p>
    <w:p w14:paraId="20201DB9" w14:textId="77777777" w:rsidR="00574073" w:rsidRPr="00574073" w:rsidRDefault="00574073" w:rsidP="00DF1F35">
      <w:pPr>
        <w:pStyle w:val="PargrafodaLista"/>
      </w:pPr>
      <w:r w:rsidRPr="00574073">
        <w:t>Lista de condicionantes, se o grupo recomendar aprovação com ressalvas.</w:t>
      </w:r>
    </w:p>
    <w:p w14:paraId="0B20F5D6" w14:textId="77777777" w:rsidR="00574073" w:rsidRDefault="00574073" w:rsidP="00574073">
      <w:pPr>
        <w:pStyle w:val="Ttulo1"/>
        <w:rPr>
          <w:rFonts w:ascii="Arial" w:hAnsi="Arial"/>
          <w:b/>
          <w:color w:val="1F4E79"/>
          <w:sz w:val="28"/>
        </w:rPr>
      </w:pPr>
      <w:r>
        <w:rPr>
          <w:rFonts w:ascii="Arial" w:hAnsi="Arial"/>
          <w:b/>
          <w:color w:val="1F4E79"/>
          <w:sz w:val="28"/>
        </w:rPr>
        <w:t>7. Dez perguntas orientadoras</w:t>
      </w:r>
    </w:p>
    <w:p w14:paraId="3C319F5C" w14:textId="77777777" w:rsidR="00CA779E" w:rsidRPr="00CA779E" w:rsidRDefault="00CA779E" w:rsidP="00CA779E"/>
    <w:p w14:paraId="0A83CBFE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A empresa possui regularidade previdenciária suficiente para receber financiamento público?</w:t>
      </w:r>
    </w:p>
    <w:p w14:paraId="7D357A0E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A diferença previdenciária de R$ 3,9 milhões é relevante para a análise?</w:t>
      </w:r>
    </w:p>
    <w:p w14:paraId="0798606D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 xml:space="preserve">As divergências entre folha, </w:t>
      </w:r>
      <w:proofErr w:type="spellStart"/>
      <w:r w:rsidRPr="00574073">
        <w:rPr>
          <w:lang w:val="pt-BR"/>
        </w:rPr>
        <w:t>eSocial</w:t>
      </w:r>
      <w:proofErr w:type="spellEnd"/>
      <w:r w:rsidRPr="00574073">
        <w:rPr>
          <w:lang w:val="pt-BR"/>
        </w:rPr>
        <w:t xml:space="preserve"> e </w:t>
      </w:r>
      <w:proofErr w:type="spellStart"/>
      <w:r w:rsidRPr="00574073">
        <w:rPr>
          <w:lang w:val="pt-BR"/>
        </w:rPr>
        <w:t>DCTFWeb</w:t>
      </w:r>
      <w:proofErr w:type="spellEnd"/>
      <w:r w:rsidRPr="00574073">
        <w:rPr>
          <w:lang w:val="pt-BR"/>
        </w:rPr>
        <w:t xml:space="preserve"> indicam erro, falha de controle ou possível sonegação?</w:t>
      </w:r>
    </w:p>
    <w:p w14:paraId="7BB7FA74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O absenteísmo e os afastamentos com possível nexo ocupacional representam risco para a seguridade social?</w:t>
      </w:r>
    </w:p>
    <w:p w14:paraId="5C103192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As suspeitas de subnotificação de CAT afetam a reputação previdenciária da empresa?</w:t>
      </w:r>
    </w:p>
    <w:p w14:paraId="744A8A93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Os problemas das empresas terceirizadas devem influenciar o parecer ao BNDES?</w:t>
      </w:r>
    </w:p>
    <w:p w14:paraId="6AB30FC1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O histórico de autuações, notificações e ações trabalhistas justifica restrição ao financiamento?</w:t>
      </w:r>
    </w:p>
    <w:p w14:paraId="72703DBF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O plano de regularização apresentado pela empresa é suficiente para reduzir o risco?</w:t>
      </w:r>
    </w:p>
    <w:p w14:paraId="56FDB209" w14:textId="77777777" w:rsidR="00574073" w:rsidRPr="00574073" w:rsidRDefault="00574073" w:rsidP="00574073">
      <w:pPr>
        <w:pStyle w:val="Numerada"/>
        <w:tabs>
          <w:tab w:val="num" w:pos="360"/>
        </w:tabs>
        <w:spacing w:after="80"/>
        <w:ind w:left="360" w:hanging="360"/>
        <w:rPr>
          <w:lang w:val="pt-BR"/>
        </w:rPr>
      </w:pPr>
      <w:r w:rsidRPr="00574073">
        <w:rPr>
          <w:lang w:val="pt-BR"/>
        </w:rPr>
        <w:t>Quais condicionantes devem ser exigidas antes da liberação dos recursos?</w:t>
      </w:r>
    </w:p>
    <w:p w14:paraId="5DA3E19A" w14:textId="77777777" w:rsidR="00574073" w:rsidRDefault="00574073" w:rsidP="00574073">
      <w:pPr>
        <w:pStyle w:val="Numerada"/>
        <w:tabs>
          <w:tab w:val="num" w:pos="360"/>
        </w:tabs>
        <w:spacing w:after="80"/>
        <w:ind w:left="360" w:hanging="360"/>
      </w:pPr>
      <w:r w:rsidRPr="00574073">
        <w:rPr>
          <w:lang w:val="pt-BR"/>
        </w:rPr>
        <w:t xml:space="preserve">Qual é a recomendação final do grupo: aprovar, aprovar com condicionantes ou não aprovar? </w:t>
      </w:r>
      <w:proofErr w:type="spellStart"/>
      <w:r>
        <w:t>Justifique</w:t>
      </w:r>
      <w:proofErr w:type="spellEnd"/>
      <w:r>
        <w:t xml:space="preserve"> com dados e </w:t>
      </w:r>
      <w:proofErr w:type="spellStart"/>
      <w:r>
        <w:t>gráficos</w:t>
      </w:r>
      <w:proofErr w:type="spellEnd"/>
      <w:r>
        <w:t>.</w:t>
      </w:r>
    </w:p>
    <w:p w14:paraId="7312C515" w14:textId="77777777" w:rsidR="00574073" w:rsidRDefault="00574073" w:rsidP="00574073">
      <w:pPr>
        <w:pStyle w:val="Ttulo1"/>
        <w:rPr>
          <w:rFonts w:ascii="Arial" w:hAnsi="Arial"/>
          <w:b/>
          <w:color w:val="1F4E79"/>
          <w:sz w:val="28"/>
        </w:rPr>
      </w:pPr>
      <w:r>
        <w:rPr>
          <w:rFonts w:ascii="Arial" w:hAnsi="Arial"/>
          <w:b/>
          <w:color w:val="1F4E79"/>
          <w:sz w:val="28"/>
        </w:rPr>
        <w:t>8. Critérios de avaliação</w:t>
      </w:r>
    </w:p>
    <w:p w14:paraId="791BD500" w14:textId="77777777" w:rsidR="000A30EF" w:rsidRPr="000A30EF" w:rsidRDefault="000A30EF" w:rsidP="000A30E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74073" w14:paraId="2FB65035" w14:textId="77777777" w:rsidTr="00052520">
        <w:tc>
          <w:tcPr>
            <w:tcW w:w="3408" w:type="dxa"/>
            <w:shd w:val="clear" w:color="auto" w:fill="1F4E79"/>
          </w:tcPr>
          <w:p w14:paraId="321FA54D" w14:textId="77777777" w:rsidR="00574073" w:rsidRDefault="00574073" w:rsidP="0005252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3408" w:type="dxa"/>
            <w:shd w:val="clear" w:color="auto" w:fill="1F4E79"/>
          </w:tcPr>
          <w:p w14:paraId="03153964" w14:textId="77777777" w:rsidR="00574073" w:rsidRDefault="00574073" w:rsidP="00052520"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3408" w:type="dxa"/>
            <w:shd w:val="clear" w:color="auto" w:fill="1F4E79"/>
          </w:tcPr>
          <w:p w14:paraId="60477091" w14:textId="77777777" w:rsidR="00574073" w:rsidRDefault="00574073" w:rsidP="00052520">
            <w:r>
              <w:rPr>
                <w:b/>
                <w:color w:val="FFFFFF"/>
                <w:sz w:val="18"/>
              </w:rPr>
              <w:t>O que será observado</w:t>
            </w:r>
          </w:p>
        </w:tc>
      </w:tr>
      <w:tr w:rsidR="00574073" w14:paraId="1ABAD4AA" w14:textId="77777777" w:rsidTr="00052520">
        <w:tc>
          <w:tcPr>
            <w:tcW w:w="3408" w:type="dxa"/>
          </w:tcPr>
          <w:p w14:paraId="002FD075" w14:textId="77777777" w:rsidR="00574073" w:rsidRDefault="00574073" w:rsidP="00052520">
            <w:r>
              <w:rPr>
                <w:b/>
                <w:sz w:val="18"/>
              </w:rPr>
              <w:t>Uso dos dados</w:t>
            </w:r>
          </w:p>
        </w:tc>
        <w:tc>
          <w:tcPr>
            <w:tcW w:w="3408" w:type="dxa"/>
          </w:tcPr>
          <w:p w14:paraId="455CCBC1" w14:textId="77777777" w:rsidR="00574073" w:rsidRDefault="00574073" w:rsidP="00052520">
            <w:r>
              <w:rPr>
                <w:sz w:val="18"/>
              </w:rPr>
              <w:t>25%</w:t>
            </w:r>
          </w:p>
        </w:tc>
        <w:tc>
          <w:tcPr>
            <w:tcW w:w="3408" w:type="dxa"/>
          </w:tcPr>
          <w:p w14:paraId="14018E3F" w14:textId="77777777" w:rsidR="00574073" w:rsidRDefault="00574073" w:rsidP="00052520">
            <w:r>
              <w:rPr>
                <w:sz w:val="18"/>
              </w:rPr>
              <w:t>Uso correto da planilha e dos indicadores.</w:t>
            </w:r>
          </w:p>
        </w:tc>
      </w:tr>
      <w:tr w:rsidR="00574073" w14:paraId="5C692A24" w14:textId="77777777" w:rsidTr="00052520">
        <w:tc>
          <w:tcPr>
            <w:tcW w:w="3408" w:type="dxa"/>
          </w:tcPr>
          <w:p w14:paraId="0C7D4611" w14:textId="77777777" w:rsidR="00574073" w:rsidRDefault="00574073" w:rsidP="00052520">
            <w:r>
              <w:rPr>
                <w:b/>
                <w:sz w:val="18"/>
              </w:rPr>
              <w:t>Análise crítica</w:t>
            </w:r>
          </w:p>
        </w:tc>
        <w:tc>
          <w:tcPr>
            <w:tcW w:w="3408" w:type="dxa"/>
          </w:tcPr>
          <w:p w14:paraId="3CF5B884" w14:textId="77777777" w:rsidR="00574073" w:rsidRDefault="00574073" w:rsidP="00052520">
            <w:r>
              <w:rPr>
                <w:sz w:val="18"/>
              </w:rPr>
              <w:t>25%</w:t>
            </w:r>
          </w:p>
        </w:tc>
        <w:tc>
          <w:tcPr>
            <w:tcW w:w="3408" w:type="dxa"/>
          </w:tcPr>
          <w:p w14:paraId="39B47E97" w14:textId="77777777" w:rsidR="00574073" w:rsidRDefault="00574073" w:rsidP="00052520">
            <w:r>
              <w:rPr>
                <w:sz w:val="18"/>
              </w:rPr>
              <w:t>Identificação de riscos, causas e impactos.</w:t>
            </w:r>
          </w:p>
        </w:tc>
      </w:tr>
      <w:tr w:rsidR="00574073" w14:paraId="3F6C83F3" w14:textId="77777777" w:rsidTr="00052520">
        <w:tc>
          <w:tcPr>
            <w:tcW w:w="3408" w:type="dxa"/>
          </w:tcPr>
          <w:p w14:paraId="49828543" w14:textId="77777777" w:rsidR="00574073" w:rsidRDefault="00574073" w:rsidP="00052520">
            <w:r>
              <w:rPr>
                <w:b/>
                <w:sz w:val="18"/>
              </w:rPr>
              <w:t>Uso da IA</w:t>
            </w:r>
          </w:p>
        </w:tc>
        <w:tc>
          <w:tcPr>
            <w:tcW w:w="3408" w:type="dxa"/>
          </w:tcPr>
          <w:p w14:paraId="2F3F418B" w14:textId="77777777" w:rsidR="00574073" w:rsidRDefault="00574073" w:rsidP="00052520">
            <w:r>
              <w:rPr>
                <w:sz w:val="18"/>
              </w:rPr>
              <w:t>20%</w:t>
            </w:r>
          </w:p>
        </w:tc>
        <w:tc>
          <w:tcPr>
            <w:tcW w:w="3408" w:type="dxa"/>
          </w:tcPr>
          <w:p w14:paraId="28C2420C" w14:textId="77777777" w:rsidR="00574073" w:rsidRDefault="00574073" w:rsidP="00052520">
            <w:r>
              <w:rPr>
                <w:sz w:val="18"/>
              </w:rPr>
              <w:t>Uso da IA para apoiar análise, gráficos e relatório.</w:t>
            </w:r>
          </w:p>
        </w:tc>
      </w:tr>
      <w:tr w:rsidR="00574073" w14:paraId="417A734C" w14:textId="77777777" w:rsidTr="00052520">
        <w:tc>
          <w:tcPr>
            <w:tcW w:w="3408" w:type="dxa"/>
          </w:tcPr>
          <w:p w14:paraId="410EE6F5" w14:textId="77777777" w:rsidR="00574073" w:rsidRDefault="00574073" w:rsidP="00052520">
            <w:r>
              <w:rPr>
                <w:b/>
                <w:sz w:val="18"/>
              </w:rPr>
              <w:t>Parecer final</w:t>
            </w:r>
          </w:p>
        </w:tc>
        <w:tc>
          <w:tcPr>
            <w:tcW w:w="3408" w:type="dxa"/>
          </w:tcPr>
          <w:p w14:paraId="73BF0B22" w14:textId="77777777" w:rsidR="00574073" w:rsidRDefault="00574073" w:rsidP="00052520">
            <w:r>
              <w:rPr>
                <w:sz w:val="18"/>
              </w:rPr>
              <w:t>20%</w:t>
            </w:r>
          </w:p>
        </w:tc>
        <w:tc>
          <w:tcPr>
            <w:tcW w:w="3408" w:type="dxa"/>
          </w:tcPr>
          <w:p w14:paraId="031B1828" w14:textId="77777777" w:rsidR="00574073" w:rsidRDefault="00574073" w:rsidP="00052520">
            <w:r>
              <w:rPr>
                <w:sz w:val="18"/>
              </w:rPr>
              <w:t>Conclusão clara e coerente com os dados.</w:t>
            </w:r>
          </w:p>
        </w:tc>
      </w:tr>
      <w:tr w:rsidR="00574073" w14:paraId="3B84F685" w14:textId="77777777" w:rsidTr="00052520">
        <w:tc>
          <w:tcPr>
            <w:tcW w:w="3408" w:type="dxa"/>
          </w:tcPr>
          <w:p w14:paraId="11A6105E" w14:textId="77777777" w:rsidR="00574073" w:rsidRDefault="00574073" w:rsidP="00052520">
            <w:r>
              <w:rPr>
                <w:b/>
                <w:sz w:val="18"/>
              </w:rPr>
              <w:t>Apresentação</w:t>
            </w:r>
          </w:p>
        </w:tc>
        <w:tc>
          <w:tcPr>
            <w:tcW w:w="3408" w:type="dxa"/>
          </w:tcPr>
          <w:p w14:paraId="2ACEA3E4" w14:textId="77777777" w:rsidR="00574073" w:rsidRDefault="00574073" w:rsidP="00052520">
            <w:r>
              <w:rPr>
                <w:sz w:val="18"/>
              </w:rPr>
              <w:t>10%</w:t>
            </w:r>
          </w:p>
        </w:tc>
        <w:tc>
          <w:tcPr>
            <w:tcW w:w="3408" w:type="dxa"/>
          </w:tcPr>
          <w:p w14:paraId="54722F14" w14:textId="77777777" w:rsidR="00574073" w:rsidRDefault="00574073" w:rsidP="00052520">
            <w:r>
              <w:rPr>
                <w:sz w:val="18"/>
              </w:rPr>
              <w:t>Organização, linguagem simples e gráficos legíveis.</w:t>
            </w:r>
          </w:p>
        </w:tc>
      </w:tr>
    </w:tbl>
    <w:p w14:paraId="32EA19DB" w14:textId="77777777" w:rsidR="000C4598" w:rsidRDefault="000C4598" w:rsidP="00970897">
      <w:pPr>
        <w:rPr>
          <w:noProof/>
        </w:rPr>
      </w:pPr>
    </w:p>
    <w:p w14:paraId="0AAF4FC5" w14:textId="77777777" w:rsidR="00CE7E9B" w:rsidRDefault="00CE7E9B" w:rsidP="000C4598">
      <w:pPr>
        <w:jc w:val="center"/>
        <w:rPr>
          <w:b/>
          <w:bCs/>
          <w:noProof/>
          <w:sz w:val="40"/>
          <w:szCs w:val="40"/>
        </w:rPr>
      </w:pPr>
    </w:p>
    <w:sectPr w:rsidR="00CE7E9B" w:rsidSect="00FD57B6">
      <w:headerReference w:type="default" r:id="rId11"/>
      <w:footerReference w:type="default" r:id="rId12"/>
      <w:pgSz w:w="11906" w:h="16838"/>
      <w:pgMar w:top="720" w:right="720" w:bottom="720" w:left="720" w:header="17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FB9B" w14:textId="77777777" w:rsidR="00A354A5" w:rsidRDefault="00A354A5" w:rsidP="00AE0629">
      <w:r>
        <w:separator/>
      </w:r>
    </w:p>
  </w:endnote>
  <w:endnote w:type="continuationSeparator" w:id="0">
    <w:p w14:paraId="3B4A70C7" w14:textId="77777777" w:rsidR="00A354A5" w:rsidRDefault="00A354A5" w:rsidP="00AE0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Cn BT">
    <w:altName w:val="MS Gothic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283AE" w14:textId="77777777" w:rsidR="00813BA4" w:rsidRPr="004546D7" w:rsidRDefault="00C85EC4" w:rsidP="00813BA4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8E99896" wp14:editId="1ECF4EF5">
              <wp:simplePos x="0" y="0"/>
              <wp:positionH relativeFrom="column">
                <wp:posOffset>3038475</wp:posOffset>
              </wp:positionH>
              <wp:positionV relativeFrom="paragraph">
                <wp:posOffset>14605</wp:posOffset>
              </wp:positionV>
              <wp:extent cx="3769995" cy="619125"/>
              <wp:effectExtent l="0" t="0" r="1905" b="9525"/>
              <wp:wrapNone/>
              <wp:docPr id="1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619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093FC" w14:textId="6692BD7A" w:rsidR="00813BA4" w:rsidRDefault="00813BA4" w:rsidP="00F47B44">
                          <w:pPr>
                            <w:jc w:val="right"/>
                            <w:rPr>
                              <w:color w:val="808080"/>
                              <w:sz w:val="16"/>
                              <w:szCs w:val="16"/>
                            </w:rPr>
                          </w:pPr>
                          <w:r w:rsidRPr="004546D7">
                            <w:rPr>
                              <w:b/>
                              <w:color w:val="808080"/>
                              <w:sz w:val="16"/>
                              <w:szCs w:val="16"/>
                            </w:rPr>
                            <w:t>FUNDAÇÃO GETULIO VARGAS</w:t>
                          </w:r>
                          <w:r w:rsidRPr="004546D7">
                            <w:rPr>
                              <w:b/>
                              <w:color w:val="808080"/>
                              <w:sz w:val="16"/>
                              <w:szCs w:val="16"/>
                            </w:rPr>
                            <w:br/>
                          </w:r>
                          <w:r w:rsidR="007149CD">
                            <w:rPr>
                              <w:color w:val="808080"/>
                              <w:sz w:val="16"/>
                              <w:szCs w:val="16"/>
                            </w:rPr>
                            <w:t>Rua Barão de Itambi</w:t>
                          </w:r>
                          <w:r w:rsidRPr="004546D7">
                            <w:rPr>
                              <w:color w:val="808080"/>
                              <w:sz w:val="16"/>
                              <w:szCs w:val="16"/>
                            </w:rPr>
                            <w:t xml:space="preserve">, </w:t>
                          </w:r>
                          <w:r w:rsidR="007149CD">
                            <w:rPr>
                              <w:color w:val="808080"/>
                              <w:sz w:val="16"/>
                              <w:szCs w:val="16"/>
                            </w:rPr>
                            <w:t>60</w:t>
                          </w:r>
                          <w:r w:rsidR="0062750F">
                            <w:rPr>
                              <w:color w:val="808080"/>
                              <w:sz w:val="16"/>
                              <w:szCs w:val="16"/>
                            </w:rPr>
                            <w:t xml:space="preserve"> – </w:t>
                          </w:r>
                          <w:r w:rsidR="007149CD">
                            <w:rPr>
                              <w:color w:val="808080"/>
                              <w:sz w:val="16"/>
                              <w:szCs w:val="16"/>
                            </w:rPr>
                            <w:t xml:space="preserve">Botafogo </w:t>
                          </w:r>
                          <w:r w:rsidR="0062750F">
                            <w:rPr>
                              <w:color w:val="808080"/>
                              <w:sz w:val="16"/>
                              <w:szCs w:val="16"/>
                            </w:rPr>
                            <w:t xml:space="preserve">– </w:t>
                          </w:r>
                          <w:r w:rsidR="007149CD">
                            <w:rPr>
                              <w:color w:val="808080"/>
                              <w:sz w:val="16"/>
                              <w:szCs w:val="16"/>
                            </w:rPr>
                            <w:t>3</w:t>
                          </w:r>
                          <w:r w:rsidRPr="004546D7">
                            <w:rPr>
                              <w:color w:val="808080"/>
                              <w:sz w:val="16"/>
                              <w:szCs w:val="16"/>
                            </w:rPr>
                            <w:t>º Andar</w:t>
                          </w:r>
                        </w:p>
                        <w:p w14:paraId="7799FEEA" w14:textId="70206353" w:rsidR="00813BA4" w:rsidRDefault="007149CD" w:rsidP="00F47B44">
                          <w:pPr>
                            <w:jc w:val="right"/>
                            <w:rPr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  <w:szCs w:val="16"/>
                            </w:rPr>
                            <w:t>Rio de Janeiro/RJ</w:t>
                          </w:r>
                          <w:r w:rsidR="0062750F">
                            <w:rPr>
                              <w:color w:val="808080"/>
                              <w:sz w:val="16"/>
                              <w:szCs w:val="16"/>
                            </w:rPr>
                            <w:t xml:space="preserve"> – CEP </w:t>
                          </w:r>
                          <w:r w:rsidR="006F2AC2" w:rsidRPr="006F2AC2">
                            <w:rPr>
                              <w:color w:val="808080"/>
                              <w:sz w:val="16"/>
                              <w:szCs w:val="16"/>
                            </w:rPr>
                            <w:t>22231-000</w:t>
                          </w:r>
                        </w:p>
                        <w:p w14:paraId="69D54513" w14:textId="77777777" w:rsidR="00813BA4" w:rsidRPr="004546D7" w:rsidRDefault="00813BA4" w:rsidP="00F47B44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Pr="004546D7">
                              <w:rPr>
                                <w:rStyle w:val="Hyperlink"/>
                                <w:color w:val="808080"/>
                                <w:sz w:val="16"/>
                                <w:szCs w:val="16"/>
                                <w:u w:val="none"/>
                              </w:rPr>
                              <w:t>http://www.fgv.br/fgvincompany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E99896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margin-left:239.25pt;margin-top:1.15pt;width:296.85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" stroked="f">
              <v:textbox>
                <w:txbxContent>
                  <w:p w14:paraId="39E093FC" w14:textId="6692BD7A" w:rsidR="00813BA4" w:rsidRDefault="00813BA4" w:rsidP="00F47B44">
                    <w:pPr>
                      <w:jc w:val="right"/>
                      <w:rPr>
                        <w:color w:val="808080"/>
                        <w:sz w:val="16"/>
                        <w:szCs w:val="16"/>
                      </w:rPr>
                    </w:pPr>
                    <w:r w:rsidRPr="004546D7">
                      <w:rPr>
                        <w:b/>
                        <w:color w:val="808080"/>
                        <w:sz w:val="16"/>
                        <w:szCs w:val="16"/>
                      </w:rPr>
                      <w:t>FUNDAÇÃO GETULIO VARGAS</w:t>
                    </w:r>
                    <w:r w:rsidRPr="004546D7">
                      <w:rPr>
                        <w:b/>
                        <w:color w:val="808080"/>
                        <w:sz w:val="16"/>
                        <w:szCs w:val="16"/>
                      </w:rPr>
                      <w:br/>
                    </w:r>
                    <w:r w:rsidR="007149CD">
                      <w:rPr>
                        <w:color w:val="808080"/>
                        <w:sz w:val="16"/>
                        <w:szCs w:val="16"/>
                      </w:rPr>
                      <w:t>Rua Barão de Itambi</w:t>
                    </w:r>
                    <w:r w:rsidRPr="004546D7">
                      <w:rPr>
                        <w:color w:val="808080"/>
                        <w:sz w:val="16"/>
                        <w:szCs w:val="16"/>
                      </w:rPr>
                      <w:t xml:space="preserve">, </w:t>
                    </w:r>
                    <w:r w:rsidR="007149CD">
                      <w:rPr>
                        <w:color w:val="808080"/>
                        <w:sz w:val="16"/>
                        <w:szCs w:val="16"/>
                      </w:rPr>
                      <w:t>60</w:t>
                    </w:r>
                    <w:r w:rsidR="0062750F">
                      <w:rPr>
                        <w:color w:val="808080"/>
                        <w:sz w:val="16"/>
                        <w:szCs w:val="16"/>
                      </w:rPr>
                      <w:t xml:space="preserve"> – </w:t>
                    </w:r>
                    <w:r w:rsidR="007149CD">
                      <w:rPr>
                        <w:color w:val="808080"/>
                        <w:sz w:val="16"/>
                        <w:szCs w:val="16"/>
                      </w:rPr>
                      <w:t xml:space="preserve">Botafogo </w:t>
                    </w:r>
                    <w:r w:rsidR="0062750F">
                      <w:rPr>
                        <w:color w:val="808080"/>
                        <w:sz w:val="16"/>
                        <w:szCs w:val="16"/>
                      </w:rPr>
                      <w:t xml:space="preserve">– </w:t>
                    </w:r>
                    <w:r w:rsidR="007149CD">
                      <w:rPr>
                        <w:color w:val="808080"/>
                        <w:sz w:val="16"/>
                        <w:szCs w:val="16"/>
                      </w:rPr>
                      <w:t>3</w:t>
                    </w:r>
                    <w:r w:rsidRPr="004546D7">
                      <w:rPr>
                        <w:color w:val="808080"/>
                        <w:sz w:val="16"/>
                        <w:szCs w:val="16"/>
                      </w:rPr>
                      <w:t>º Andar</w:t>
                    </w:r>
                  </w:p>
                  <w:p w14:paraId="7799FEEA" w14:textId="70206353" w:rsidR="00813BA4" w:rsidRDefault="007149CD" w:rsidP="00F47B44">
                    <w:pPr>
                      <w:jc w:val="right"/>
                      <w:rPr>
                        <w:color w:val="808080"/>
                        <w:sz w:val="16"/>
                        <w:szCs w:val="16"/>
                      </w:rPr>
                    </w:pPr>
                    <w:r>
                      <w:rPr>
                        <w:color w:val="808080"/>
                        <w:sz w:val="16"/>
                        <w:szCs w:val="16"/>
                      </w:rPr>
                      <w:t>Rio de Janeiro/RJ</w:t>
                    </w:r>
                    <w:r w:rsidR="0062750F">
                      <w:rPr>
                        <w:color w:val="808080"/>
                        <w:sz w:val="16"/>
                        <w:szCs w:val="16"/>
                      </w:rPr>
                      <w:t xml:space="preserve"> – CEP </w:t>
                    </w:r>
                    <w:r w:rsidR="006F2AC2" w:rsidRPr="006F2AC2">
                      <w:rPr>
                        <w:color w:val="808080"/>
                        <w:sz w:val="16"/>
                        <w:szCs w:val="16"/>
                      </w:rPr>
                      <w:t>22231-000</w:t>
                    </w:r>
                  </w:p>
                  <w:p w14:paraId="69D54513" w14:textId="77777777" w:rsidR="00813BA4" w:rsidRPr="004546D7" w:rsidRDefault="00813BA4" w:rsidP="00F47B44">
                    <w:pPr>
                      <w:jc w:val="right"/>
                      <w:rPr>
                        <w:sz w:val="16"/>
                        <w:szCs w:val="16"/>
                      </w:rPr>
                    </w:pPr>
                    <w:hyperlink r:id="rId2" w:history="1">
                      <w:r w:rsidRPr="004546D7">
                        <w:rPr>
                          <w:rStyle w:val="Hyperlink"/>
                          <w:color w:val="808080"/>
                          <w:sz w:val="16"/>
                          <w:szCs w:val="16"/>
                          <w:u w:val="none"/>
                        </w:rPr>
                        <w:t>http://www.fgv.br/fgvincompany</w:t>
                      </w:r>
                    </w:hyperlink>
                  </w:p>
                </w:txbxContent>
              </v:textbox>
            </v:shape>
          </w:pict>
        </mc:Fallback>
      </mc:AlternateContent>
    </w:r>
  </w:p>
  <w:p w14:paraId="35C7E3A9" w14:textId="77777777" w:rsidR="00B40DD1" w:rsidRDefault="00D55FFE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4A8B5C" wp14:editId="19D13CF0">
              <wp:simplePos x="0" y="0"/>
              <wp:positionH relativeFrom="column">
                <wp:posOffset>4462780</wp:posOffset>
              </wp:positionH>
              <wp:positionV relativeFrom="paragraph">
                <wp:posOffset>10006965</wp:posOffset>
              </wp:positionV>
              <wp:extent cx="2409825" cy="619125"/>
              <wp:effectExtent l="0" t="0" r="9525" b="9525"/>
              <wp:wrapNone/>
              <wp:docPr id="5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9825" cy="619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F4B1" w14:textId="77777777" w:rsidR="00B40DD1" w:rsidRDefault="00B40DD1" w:rsidP="00990970">
                          <w:r w:rsidRPr="00562D2D">
                            <w:rPr>
                              <w:rFonts w:ascii="Zurich Cn BT" w:hAnsi="Zurich Cn BT"/>
                              <w:b/>
                              <w:color w:val="808080"/>
                              <w:sz w:val="16"/>
                              <w:szCs w:val="16"/>
                            </w:rPr>
                            <w:t>FUNDAÇÃO GETULIO VARGAS</w:t>
                          </w:r>
                          <w:r w:rsidRPr="00562D2D">
                            <w:rPr>
                              <w:rFonts w:ascii="Zurich Cn BT" w:hAnsi="Zurich Cn BT"/>
                              <w:b/>
                              <w:color w:val="808080"/>
                              <w:sz w:val="16"/>
                              <w:szCs w:val="16"/>
                            </w:rPr>
                            <w:br/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t>Av. Nove de Julho, 2029 – Bela Vista – 2º Andar</w:t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br/>
                            <w:t xml:space="preserve">São Paulo – SP – CEP 01313-902 – </w:t>
                          </w:r>
                          <w:hyperlink r:id="rId3" w:history="1">
                            <w:r w:rsidRPr="00562D2D">
                              <w:rPr>
                                <w:rStyle w:val="Hyperlink"/>
                                <w:rFonts w:ascii="Zurich Cn BT" w:hAnsi="Zurich Cn BT"/>
                                <w:color w:val="808080"/>
                                <w:sz w:val="16"/>
                                <w:szCs w:val="16"/>
                              </w:rPr>
                              <w:t>Tel:(5511)</w:t>
                            </w:r>
                          </w:hyperlink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t xml:space="preserve"> 3799-3299</w:t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br/>
                          </w:r>
                          <w:hyperlink r:id="rId4" w:history="1">
                            <w:r w:rsidRPr="00562D2D">
                              <w:rPr>
                                <w:rStyle w:val="Hyperlink"/>
                                <w:rFonts w:ascii="Zurich Cn BT" w:hAnsi="Zurich Cn BT"/>
                                <w:color w:val="808080"/>
                                <w:sz w:val="16"/>
                                <w:szCs w:val="16"/>
                              </w:rPr>
                              <w:t>http://www.fgv.br/fgvincompany/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4A8B5C" id="Caixa de texto 5" o:spid="_x0000_s1027" type="#_x0000_t202" style="position:absolute;margin-left:351.4pt;margin-top:787.95pt;width:189.7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" stroked="f">
              <v:textbox>
                <w:txbxContent>
                  <w:p w14:paraId="2E97F4B1" w14:textId="77777777" w:rsidR="00B40DD1" w:rsidRDefault="00B40DD1" w:rsidP="00990970">
                    <w:r w:rsidRPr="00562D2D">
                      <w:rPr>
                        <w:rFonts w:ascii="Zurich Cn BT" w:hAnsi="Zurich Cn BT"/>
                        <w:b/>
                        <w:color w:val="808080"/>
                        <w:sz w:val="16"/>
                        <w:szCs w:val="16"/>
                      </w:rPr>
                      <w:t>FUNDAÇÃO GETULIO VARGAS</w:t>
                    </w:r>
                    <w:r w:rsidRPr="00562D2D">
                      <w:rPr>
                        <w:rFonts w:ascii="Zurich Cn BT" w:hAnsi="Zurich Cn BT"/>
                        <w:b/>
                        <w:color w:val="808080"/>
                        <w:sz w:val="16"/>
                        <w:szCs w:val="16"/>
                      </w:rPr>
                      <w:br/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t>Av. Nove de Julho, 2029 – Bela Vista – 2º Andar</w:t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br/>
                      <w:t xml:space="preserve">São Paulo – SP – CEP 01313-902 – </w:t>
                    </w:r>
                    <w:hyperlink r:id="rId5" w:history="1">
                      <w:r w:rsidRPr="00562D2D">
                        <w:rPr>
                          <w:rStyle w:val="Hyperlink"/>
                          <w:rFonts w:ascii="Zurich Cn BT" w:hAnsi="Zurich Cn BT"/>
                          <w:color w:val="808080"/>
                          <w:sz w:val="16"/>
                          <w:szCs w:val="16"/>
                        </w:rPr>
                        <w:t>Tel:(5511)</w:t>
                      </w:r>
                    </w:hyperlink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t xml:space="preserve"> 3799-3299</w:t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br/>
                    </w:r>
                    <w:hyperlink r:id="rId6" w:history="1">
                      <w:r w:rsidRPr="00562D2D">
                        <w:rPr>
                          <w:rStyle w:val="Hyperlink"/>
                          <w:rFonts w:ascii="Zurich Cn BT" w:hAnsi="Zurich Cn BT"/>
                          <w:color w:val="808080"/>
                          <w:sz w:val="16"/>
                          <w:szCs w:val="16"/>
                        </w:rPr>
                        <w:t>http://www.fgv.br/fgvincompany/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1B880D" wp14:editId="3A3F0B6D">
              <wp:simplePos x="0" y="0"/>
              <wp:positionH relativeFrom="column">
                <wp:posOffset>4462780</wp:posOffset>
              </wp:positionH>
              <wp:positionV relativeFrom="paragraph">
                <wp:posOffset>10006965</wp:posOffset>
              </wp:positionV>
              <wp:extent cx="2409825" cy="619125"/>
              <wp:effectExtent l="0" t="0" r="9525" b="9525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9825" cy="619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9D479A" w14:textId="77777777" w:rsidR="00B40DD1" w:rsidRDefault="00B40DD1" w:rsidP="00990970">
                          <w:r w:rsidRPr="00562D2D">
                            <w:rPr>
                              <w:rFonts w:ascii="Zurich Cn BT" w:hAnsi="Zurich Cn BT"/>
                              <w:b/>
                              <w:color w:val="808080"/>
                              <w:sz w:val="16"/>
                              <w:szCs w:val="16"/>
                            </w:rPr>
                            <w:t>FUNDAÇÃO GETULIO VARGAS</w:t>
                          </w:r>
                          <w:r w:rsidRPr="00562D2D">
                            <w:rPr>
                              <w:rFonts w:ascii="Zurich Cn BT" w:hAnsi="Zurich Cn BT"/>
                              <w:b/>
                              <w:color w:val="808080"/>
                              <w:sz w:val="16"/>
                              <w:szCs w:val="16"/>
                            </w:rPr>
                            <w:br/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t>Av. Nove de Julho, 2029 – Bela Vista – 2º Andar</w:t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br/>
                            <w:t xml:space="preserve">São Paulo – SP – CEP 01313-902 – </w:t>
                          </w:r>
                          <w:hyperlink r:id="rId7" w:history="1">
                            <w:r w:rsidRPr="00562D2D">
                              <w:rPr>
                                <w:rStyle w:val="Hyperlink"/>
                                <w:rFonts w:ascii="Zurich Cn BT" w:hAnsi="Zurich Cn BT"/>
                                <w:color w:val="808080"/>
                                <w:sz w:val="16"/>
                                <w:szCs w:val="16"/>
                              </w:rPr>
                              <w:t>Tel:(5511)</w:t>
                            </w:r>
                          </w:hyperlink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t xml:space="preserve"> 3799-3299</w:t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br/>
                          </w:r>
                          <w:hyperlink r:id="rId8" w:history="1">
                            <w:r w:rsidRPr="00562D2D">
                              <w:rPr>
                                <w:rStyle w:val="Hyperlink"/>
                                <w:rFonts w:ascii="Zurich Cn BT" w:hAnsi="Zurich Cn BT"/>
                                <w:color w:val="808080"/>
                                <w:sz w:val="16"/>
                                <w:szCs w:val="16"/>
                              </w:rPr>
                              <w:t>http://www.fgv.br/fgvincompany/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1B880D" id="Caixa de texto 4" o:spid="_x0000_s1028" type="#_x0000_t202" style="position:absolute;margin-left:351.4pt;margin-top:787.95pt;width:189.75pt;height:4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" stroked="f">
              <v:textbox>
                <w:txbxContent>
                  <w:p w14:paraId="259D479A" w14:textId="77777777" w:rsidR="00B40DD1" w:rsidRDefault="00B40DD1" w:rsidP="00990970">
                    <w:r w:rsidRPr="00562D2D">
                      <w:rPr>
                        <w:rFonts w:ascii="Zurich Cn BT" w:hAnsi="Zurich Cn BT"/>
                        <w:b/>
                        <w:color w:val="808080"/>
                        <w:sz w:val="16"/>
                        <w:szCs w:val="16"/>
                      </w:rPr>
                      <w:t>FUNDAÇÃO GETULIO VARGAS</w:t>
                    </w:r>
                    <w:r w:rsidRPr="00562D2D">
                      <w:rPr>
                        <w:rFonts w:ascii="Zurich Cn BT" w:hAnsi="Zurich Cn BT"/>
                        <w:b/>
                        <w:color w:val="808080"/>
                        <w:sz w:val="16"/>
                        <w:szCs w:val="16"/>
                      </w:rPr>
                      <w:br/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t>Av. Nove de Julho, 2029 – Bela Vista – 2º Andar</w:t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br/>
                      <w:t xml:space="preserve">São Paulo – SP – CEP 01313-902 – </w:t>
                    </w:r>
                    <w:hyperlink r:id="rId9" w:history="1">
                      <w:r w:rsidRPr="00562D2D">
                        <w:rPr>
                          <w:rStyle w:val="Hyperlink"/>
                          <w:rFonts w:ascii="Zurich Cn BT" w:hAnsi="Zurich Cn BT"/>
                          <w:color w:val="808080"/>
                          <w:sz w:val="16"/>
                          <w:szCs w:val="16"/>
                        </w:rPr>
                        <w:t>Tel:(5511)</w:t>
                      </w:r>
                    </w:hyperlink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t xml:space="preserve"> 3799-3299</w:t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br/>
                    </w:r>
                    <w:hyperlink r:id="rId10" w:history="1">
                      <w:r w:rsidRPr="00562D2D">
                        <w:rPr>
                          <w:rStyle w:val="Hyperlink"/>
                          <w:rFonts w:ascii="Zurich Cn BT" w:hAnsi="Zurich Cn BT"/>
                          <w:color w:val="808080"/>
                          <w:sz w:val="16"/>
                          <w:szCs w:val="16"/>
                        </w:rPr>
                        <w:t>http://www.fgv.br/fgvincompany/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A630FD" wp14:editId="45B20BF6">
              <wp:simplePos x="0" y="0"/>
              <wp:positionH relativeFrom="column">
                <wp:posOffset>4462780</wp:posOffset>
              </wp:positionH>
              <wp:positionV relativeFrom="paragraph">
                <wp:posOffset>10006965</wp:posOffset>
              </wp:positionV>
              <wp:extent cx="2409825" cy="619125"/>
              <wp:effectExtent l="0" t="0" r="9525" b="9525"/>
              <wp:wrapNone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9825" cy="619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DFAF9" w14:textId="77777777" w:rsidR="00B40DD1" w:rsidRDefault="00B40DD1" w:rsidP="00990970">
                          <w:r w:rsidRPr="00562D2D">
                            <w:rPr>
                              <w:rFonts w:ascii="Zurich Cn BT" w:hAnsi="Zurich Cn BT"/>
                              <w:b/>
                              <w:color w:val="808080"/>
                              <w:sz w:val="16"/>
                              <w:szCs w:val="16"/>
                            </w:rPr>
                            <w:t>FUNDAÇÃO GETULIO VARGAS</w:t>
                          </w:r>
                          <w:r w:rsidRPr="00562D2D">
                            <w:rPr>
                              <w:rFonts w:ascii="Zurich Cn BT" w:hAnsi="Zurich Cn BT"/>
                              <w:b/>
                              <w:color w:val="808080"/>
                              <w:sz w:val="16"/>
                              <w:szCs w:val="16"/>
                            </w:rPr>
                            <w:br/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t>Av. Nove de Julho, 2029 – Bela Vista – 2º Andar</w:t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br/>
                            <w:t xml:space="preserve">São Paulo – SP – CEP 01313-902 – </w:t>
                          </w:r>
                          <w:hyperlink r:id="rId11" w:history="1">
                            <w:r w:rsidRPr="00562D2D">
                              <w:rPr>
                                <w:rStyle w:val="Hyperlink"/>
                                <w:rFonts w:ascii="Zurich Cn BT" w:hAnsi="Zurich Cn BT"/>
                                <w:color w:val="808080"/>
                                <w:sz w:val="16"/>
                                <w:szCs w:val="16"/>
                              </w:rPr>
                              <w:t>Tel:(5511)</w:t>
                            </w:r>
                          </w:hyperlink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t xml:space="preserve"> 3799-3299</w:t>
                          </w:r>
                          <w:r w:rsidRPr="00562D2D">
                            <w:rPr>
                              <w:rFonts w:ascii="Zurich Cn BT" w:hAnsi="Zurich Cn BT"/>
                              <w:color w:val="808080"/>
                              <w:sz w:val="16"/>
                              <w:szCs w:val="16"/>
                            </w:rPr>
                            <w:br/>
                          </w:r>
                          <w:hyperlink r:id="rId12" w:history="1">
                            <w:r w:rsidRPr="00562D2D">
                              <w:rPr>
                                <w:rStyle w:val="Hyperlink"/>
                                <w:rFonts w:ascii="Zurich Cn BT" w:hAnsi="Zurich Cn BT"/>
                                <w:color w:val="808080"/>
                                <w:sz w:val="16"/>
                                <w:szCs w:val="16"/>
                              </w:rPr>
                              <w:t>http://www.fgv.br/fgvincompany/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630FD" id="Caixa de texto 3" o:spid="_x0000_s1029" type="#_x0000_t202" style="position:absolute;margin-left:351.4pt;margin-top:787.95pt;width:189.75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" stroked="f">
              <v:textbox>
                <w:txbxContent>
                  <w:p w14:paraId="3E4DFAF9" w14:textId="77777777" w:rsidR="00B40DD1" w:rsidRDefault="00B40DD1" w:rsidP="00990970">
                    <w:r w:rsidRPr="00562D2D">
                      <w:rPr>
                        <w:rFonts w:ascii="Zurich Cn BT" w:hAnsi="Zurich Cn BT"/>
                        <w:b/>
                        <w:color w:val="808080"/>
                        <w:sz w:val="16"/>
                        <w:szCs w:val="16"/>
                      </w:rPr>
                      <w:t>FUNDAÇÃO GETULIO VARGAS</w:t>
                    </w:r>
                    <w:r w:rsidRPr="00562D2D">
                      <w:rPr>
                        <w:rFonts w:ascii="Zurich Cn BT" w:hAnsi="Zurich Cn BT"/>
                        <w:b/>
                        <w:color w:val="808080"/>
                        <w:sz w:val="16"/>
                        <w:szCs w:val="16"/>
                      </w:rPr>
                      <w:br/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t>Av. Nove de Julho, 2029 – Bela Vista – 2º Andar</w:t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br/>
                      <w:t xml:space="preserve">São Paulo – SP – CEP 01313-902 – </w:t>
                    </w:r>
                    <w:hyperlink r:id="rId13" w:history="1">
                      <w:r w:rsidRPr="00562D2D">
                        <w:rPr>
                          <w:rStyle w:val="Hyperlink"/>
                          <w:rFonts w:ascii="Zurich Cn BT" w:hAnsi="Zurich Cn BT"/>
                          <w:color w:val="808080"/>
                          <w:sz w:val="16"/>
                          <w:szCs w:val="16"/>
                        </w:rPr>
                        <w:t>Tel:(5511)</w:t>
                      </w:r>
                    </w:hyperlink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t xml:space="preserve"> 3799-3299</w:t>
                    </w:r>
                    <w:r w:rsidRPr="00562D2D">
                      <w:rPr>
                        <w:rFonts w:ascii="Zurich Cn BT" w:hAnsi="Zurich Cn BT"/>
                        <w:color w:val="808080"/>
                        <w:sz w:val="16"/>
                        <w:szCs w:val="16"/>
                      </w:rPr>
                      <w:br/>
                    </w:r>
                    <w:hyperlink r:id="rId14" w:history="1">
                      <w:r w:rsidRPr="00562D2D">
                        <w:rPr>
                          <w:rStyle w:val="Hyperlink"/>
                          <w:rFonts w:ascii="Zurich Cn BT" w:hAnsi="Zurich Cn BT"/>
                          <w:color w:val="808080"/>
                          <w:sz w:val="16"/>
                          <w:szCs w:val="16"/>
                        </w:rPr>
                        <w:t>http://www.fgv.br/fgvincompany/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814B" w14:textId="77777777" w:rsidR="00A354A5" w:rsidRDefault="00A354A5" w:rsidP="00AE0629">
      <w:r>
        <w:separator/>
      </w:r>
    </w:p>
  </w:footnote>
  <w:footnote w:type="continuationSeparator" w:id="0">
    <w:p w14:paraId="7442E1AD" w14:textId="77777777" w:rsidR="00A354A5" w:rsidRDefault="00A354A5" w:rsidP="00AE0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EE63" w14:textId="77777777" w:rsidR="00F93E3C" w:rsidRDefault="00F93E3C" w:rsidP="00B441BE">
    <w:pPr>
      <w:pStyle w:val="Cabealho"/>
      <w:tabs>
        <w:tab w:val="clear" w:pos="4252"/>
        <w:tab w:val="clear" w:pos="8504"/>
        <w:tab w:val="center" w:pos="5233"/>
        <w:tab w:val="left" w:pos="8040"/>
      </w:tabs>
      <w:jc w:val="right"/>
      <w:rPr>
        <w:b/>
        <w:noProof/>
        <w:sz w:val="10"/>
        <w:szCs w:val="10"/>
        <w:lang w:eastAsia="pt-BR"/>
      </w:rPr>
    </w:pPr>
  </w:p>
  <w:p w14:paraId="4B23B31D" w14:textId="70F85736" w:rsidR="0036350B" w:rsidRDefault="00F93E3C" w:rsidP="00B441BE">
    <w:pPr>
      <w:pStyle w:val="Cabealho"/>
      <w:tabs>
        <w:tab w:val="clear" w:pos="4252"/>
        <w:tab w:val="clear" w:pos="8504"/>
        <w:tab w:val="center" w:pos="5233"/>
        <w:tab w:val="left" w:pos="8040"/>
      </w:tabs>
      <w:jc w:val="right"/>
      <w:rPr>
        <w:b/>
        <w:noProof/>
        <w:sz w:val="10"/>
        <w:szCs w:val="10"/>
        <w:lang w:eastAsia="pt-BR"/>
      </w:rPr>
    </w:pPr>
    <w:r>
      <w:rPr>
        <w:b/>
        <w:noProof/>
        <w:sz w:val="10"/>
        <w:szCs w:val="10"/>
        <w:lang w:eastAsia="pt-BR"/>
      </w:rPr>
      <w:drawing>
        <wp:anchor distT="0" distB="0" distL="114300" distR="114300" simplePos="0" relativeHeight="251666432" behindDoc="0" locked="0" layoutInCell="1" allowOverlap="1" wp14:anchorId="2F78D917" wp14:editId="0121D2A5">
          <wp:simplePos x="0" y="0"/>
          <wp:positionH relativeFrom="column">
            <wp:posOffset>4408170</wp:posOffset>
          </wp:positionH>
          <wp:positionV relativeFrom="paragraph">
            <wp:posOffset>49530</wp:posOffset>
          </wp:positionV>
          <wp:extent cx="2438400" cy="35560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_InCompany_azu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35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9FE13F" w14:textId="6DC31B39" w:rsidR="00D15E40" w:rsidRDefault="00D15E40" w:rsidP="00B441BE">
    <w:pPr>
      <w:pStyle w:val="Cabealho"/>
      <w:tabs>
        <w:tab w:val="clear" w:pos="4252"/>
        <w:tab w:val="clear" w:pos="8504"/>
        <w:tab w:val="center" w:pos="5233"/>
        <w:tab w:val="left" w:pos="8040"/>
      </w:tabs>
      <w:jc w:val="right"/>
      <w:rPr>
        <w:b/>
        <w:noProof/>
        <w:sz w:val="10"/>
        <w:szCs w:val="10"/>
        <w:lang w:eastAsia="pt-BR"/>
      </w:rPr>
    </w:pPr>
  </w:p>
  <w:p w14:paraId="7D506C0D" w14:textId="114E3B97" w:rsidR="00F93E3C" w:rsidRDefault="00F93E3C" w:rsidP="00B441BE">
    <w:pPr>
      <w:pStyle w:val="Cabealho"/>
      <w:tabs>
        <w:tab w:val="clear" w:pos="4252"/>
        <w:tab w:val="clear" w:pos="8504"/>
        <w:tab w:val="center" w:pos="5233"/>
        <w:tab w:val="left" w:pos="8040"/>
      </w:tabs>
      <w:jc w:val="right"/>
      <w:rPr>
        <w:b/>
        <w:noProof/>
        <w:sz w:val="10"/>
        <w:szCs w:val="10"/>
        <w:lang w:eastAsia="pt-BR"/>
      </w:rPr>
    </w:pPr>
  </w:p>
  <w:p w14:paraId="0150D5EB" w14:textId="152B457B" w:rsidR="00F93E3C" w:rsidRDefault="00F93E3C" w:rsidP="00B441BE">
    <w:pPr>
      <w:pStyle w:val="Cabealho"/>
      <w:tabs>
        <w:tab w:val="clear" w:pos="4252"/>
        <w:tab w:val="clear" w:pos="8504"/>
        <w:tab w:val="center" w:pos="5233"/>
        <w:tab w:val="left" w:pos="8040"/>
      </w:tabs>
      <w:jc w:val="right"/>
      <w:rPr>
        <w:b/>
        <w:noProof/>
        <w:sz w:val="10"/>
        <w:szCs w:val="10"/>
        <w:lang w:eastAsia="pt-BR"/>
      </w:rPr>
    </w:pPr>
  </w:p>
  <w:p w14:paraId="38154080" w14:textId="2258320D" w:rsidR="00F93E3C" w:rsidRDefault="00F93E3C" w:rsidP="00B441BE">
    <w:pPr>
      <w:pStyle w:val="Cabealho"/>
      <w:tabs>
        <w:tab w:val="clear" w:pos="4252"/>
        <w:tab w:val="clear" w:pos="8504"/>
        <w:tab w:val="center" w:pos="5233"/>
        <w:tab w:val="left" w:pos="8040"/>
      </w:tabs>
      <w:jc w:val="right"/>
      <w:rPr>
        <w:b/>
        <w:noProof/>
        <w:sz w:val="10"/>
        <w:szCs w:val="10"/>
        <w:lang w:eastAsia="pt-BR"/>
      </w:rPr>
    </w:pPr>
  </w:p>
  <w:p w14:paraId="2C84D9B7" w14:textId="7FA115C5" w:rsidR="00F93E3C" w:rsidRDefault="00F93E3C" w:rsidP="00B441BE">
    <w:pPr>
      <w:pStyle w:val="Cabealho"/>
      <w:tabs>
        <w:tab w:val="clear" w:pos="4252"/>
        <w:tab w:val="clear" w:pos="8504"/>
        <w:tab w:val="center" w:pos="5233"/>
        <w:tab w:val="left" w:pos="8040"/>
      </w:tabs>
      <w:jc w:val="right"/>
      <w:rPr>
        <w:b/>
        <w:noProof/>
        <w:sz w:val="10"/>
        <w:szCs w:val="10"/>
        <w:lang w:eastAsia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122D87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9D8C6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B575D5"/>
    <w:multiLevelType w:val="multilevel"/>
    <w:tmpl w:val="55E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81177"/>
    <w:multiLevelType w:val="hybridMultilevel"/>
    <w:tmpl w:val="8C482B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D5939"/>
    <w:multiLevelType w:val="hybridMultilevel"/>
    <w:tmpl w:val="720EE768"/>
    <w:lvl w:ilvl="0" w:tplc="78CA653E">
      <w:start w:val="1"/>
      <w:numFmt w:val="bullet"/>
      <w:pStyle w:val="PargrafodaLista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F17567"/>
    <w:multiLevelType w:val="hybridMultilevel"/>
    <w:tmpl w:val="07AEF724"/>
    <w:lvl w:ilvl="0" w:tplc="CA1AC444">
      <w:start w:val="1"/>
      <w:numFmt w:val="upp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F3715"/>
    <w:multiLevelType w:val="hybridMultilevel"/>
    <w:tmpl w:val="1338D3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E46CE"/>
    <w:multiLevelType w:val="hybridMultilevel"/>
    <w:tmpl w:val="3064CC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86586"/>
    <w:multiLevelType w:val="hybridMultilevel"/>
    <w:tmpl w:val="34983AA2"/>
    <w:lvl w:ilvl="0" w:tplc="1CF66F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1E32F2"/>
    <w:multiLevelType w:val="multilevel"/>
    <w:tmpl w:val="52F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F0CD0"/>
    <w:multiLevelType w:val="multilevel"/>
    <w:tmpl w:val="7CBA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620E16"/>
    <w:multiLevelType w:val="hybridMultilevel"/>
    <w:tmpl w:val="43488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625582">
    <w:abstractNumId w:val="5"/>
  </w:num>
  <w:num w:numId="2" w16cid:durableId="315186352">
    <w:abstractNumId w:val="7"/>
  </w:num>
  <w:num w:numId="3" w16cid:durableId="1526824603">
    <w:abstractNumId w:val="3"/>
  </w:num>
  <w:num w:numId="4" w16cid:durableId="2100059280">
    <w:abstractNumId w:val="11"/>
  </w:num>
  <w:num w:numId="5" w16cid:durableId="253321493">
    <w:abstractNumId w:val="1"/>
  </w:num>
  <w:num w:numId="6" w16cid:durableId="178735021">
    <w:abstractNumId w:val="0"/>
  </w:num>
  <w:num w:numId="7" w16cid:durableId="2027704172">
    <w:abstractNumId w:val="4"/>
  </w:num>
  <w:num w:numId="8" w16cid:durableId="468596554">
    <w:abstractNumId w:val="2"/>
  </w:num>
  <w:num w:numId="9" w16cid:durableId="1664122126">
    <w:abstractNumId w:val="9"/>
  </w:num>
  <w:num w:numId="10" w16cid:durableId="435488886">
    <w:abstractNumId w:val="10"/>
  </w:num>
  <w:num w:numId="11" w16cid:durableId="130368793">
    <w:abstractNumId w:val="6"/>
  </w:num>
  <w:num w:numId="12" w16cid:durableId="1829397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629"/>
    <w:rsid w:val="00006728"/>
    <w:rsid w:val="00006B85"/>
    <w:rsid w:val="00006EFD"/>
    <w:rsid w:val="00007CFB"/>
    <w:rsid w:val="00015DFB"/>
    <w:rsid w:val="00017174"/>
    <w:rsid w:val="0002021C"/>
    <w:rsid w:val="00021394"/>
    <w:rsid w:val="000243A4"/>
    <w:rsid w:val="000319F9"/>
    <w:rsid w:val="00040735"/>
    <w:rsid w:val="00042107"/>
    <w:rsid w:val="00044BC7"/>
    <w:rsid w:val="0004602B"/>
    <w:rsid w:val="00052966"/>
    <w:rsid w:val="00054AB0"/>
    <w:rsid w:val="00057A6D"/>
    <w:rsid w:val="00066E75"/>
    <w:rsid w:val="0006749B"/>
    <w:rsid w:val="00070C89"/>
    <w:rsid w:val="000744CB"/>
    <w:rsid w:val="00077D51"/>
    <w:rsid w:val="00082349"/>
    <w:rsid w:val="0008621A"/>
    <w:rsid w:val="00087147"/>
    <w:rsid w:val="000901C9"/>
    <w:rsid w:val="000A30EF"/>
    <w:rsid w:val="000A3B59"/>
    <w:rsid w:val="000C4598"/>
    <w:rsid w:val="000C593B"/>
    <w:rsid w:val="000C7D62"/>
    <w:rsid w:val="000D1FE4"/>
    <w:rsid w:val="000E278D"/>
    <w:rsid w:val="000F3941"/>
    <w:rsid w:val="00102BFF"/>
    <w:rsid w:val="00104512"/>
    <w:rsid w:val="0010562D"/>
    <w:rsid w:val="00106BAC"/>
    <w:rsid w:val="0013314E"/>
    <w:rsid w:val="00147890"/>
    <w:rsid w:val="00151D81"/>
    <w:rsid w:val="00155E58"/>
    <w:rsid w:val="00162640"/>
    <w:rsid w:val="0017371B"/>
    <w:rsid w:val="001751DB"/>
    <w:rsid w:val="0017548A"/>
    <w:rsid w:val="00177F81"/>
    <w:rsid w:val="0019369D"/>
    <w:rsid w:val="00197753"/>
    <w:rsid w:val="001A2CEA"/>
    <w:rsid w:val="001C2455"/>
    <w:rsid w:val="001C2E73"/>
    <w:rsid w:val="001C7F40"/>
    <w:rsid w:val="001D0841"/>
    <w:rsid w:val="001D284D"/>
    <w:rsid w:val="001E0061"/>
    <w:rsid w:val="001E0D57"/>
    <w:rsid w:val="001E22DF"/>
    <w:rsid w:val="001F1D8A"/>
    <w:rsid w:val="001F5294"/>
    <w:rsid w:val="001F7C72"/>
    <w:rsid w:val="00210084"/>
    <w:rsid w:val="00225895"/>
    <w:rsid w:val="00230804"/>
    <w:rsid w:val="00232398"/>
    <w:rsid w:val="00236A6D"/>
    <w:rsid w:val="002470A2"/>
    <w:rsid w:val="002519BB"/>
    <w:rsid w:val="00253884"/>
    <w:rsid w:val="00254276"/>
    <w:rsid w:val="00260772"/>
    <w:rsid w:val="002609C1"/>
    <w:rsid w:val="002658E3"/>
    <w:rsid w:val="0027698A"/>
    <w:rsid w:val="002829C5"/>
    <w:rsid w:val="0028332A"/>
    <w:rsid w:val="0028495C"/>
    <w:rsid w:val="00287EFE"/>
    <w:rsid w:val="00292ED5"/>
    <w:rsid w:val="002C000B"/>
    <w:rsid w:val="002C4423"/>
    <w:rsid w:val="002D3217"/>
    <w:rsid w:val="002D4E06"/>
    <w:rsid w:val="002D5918"/>
    <w:rsid w:val="002D60BE"/>
    <w:rsid w:val="002D7E95"/>
    <w:rsid w:val="00300461"/>
    <w:rsid w:val="0030252B"/>
    <w:rsid w:val="00304597"/>
    <w:rsid w:val="0030509C"/>
    <w:rsid w:val="003059A1"/>
    <w:rsid w:val="0030766F"/>
    <w:rsid w:val="003105B6"/>
    <w:rsid w:val="003114FA"/>
    <w:rsid w:val="00311EF3"/>
    <w:rsid w:val="003208D3"/>
    <w:rsid w:val="003219F2"/>
    <w:rsid w:val="00324622"/>
    <w:rsid w:val="0033167E"/>
    <w:rsid w:val="00331ACC"/>
    <w:rsid w:val="0033258E"/>
    <w:rsid w:val="00335D9A"/>
    <w:rsid w:val="0034088B"/>
    <w:rsid w:val="00350337"/>
    <w:rsid w:val="00357A0C"/>
    <w:rsid w:val="0036163B"/>
    <w:rsid w:val="003634D1"/>
    <w:rsid w:val="0036350B"/>
    <w:rsid w:val="00364304"/>
    <w:rsid w:val="00371BCA"/>
    <w:rsid w:val="00372412"/>
    <w:rsid w:val="003766D7"/>
    <w:rsid w:val="00383DDA"/>
    <w:rsid w:val="00387E13"/>
    <w:rsid w:val="00397AA5"/>
    <w:rsid w:val="003A2D0E"/>
    <w:rsid w:val="003A315D"/>
    <w:rsid w:val="003A6DD1"/>
    <w:rsid w:val="003A70E4"/>
    <w:rsid w:val="003B074A"/>
    <w:rsid w:val="003B4C13"/>
    <w:rsid w:val="003C646C"/>
    <w:rsid w:val="003D3256"/>
    <w:rsid w:val="003E5AB2"/>
    <w:rsid w:val="003F70BF"/>
    <w:rsid w:val="0040377E"/>
    <w:rsid w:val="00405050"/>
    <w:rsid w:val="004112C4"/>
    <w:rsid w:val="0041301F"/>
    <w:rsid w:val="00422C1F"/>
    <w:rsid w:val="00426D59"/>
    <w:rsid w:val="00433029"/>
    <w:rsid w:val="004477C5"/>
    <w:rsid w:val="004518BA"/>
    <w:rsid w:val="00460A90"/>
    <w:rsid w:val="004730F7"/>
    <w:rsid w:val="00477D90"/>
    <w:rsid w:val="00485D3E"/>
    <w:rsid w:val="00492022"/>
    <w:rsid w:val="004965E0"/>
    <w:rsid w:val="004A28C4"/>
    <w:rsid w:val="004A2C05"/>
    <w:rsid w:val="004B1A61"/>
    <w:rsid w:val="004B2AC7"/>
    <w:rsid w:val="004D4033"/>
    <w:rsid w:val="005016D3"/>
    <w:rsid w:val="005140ED"/>
    <w:rsid w:val="00521012"/>
    <w:rsid w:val="00527F83"/>
    <w:rsid w:val="005305E5"/>
    <w:rsid w:val="005370FE"/>
    <w:rsid w:val="00537592"/>
    <w:rsid w:val="00541394"/>
    <w:rsid w:val="00545143"/>
    <w:rsid w:val="00553851"/>
    <w:rsid w:val="00553C61"/>
    <w:rsid w:val="00563E9A"/>
    <w:rsid w:val="005661EE"/>
    <w:rsid w:val="00571750"/>
    <w:rsid w:val="00574073"/>
    <w:rsid w:val="0057641A"/>
    <w:rsid w:val="0057653B"/>
    <w:rsid w:val="00581F22"/>
    <w:rsid w:val="005826A0"/>
    <w:rsid w:val="00584396"/>
    <w:rsid w:val="00584A19"/>
    <w:rsid w:val="005860F1"/>
    <w:rsid w:val="005926DB"/>
    <w:rsid w:val="00595242"/>
    <w:rsid w:val="005A2775"/>
    <w:rsid w:val="005A39E5"/>
    <w:rsid w:val="005A434F"/>
    <w:rsid w:val="005A50C4"/>
    <w:rsid w:val="005A68A7"/>
    <w:rsid w:val="005A7EAA"/>
    <w:rsid w:val="005B397A"/>
    <w:rsid w:val="005B55C7"/>
    <w:rsid w:val="005B6F27"/>
    <w:rsid w:val="005C35EA"/>
    <w:rsid w:val="005D1C0E"/>
    <w:rsid w:val="005D6887"/>
    <w:rsid w:val="005F4A76"/>
    <w:rsid w:val="005F7333"/>
    <w:rsid w:val="00601935"/>
    <w:rsid w:val="00607470"/>
    <w:rsid w:val="00610038"/>
    <w:rsid w:val="0061066B"/>
    <w:rsid w:val="0061412D"/>
    <w:rsid w:val="00614B33"/>
    <w:rsid w:val="00620503"/>
    <w:rsid w:val="00626F30"/>
    <w:rsid w:val="0062750F"/>
    <w:rsid w:val="0063043A"/>
    <w:rsid w:val="00630A95"/>
    <w:rsid w:val="00634D71"/>
    <w:rsid w:val="00651366"/>
    <w:rsid w:val="006516C7"/>
    <w:rsid w:val="006517C0"/>
    <w:rsid w:val="0065310C"/>
    <w:rsid w:val="00664CFA"/>
    <w:rsid w:val="00665519"/>
    <w:rsid w:val="00666714"/>
    <w:rsid w:val="00681DA2"/>
    <w:rsid w:val="0069519A"/>
    <w:rsid w:val="0069758C"/>
    <w:rsid w:val="006B781A"/>
    <w:rsid w:val="006C0373"/>
    <w:rsid w:val="006C6579"/>
    <w:rsid w:val="006D07FC"/>
    <w:rsid w:val="006D1E81"/>
    <w:rsid w:val="006D58DE"/>
    <w:rsid w:val="006E03A9"/>
    <w:rsid w:val="006E2E88"/>
    <w:rsid w:val="006E3865"/>
    <w:rsid w:val="006E7437"/>
    <w:rsid w:val="006F2801"/>
    <w:rsid w:val="006F2AC2"/>
    <w:rsid w:val="0070150D"/>
    <w:rsid w:val="0070495E"/>
    <w:rsid w:val="007104D5"/>
    <w:rsid w:val="0071122A"/>
    <w:rsid w:val="00711513"/>
    <w:rsid w:val="00711F71"/>
    <w:rsid w:val="007149CD"/>
    <w:rsid w:val="00717148"/>
    <w:rsid w:val="00717CF7"/>
    <w:rsid w:val="00720792"/>
    <w:rsid w:val="00735081"/>
    <w:rsid w:val="007371A2"/>
    <w:rsid w:val="00737ADC"/>
    <w:rsid w:val="00740214"/>
    <w:rsid w:val="0074186A"/>
    <w:rsid w:val="007472B6"/>
    <w:rsid w:val="0075502C"/>
    <w:rsid w:val="00765865"/>
    <w:rsid w:val="007714B3"/>
    <w:rsid w:val="00774691"/>
    <w:rsid w:val="00782F6A"/>
    <w:rsid w:val="0078557B"/>
    <w:rsid w:val="0078750B"/>
    <w:rsid w:val="007A71EA"/>
    <w:rsid w:val="007B0400"/>
    <w:rsid w:val="007B30FA"/>
    <w:rsid w:val="007C4B38"/>
    <w:rsid w:val="007E237C"/>
    <w:rsid w:val="007F04E2"/>
    <w:rsid w:val="007F69A3"/>
    <w:rsid w:val="00800008"/>
    <w:rsid w:val="00801A0C"/>
    <w:rsid w:val="00804648"/>
    <w:rsid w:val="008139CA"/>
    <w:rsid w:val="00813BA4"/>
    <w:rsid w:val="00814292"/>
    <w:rsid w:val="008208B0"/>
    <w:rsid w:val="00820B71"/>
    <w:rsid w:val="00833DE5"/>
    <w:rsid w:val="00844767"/>
    <w:rsid w:val="00853735"/>
    <w:rsid w:val="00853858"/>
    <w:rsid w:val="00855B04"/>
    <w:rsid w:val="00855C20"/>
    <w:rsid w:val="00862C8E"/>
    <w:rsid w:val="00866693"/>
    <w:rsid w:val="00866C62"/>
    <w:rsid w:val="00873B92"/>
    <w:rsid w:val="008758AC"/>
    <w:rsid w:val="00877917"/>
    <w:rsid w:val="00877E65"/>
    <w:rsid w:val="008869C3"/>
    <w:rsid w:val="008946FD"/>
    <w:rsid w:val="00896EC7"/>
    <w:rsid w:val="008A0187"/>
    <w:rsid w:val="008A0726"/>
    <w:rsid w:val="008A4619"/>
    <w:rsid w:val="008C228D"/>
    <w:rsid w:val="008C2F8E"/>
    <w:rsid w:val="008C6E94"/>
    <w:rsid w:val="008C71B9"/>
    <w:rsid w:val="008C7B87"/>
    <w:rsid w:val="008E2074"/>
    <w:rsid w:val="008E4193"/>
    <w:rsid w:val="008E5D1F"/>
    <w:rsid w:val="008F098E"/>
    <w:rsid w:val="008F39A3"/>
    <w:rsid w:val="009003BD"/>
    <w:rsid w:val="00902399"/>
    <w:rsid w:val="00907772"/>
    <w:rsid w:val="009109E0"/>
    <w:rsid w:val="00926F30"/>
    <w:rsid w:val="009303D3"/>
    <w:rsid w:val="009311BE"/>
    <w:rsid w:val="00936EC6"/>
    <w:rsid w:val="009428D5"/>
    <w:rsid w:val="00945417"/>
    <w:rsid w:val="00946760"/>
    <w:rsid w:val="00952B97"/>
    <w:rsid w:val="00961010"/>
    <w:rsid w:val="0096168D"/>
    <w:rsid w:val="00970897"/>
    <w:rsid w:val="00970FF3"/>
    <w:rsid w:val="0097252A"/>
    <w:rsid w:val="00975C11"/>
    <w:rsid w:val="00983C0D"/>
    <w:rsid w:val="00985C8E"/>
    <w:rsid w:val="00990970"/>
    <w:rsid w:val="00992B40"/>
    <w:rsid w:val="00995851"/>
    <w:rsid w:val="00997C3B"/>
    <w:rsid w:val="009A38F5"/>
    <w:rsid w:val="009A4BE7"/>
    <w:rsid w:val="009B45EB"/>
    <w:rsid w:val="009C1F68"/>
    <w:rsid w:val="009C268A"/>
    <w:rsid w:val="009C6894"/>
    <w:rsid w:val="009C763E"/>
    <w:rsid w:val="009D6ABA"/>
    <w:rsid w:val="009D7AE6"/>
    <w:rsid w:val="009E1D7A"/>
    <w:rsid w:val="009E303B"/>
    <w:rsid w:val="009E3359"/>
    <w:rsid w:val="009E5C50"/>
    <w:rsid w:val="009F205F"/>
    <w:rsid w:val="009F2B3F"/>
    <w:rsid w:val="009F6A86"/>
    <w:rsid w:val="009F7323"/>
    <w:rsid w:val="00A0732D"/>
    <w:rsid w:val="00A10291"/>
    <w:rsid w:val="00A11ADD"/>
    <w:rsid w:val="00A13507"/>
    <w:rsid w:val="00A14488"/>
    <w:rsid w:val="00A272E3"/>
    <w:rsid w:val="00A33907"/>
    <w:rsid w:val="00A339B2"/>
    <w:rsid w:val="00A33E2A"/>
    <w:rsid w:val="00A354A5"/>
    <w:rsid w:val="00A43AB8"/>
    <w:rsid w:val="00A50319"/>
    <w:rsid w:val="00A55293"/>
    <w:rsid w:val="00A5658F"/>
    <w:rsid w:val="00A57EEF"/>
    <w:rsid w:val="00A6099D"/>
    <w:rsid w:val="00A71AC1"/>
    <w:rsid w:val="00A777D0"/>
    <w:rsid w:val="00A837D0"/>
    <w:rsid w:val="00A8563E"/>
    <w:rsid w:val="00A86ACA"/>
    <w:rsid w:val="00A9443A"/>
    <w:rsid w:val="00A945B6"/>
    <w:rsid w:val="00A9479D"/>
    <w:rsid w:val="00A967C1"/>
    <w:rsid w:val="00AA15FC"/>
    <w:rsid w:val="00AA56C0"/>
    <w:rsid w:val="00AB0744"/>
    <w:rsid w:val="00AB320C"/>
    <w:rsid w:val="00AC239E"/>
    <w:rsid w:val="00AC5029"/>
    <w:rsid w:val="00AC5850"/>
    <w:rsid w:val="00AC5B19"/>
    <w:rsid w:val="00AD3215"/>
    <w:rsid w:val="00AE0629"/>
    <w:rsid w:val="00AE49BC"/>
    <w:rsid w:val="00AF304F"/>
    <w:rsid w:val="00AF3AD3"/>
    <w:rsid w:val="00B04908"/>
    <w:rsid w:val="00B142A1"/>
    <w:rsid w:val="00B15A9D"/>
    <w:rsid w:val="00B22374"/>
    <w:rsid w:val="00B23CAE"/>
    <w:rsid w:val="00B24C61"/>
    <w:rsid w:val="00B327A4"/>
    <w:rsid w:val="00B337AE"/>
    <w:rsid w:val="00B36C89"/>
    <w:rsid w:val="00B3718D"/>
    <w:rsid w:val="00B37E7A"/>
    <w:rsid w:val="00B40187"/>
    <w:rsid w:val="00B40DD1"/>
    <w:rsid w:val="00B42B4B"/>
    <w:rsid w:val="00B44112"/>
    <w:rsid w:val="00B441BE"/>
    <w:rsid w:val="00B529F9"/>
    <w:rsid w:val="00B567EA"/>
    <w:rsid w:val="00B57191"/>
    <w:rsid w:val="00B57D82"/>
    <w:rsid w:val="00B61F9B"/>
    <w:rsid w:val="00B62FEE"/>
    <w:rsid w:val="00B738EF"/>
    <w:rsid w:val="00B75DC4"/>
    <w:rsid w:val="00B841A9"/>
    <w:rsid w:val="00B8497B"/>
    <w:rsid w:val="00B9148D"/>
    <w:rsid w:val="00B93F84"/>
    <w:rsid w:val="00BA120E"/>
    <w:rsid w:val="00BA676E"/>
    <w:rsid w:val="00BB3891"/>
    <w:rsid w:val="00BB4DDF"/>
    <w:rsid w:val="00BB593D"/>
    <w:rsid w:val="00BC243E"/>
    <w:rsid w:val="00BD03E3"/>
    <w:rsid w:val="00BE1D74"/>
    <w:rsid w:val="00BE568C"/>
    <w:rsid w:val="00BE5973"/>
    <w:rsid w:val="00BE76D7"/>
    <w:rsid w:val="00BF0061"/>
    <w:rsid w:val="00BF71A8"/>
    <w:rsid w:val="00C019B5"/>
    <w:rsid w:val="00C07C54"/>
    <w:rsid w:val="00C2116D"/>
    <w:rsid w:val="00C213EC"/>
    <w:rsid w:val="00C257EC"/>
    <w:rsid w:val="00C329F5"/>
    <w:rsid w:val="00C4105F"/>
    <w:rsid w:val="00C41784"/>
    <w:rsid w:val="00C47792"/>
    <w:rsid w:val="00C66AE9"/>
    <w:rsid w:val="00C66FB8"/>
    <w:rsid w:val="00C70C4D"/>
    <w:rsid w:val="00C70E6C"/>
    <w:rsid w:val="00C74369"/>
    <w:rsid w:val="00C85EC4"/>
    <w:rsid w:val="00C87DF0"/>
    <w:rsid w:val="00CA779E"/>
    <w:rsid w:val="00CA7BDC"/>
    <w:rsid w:val="00CB03E7"/>
    <w:rsid w:val="00CB1C4D"/>
    <w:rsid w:val="00CB41BE"/>
    <w:rsid w:val="00CB4AA2"/>
    <w:rsid w:val="00CB5AFE"/>
    <w:rsid w:val="00CD0AD6"/>
    <w:rsid w:val="00CD0FB4"/>
    <w:rsid w:val="00CE1175"/>
    <w:rsid w:val="00CE75AE"/>
    <w:rsid w:val="00CE7E9B"/>
    <w:rsid w:val="00CF304E"/>
    <w:rsid w:val="00CF57E4"/>
    <w:rsid w:val="00D00F09"/>
    <w:rsid w:val="00D02426"/>
    <w:rsid w:val="00D04C4C"/>
    <w:rsid w:val="00D0555B"/>
    <w:rsid w:val="00D1417D"/>
    <w:rsid w:val="00D15E40"/>
    <w:rsid w:val="00D25D08"/>
    <w:rsid w:val="00D27D9C"/>
    <w:rsid w:val="00D36A43"/>
    <w:rsid w:val="00D36A65"/>
    <w:rsid w:val="00D43D6C"/>
    <w:rsid w:val="00D4667B"/>
    <w:rsid w:val="00D5174E"/>
    <w:rsid w:val="00D53C7B"/>
    <w:rsid w:val="00D54D6A"/>
    <w:rsid w:val="00D55FFE"/>
    <w:rsid w:val="00D61991"/>
    <w:rsid w:val="00D72F75"/>
    <w:rsid w:val="00D73B39"/>
    <w:rsid w:val="00D76BD6"/>
    <w:rsid w:val="00D85B11"/>
    <w:rsid w:val="00D92799"/>
    <w:rsid w:val="00D92BB0"/>
    <w:rsid w:val="00D93663"/>
    <w:rsid w:val="00DA373E"/>
    <w:rsid w:val="00DB0752"/>
    <w:rsid w:val="00DB1C5C"/>
    <w:rsid w:val="00DB68E6"/>
    <w:rsid w:val="00DD1198"/>
    <w:rsid w:val="00DD335A"/>
    <w:rsid w:val="00DD4034"/>
    <w:rsid w:val="00DD6462"/>
    <w:rsid w:val="00DD791D"/>
    <w:rsid w:val="00DE2920"/>
    <w:rsid w:val="00DE4496"/>
    <w:rsid w:val="00DF0C9B"/>
    <w:rsid w:val="00DF1783"/>
    <w:rsid w:val="00DF1F35"/>
    <w:rsid w:val="00DF2442"/>
    <w:rsid w:val="00DF2EC4"/>
    <w:rsid w:val="00E00FA0"/>
    <w:rsid w:val="00E04502"/>
    <w:rsid w:val="00E0510D"/>
    <w:rsid w:val="00E066D2"/>
    <w:rsid w:val="00E142AD"/>
    <w:rsid w:val="00E23CA9"/>
    <w:rsid w:val="00E26E9A"/>
    <w:rsid w:val="00E33696"/>
    <w:rsid w:val="00E34802"/>
    <w:rsid w:val="00E4782A"/>
    <w:rsid w:val="00E514EB"/>
    <w:rsid w:val="00E5267B"/>
    <w:rsid w:val="00E56A19"/>
    <w:rsid w:val="00E570EE"/>
    <w:rsid w:val="00E5782C"/>
    <w:rsid w:val="00E65AF1"/>
    <w:rsid w:val="00E73F84"/>
    <w:rsid w:val="00E81568"/>
    <w:rsid w:val="00E85EFD"/>
    <w:rsid w:val="00E93272"/>
    <w:rsid w:val="00E950DA"/>
    <w:rsid w:val="00EA33BB"/>
    <w:rsid w:val="00EB4CC8"/>
    <w:rsid w:val="00EB672A"/>
    <w:rsid w:val="00EB6E8A"/>
    <w:rsid w:val="00EC2370"/>
    <w:rsid w:val="00EC696D"/>
    <w:rsid w:val="00ED0A1F"/>
    <w:rsid w:val="00ED4571"/>
    <w:rsid w:val="00EE3AB0"/>
    <w:rsid w:val="00EF1C16"/>
    <w:rsid w:val="00EF24FF"/>
    <w:rsid w:val="00EF25A8"/>
    <w:rsid w:val="00F04E1D"/>
    <w:rsid w:val="00F06E9A"/>
    <w:rsid w:val="00F12555"/>
    <w:rsid w:val="00F1335E"/>
    <w:rsid w:val="00F1482E"/>
    <w:rsid w:val="00F16BFB"/>
    <w:rsid w:val="00F22DCC"/>
    <w:rsid w:val="00F27A21"/>
    <w:rsid w:val="00F3115F"/>
    <w:rsid w:val="00F41AA6"/>
    <w:rsid w:val="00F422F4"/>
    <w:rsid w:val="00F45AB2"/>
    <w:rsid w:val="00F47B44"/>
    <w:rsid w:val="00F52326"/>
    <w:rsid w:val="00F65C1A"/>
    <w:rsid w:val="00F72823"/>
    <w:rsid w:val="00F81F8A"/>
    <w:rsid w:val="00F86270"/>
    <w:rsid w:val="00F91C04"/>
    <w:rsid w:val="00F92C2E"/>
    <w:rsid w:val="00F93E3C"/>
    <w:rsid w:val="00F95829"/>
    <w:rsid w:val="00FA01DD"/>
    <w:rsid w:val="00FA0E7A"/>
    <w:rsid w:val="00FA35E9"/>
    <w:rsid w:val="00FA3872"/>
    <w:rsid w:val="00FA3B80"/>
    <w:rsid w:val="00FB2C85"/>
    <w:rsid w:val="00FB33C0"/>
    <w:rsid w:val="00FB34B0"/>
    <w:rsid w:val="00FB4E05"/>
    <w:rsid w:val="00FC6464"/>
    <w:rsid w:val="00FD0DFA"/>
    <w:rsid w:val="00FD238F"/>
    <w:rsid w:val="00FD57B6"/>
    <w:rsid w:val="00FD6ED8"/>
    <w:rsid w:val="00FE0600"/>
    <w:rsid w:val="00FE23DB"/>
    <w:rsid w:val="00FE6F23"/>
    <w:rsid w:val="12499412"/>
    <w:rsid w:val="2DBF0340"/>
    <w:rsid w:val="7F608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296F7"/>
  <w15:docId w15:val="{00DEA5C0-288E-4958-9E7D-5DCE1085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F35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5740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EF1C1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06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0629"/>
  </w:style>
  <w:style w:type="paragraph" w:styleId="Rodap">
    <w:name w:val="footer"/>
    <w:basedOn w:val="Normal"/>
    <w:link w:val="RodapChar"/>
    <w:uiPriority w:val="99"/>
    <w:unhideWhenUsed/>
    <w:rsid w:val="00AE06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0629"/>
  </w:style>
  <w:style w:type="character" w:styleId="Hyperlink">
    <w:name w:val="Hyperlink"/>
    <w:uiPriority w:val="99"/>
    <w:rsid w:val="00AE0629"/>
    <w:rPr>
      <w:rFonts w:cs="Times New Roman"/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EF1C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nfase">
    <w:name w:val="Emphasis"/>
    <w:basedOn w:val="Fontepargpadro"/>
    <w:uiPriority w:val="20"/>
    <w:qFormat/>
    <w:rsid w:val="00EF1C16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1F6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1F68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B93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5FFE"/>
    <w:pPr>
      <w:numPr>
        <w:numId w:val="7"/>
      </w:numPr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740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ommarcadores">
    <w:name w:val="List Bullet"/>
    <w:basedOn w:val="Normal"/>
    <w:uiPriority w:val="99"/>
    <w:unhideWhenUsed/>
    <w:rsid w:val="00574073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sz w:val="21"/>
      <w:lang w:val="en-US"/>
    </w:rPr>
  </w:style>
  <w:style w:type="paragraph" w:styleId="Numerada">
    <w:name w:val="List Number"/>
    <w:basedOn w:val="Normal"/>
    <w:uiPriority w:val="99"/>
    <w:unhideWhenUsed/>
    <w:rsid w:val="00574073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gv.br/fgvincompany/" TargetMode="External"/><Relationship Id="rId13" Type="http://schemas.openxmlformats.org/officeDocument/2006/relationships/hyperlink" Target="Tel:(5511)" TargetMode="External"/><Relationship Id="rId3" Type="http://schemas.openxmlformats.org/officeDocument/2006/relationships/hyperlink" Target="Tel:(5511)" TargetMode="External"/><Relationship Id="rId7" Type="http://schemas.openxmlformats.org/officeDocument/2006/relationships/hyperlink" Target="Tel:(5511)" TargetMode="External"/><Relationship Id="rId12" Type="http://schemas.openxmlformats.org/officeDocument/2006/relationships/hyperlink" Target="http://www.fgv.br/fgvincompany/" TargetMode="External"/><Relationship Id="rId2" Type="http://schemas.openxmlformats.org/officeDocument/2006/relationships/hyperlink" Target="http://www.fgv.br/fgvincompany/" TargetMode="External"/><Relationship Id="rId1" Type="http://schemas.openxmlformats.org/officeDocument/2006/relationships/hyperlink" Target="http://www.fgv.br/fgvincompany/" TargetMode="External"/><Relationship Id="rId6" Type="http://schemas.openxmlformats.org/officeDocument/2006/relationships/hyperlink" Target="http://www.fgv.br/fgvincompany/" TargetMode="External"/><Relationship Id="rId11" Type="http://schemas.openxmlformats.org/officeDocument/2006/relationships/hyperlink" Target="Tel:(5511)" TargetMode="External"/><Relationship Id="rId5" Type="http://schemas.openxmlformats.org/officeDocument/2006/relationships/hyperlink" Target="Tel:(5511)" TargetMode="External"/><Relationship Id="rId10" Type="http://schemas.openxmlformats.org/officeDocument/2006/relationships/hyperlink" Target="http://www.fgv.br/fgvincompany/" TargetMode="External"/><Relationship Id="rId4" Type="http://schemas.openxmlformats.org/officeDocument/2006/relationships/hyperlink" Target="http://www.fgv.br/fgvincompany/" TargetMode="External"/><Relationship Id="rId9" Type="http://schemas.openxmlformats.org/officeDocument/2006/relationships/hyperlink" Target="Tel:(5511)" TargetMode="External"/><Relationship Id="rId14" Type="http://schemas.openxmlformats.org/officeDocument/2006/relationships/hyperlink" Target="http://www.fgv.br/fgvincompany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FA8B708102EE4A8C6867E098BEF170" ma:contentTypeVersion="19" ma:contentTypeDescription="Crie um novo documento." ma:contentTypeScope="" ma:versionID="70171b154d20c1f6b5595449b42e1543">
  <xsd:schema xmlns:xsd="http://www.w3.org/2001/XMLSchema" xmlns:xs="http://www.w3.org/2001/XMLSchema" xmlns:p="http://schemas.microsoft.com/office/2006/metadata/properties" xmlns:ns2="8284e322-85cc-4162-86a6-350a2e6922a6" xmlns:ns3="4b6085fa-6a54-4e90-b565-d5fa22d81ec0" targetNamespace="http://schemas.microsoft.com/office/2006/metadata/properties" ma:root="true" ma:fieldsID="a4a0b075a04c8f44579716c2171106eb" ns2:_="" ns3:_="">
    <xsd:import namespace="8284e322-85cc-4162-86a6-350a2e6922a6"/>
    <xsd:import namespace="4b6085fa-6a54-4e90-b565-d5fa22d81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4e322-85cc-4162-86a6-350a2e6922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df19fe77-5e58-4a19-b499-fd74128cdd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085fa-6a54-4e90-b565-d5fa22d81ec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82e9530-4b50-47bf-823f-24930368707c}" ma:internalName="TaxCatchAll" ma:showField="CatchAllData" ma:web="4b6085fa-6a54-4e90-b565-d5fa22d81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84e322-85cc-4162-86a6-350a2e6922a6">
      <Terms xmlns="http://schemas.microsoft.com/office/infopath/2007/PartnerControls"/>
    </lcf76f155ced4ddcb4097134ff3c332f>
    <TaxCatchAll xmlns="4b6085fa-6a54-4e90-b565-d5fa22d81ec0" xsi:nil="true"/>
  </documentManagement>
</p:properties>
</file>

<file path=customXml/itemProps1.xml><?xml version="1.0" encoding="utf-8"?>
<ds:datastoreItem xmlns:ds="http://schemas.openxmlformats.org/officeDocument/2006/customXml" ds:itemID="{00B30924-82D3-481F-A588-35D59BE55D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7CA964-9C87-4829-B447-D8D77070A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4e322-85cc-4162-86a6-350a2e6922a6"/>
    <ds:schemaRef ds:uri="4b6085fa-6a54-4e90-b565-d5fa22d81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57EC52-79EE-4B67-9AC1-A83784C05C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245162-AE77-4672-AD58-D42695C9E5CB}">
  <ds:schemaRefs>
    <ds:schemaRef ds:uri="http://schemas.microsoft.com/office/2006/metadata/properties"/>
    <ds:schemaRef ds:uri="http://schemas.microsoft.com/office/infopath/2007/PartnerControls"/>
    <ds:schemaRef ds:uri="8284e322-85cc-4162-86a6-350a2e6922a6"/>
    <ds:schemaRef ds:uri="4b6085fa-6a54-4e90-b565-d5fa22d81e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785</Words>
  <Characters>4243</Characters>
  <Application>Microsoft Office Word</Application>
  <DocSecurity>0</DocSecurity>
  <Lines>35</Lines>
  <Paragraphs>10</Paragraphs>
  <ScaleCrop>false</ScaleCrop>
  <Company>FGV</Company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Aguiar</dc:creator>
  <cp:lastModifiedBy>Adilson Guimarães Costa</cp:lastModifiedBy>
  <cp:revision>10</cp:revision>
  <cp:lastPrinted>2020-12-28T19:11:00Z</cp:lastPrinted>
  <dcterms:created xsi:type="dcterms:W3CDTF">2026-06-09T10:46:00Z</dcterms:created>
  <dcterms:modified xsi:type="dcterms:W3CDTF">2026-06-27T19:14:00Z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0x010100B9FA8B708102EE4A8C6867E098BEF170</vt:lpwstr>
  </property>
  <property fmtid="{D5CDD505-2E9C-101B-9397-08002B2CF9AE}" pid="3" name="MediaServiceImageTags">
    <vt:lpwstr/>
  </property>
</Properties>
</file>