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AA64E3" w14:textId="77777777" w:rsidR="00AE0BF3" w:rsidRPr="00314904" w:rsidRDefault="00050326" w:rsidP="00BA5390">
      <w:pPr>
        <w:jc w:val="center"/>
        <w:rPr>
          <w:b/>
          <w:sz w:val="28"/>
          <w:szCs w:val="28"/>
        </w:rPr>
      </w:pPr>
      <w:r w:rsidRPr="00314904">
        <w:rPr>
          <w:b/>
          <w:sz w:val="28"/>
          <w:szCs w:val="28"/>
        </w:rPr>
        <w:t>Um método rápido</w:t>
      </w:r>
      <w:r w:rsidR="00FD383C" w:rsidRPr="00314904">
        <w:rPr>
          <w:b/>
          <w:sz w:val="28"/>
          <w:szCs w:val="28"/>
        </w:rPr>
        <w:t xml:space="preserve"> </w:t>
      </w:r>
      <w:r w:rsidRPr="00314904">
        <w:rPr>
          <w:b/>
          <w:sz w:val="28"/>
          <w:szCs w:val="28"/>
        </w:rPr>
        <w:t xml:space="preserve">e adaptável </w:t>
      </w:r>
      <w:r w:rsidR="00EF45FB">
        <w:rPr>
          <w:b/>
          <w:sz w:val="28"/>
          <w:szCs w:val="28"/>
        </w:rPr>
        <w:t>de</w:t>
      </w:r>
      <w:r w:rsidRPr="00314904">
        <w:rPr>
          <w:b/>
          <w:sz w:val="28"/>
          <w:szCs w:val="28"/>
        </w:rPr>
        <w:t xml:space="preserve"> </w:t>
      </w:r>
      <w:r w:rsidR="00027350" w:rsidRPr="00314904">
        <w:rPr>
          <w:b/>
          <w:sz w:val="28"/>
          <w:szCs w:val="28"/>
        </w:rPr>
        <w:t>realce</w:t>
      </w:r>
      <w:r w:rsidRPr="00314904">
        <w:rPr>
          <w:b/>
          <w:sz w:val="28"/>
          <w:szCs w:val="28"/>
        </w:rPr>
        <w:t xml:space="preserve"> de contraste de imagem</w:t>
      </w:r>
    </w:p>
    <w:p w14:paraId="5AED0B44" w14:textId="77777777" w:rsidR="000909DB" w:rsidRPr="00314904" w:rsidRDefault="000909DB" w:rsidP="00050326">
      <w:pPr>
        <w:jc w:val="center"/>
        <w:rPr>
          <w:sz w:val="20"/>
          <w:szCs w:val="20"/>
        </w:rPr>
      </w:pPr>
    </w:p>
    <w:p w14:paraId="52D60F63" w14:textId="77777777" w:rsidR="000909DB" w:rsidRPr="00314904" w:rsidRDefault="000909DB" w:rsidP="00050326">
      <w:pPr>
        <w:jc w:val="center"/>
        <w:rPr>
          <w:sz w:val="20"/>
          <w:szCs w:val="20"/>
        </w:rPr>
      </w:pPr>
    </w:p>
    <w:p w14:paraId="79192114" w14:textId="77777777" w:rsidR="00685457" w:rsidRPr="00314904" w:rsidRDefault="001F5B48" w:rsidP="00476C54">
      <w:pPr>
        <w:autoSpaceDE w:val="0"/>
        <w:autoSpaceDN w:val="0"/>
        <w:adjustRightInd w:val="0"/>
        <w:ind w:left="600" w:right="345" w:firstLine="240"/>
        <w:jc w:val="both"/>
        <w:rPr>
          <w:b/>
          <w:sz w:val="20"/>
          <w:szCs w:val="20"/>
        </w:rPr>
      </w:pPr>
      <w:r w:rsidRPr="00314904">
        <w:rPr>
          <w:b/>
          <w:sz w:val="20"/>
          <w:szCs w:val="20"/>
        </w:rPr>
        <w:t>Resumo:</w:t>
      </w:r>
      <w:r w:rsidR="00685457" w:rsidRPr="00314904">
        <w:rPr>
          <w:b/>
          <w:sz w:val="20"/>
          <w:szCs w:val="20"/>
        </w:rPr>
        <w:t xml:space="preserve"> </w:t>
      </w:r>
      <w:r w:rsidR="00685457" w:rsidRPr="00314904">
        <w:rPr>
          <w:sz w:val="20"/>
          <w:szCs w:val="20"/>
        </w:rPr>
        <w:t xml:space="preserve">Nesse artigo será descrito um método rápido </w:t>
      </w:r>
      <w:r w:rsidR="00D01289" w:rsidRPr="00314904">
        <w:rPr>
          <w:sz w:val="20"/>
          <w:szCs w:val="20"/>
        </w:rPr>
        <w:t>de</w:t>
      </w:r>
      <w:r w:rsidR="00685457" w:rsidRPr="00314904">
        <w:rPr>
          <w:sz w:val="20"/>
          <w:szCs w:val="20"/>
        </w:rPr>
        <w:t xml:space="preserve"> realce de contraste, com base em manipulação local de contraste. A abordagem não se resume apenas num método rápido e fácil de implementar, mas também em outras propriedades, como, </w:t>
      </w:r>
      <w:r w:rsidR="00B74DE9" w:rsidRPr="00314904">
        <w:rPr>
          <w:sz w:val="20"/>
          <w:szCs w:val="20"/>
        </w:rPr>
        <w:t xml:space="preserve">realce </w:t>
      </w:r>
      <w:r w:rsidR="00685457" w:rsidRPr="00314904">
        <w:rPr>
          <w:sz w:val="20"/>
          <w:szCs w:val="20"/>
        </w:rPr>
        <w:t>adap</w:t>
      </w:r>
      <w:r w:rsidR="00B74DE9" w:rsidRPr="00314904">
        <w:rPr>
          <w:sz w:val="20"/>
          <w:szCs w:val="20"/>
        </w:rPr>
        <w:t>ta</w:t>
      </w:r>
      <w:r w:rsidR="00685457" w:rsidRPr="00314904">
        <w:rPr>
          <w:sz w:val="20"/>
          <w:szCs w:val="20"/>
        </w:rPr>
        <w:t>t</w:t>
      </w:r>
      <w:r w:rsidR="00B74DE9" w:rsidRPr="00314904">
        <w:rPr>
          <w:sz w:val="20"/>
          <w:szCs w:val="20"/>
        </w:rPr>
        <w:t>ivo</w:t>
      </w:r>
      <w:r w:rsidR="00685457" w:rsidRPr="00314904">
        <w:rPr>
          <w:sz w:val="20"/>
          <w:szCs w:val="20"/>
        </w:rPr>
        <w:t xml:space="preserve">, </w:t>
      </w:r>
      <w:proofErr w:type="spellStart"/>
      <w:r w:rsidR="00685457" w:rsidRPr="00314904">
        <w:rPr>
          <w:sz w:val="20"/>
          <w:szCs w:val="20"/>
        </w:rPr>
        <w:t>multi</w:t>
      </w:r>
      <w:proofErr w:type="spellEnd"/>
      <w:r w:rsidR="00685457" w:rsidRPr="00314904">
        <w:rPr>
          <w:sz w:val="20"/>
          <w:szCs w:val="20"/>
        </w:rPr>
        <w:t xml:space="preserve"> escala, localização ponderada, etc</w:t>
      </w:r>
      <w:r w:rsidR="00B74DE9" w:rsidRPr="00314904">
        <w:rPr>
          <w:sz w:val="20"/>
          <w:szCs w:val="20"/>
        </w:rPr>
        <w:t>.</w:t>
      </w:r>
    </w:p>
    <w:p w14:paraId="5416ED7B" w14:textId="77777777" w:rsidR="001F5B48" w:rsidRPr="00314904" w:rsidRDefault="001F5B48" w:rsidP="00476C54">
      <w:pPr>
        <w:ind w:left="600" w:right="345" w:firstLine="240"/>
        <w:jc w:val="both"/>
        <w:rPr>
          <w:b/>
          <w:sz w:val="20"/>
          <w:szCs w:val="20"/>
        </w:rPr>
      </w:pPr>
    </w:p>
    <w:p w14:paraId="0EA17336" w14:textId="77777777" w:rsidR="005B3EEB" w:rsidRPr="00314904" w:rsidRDefault="005B3EEB" w:rsidP="00476C54">
      <w:pPr>
        <w:ind w:left="600" w:right="345" w:firstLine="240"/>
        <w:jc w:val="both"/>
        <w:rPr>
          <w:sz w:val="20"/>
          <w:szCs w:val="20"/>
        </w:rPr>
      </w:pPr>
      <w:r w:rsidRPr="00314904">
        <w:rPr>
          <w:b/>
          <w:sz w:val="20"/>
          <w:szCs w:val="20"/>
        </w:rPr>
        <w:t>Palavras-chave:</w:t>
      </w:r>
      <w:r w:rsidRPr="00314904">
        <w:rPr>
          <w:sz w:val="20"/>
          <w:szCs w:val="20"/>
        </w:rPr>
        <w:t xml:space="preserve"> método rápido, função de transferência, histograma</w:t>
      </w:r>
      <w:r w:rsidR="00E71FBA" w:rsidRPr="00314904">
        <w:rPr>
          <w:sz w:val="20"/>
          <w:szCs w:val="20"/>
        </w:rPr>
        <w:t xml:space="preserve">, </w:t>
      </w:r>
      <w:r w:rsidR="00027350" w:rsidRPr="00314904">
        <w:rPr>
          <w:sz w:val="20"/>
          <w:szCs w:val="20"/>
        </w:rPr>
        <w:t xml:space="preserve">realce </w:t>
      </w:r>
      <w:r w:rsidR="00E71FBA" w:rsidRPr="00314904">
        <w:rPr>
          <w:sz w:val="20"/>
          <w:szCs w:val="20"/>
        </w:rPr>
        <w:t>adaptativo</w:t>
      </w:r>
      <w:r w:rsidR="00400266">
        <w:rPr>
          <w:sz w:val="20"/>
          <w:szCs w:val="20"/>
        </w:rPr>
        <w:t xml:space="preserve"> </w:t>
      </w:r>
      <w:r w:rsidR="00400266" w:rsidRPr="00314904">
        <w:rPr>
          <w:sz w:val="20"/>
          <w:szCs w:val="20"/>
        </w:rPr>
        <w:t>de contrast</w:t>
      </w:r>
      <w:r w:rsidR="00400266">
        <w:rPr>
          <w:sz w:val="20"/>
          <w:szCs w:val="20"/>
        </w:rPr>
        <w:t>e</w:t>
      </w:r>
      <w:r w:rsidR="00583BF0" w:rsidRPr="00314904">
        <w:rPr>
          <w:sz w:val="20"/>
          <w:szCs w:val="20"/>
        </w:rPr>
        <w:t>.</w:t>
      </w:r>
    </w:p>
    <w:p w14:paraId="62CD84D4" w14:textId="77777777" w:rsidR="00FD383C" w:rsidRPr="00314904" w:rsidRDefault="00FD383C" w:rsidP="00096391">
      <w:pPr>
        <w:rPr>
          <w:sz w:val="20"/>
          <w:szCs w:val="20"/>
        </w:rPr>
      </w:pPr>
    </w:p>
    <w:p w14:paraId="016DAB49" w14:textId="77777777" w:rsidR="00050326" w:rsidRPr="00314904" w:rsidRDefault="000909DB" w:rsidP="00B74DE9">
      <w:pPr>
        <w:ind w:firstLine="360"/>
        <w:rPr>
          <w:b/>
          <w:sz w:val="20"/>
          <w:szCs w:val="20"/>
        </w:rPr>
      </w:pPr>
      <w:r w:rsidRPr="00314904">
        <w:rPr>
          <w:b/>
          <w:sz w:val="20"/>
          <w:szCs w:val="20"/>
        </w:rPr>
        <w:t>1. Introdução</w:t>
      </w:r>
    </w:p>
    <w:p w14:paraId="6750C311" w14:textId="77777777" w:rsidR="000909DB" w:rsidRPr="00314904" w:rsidRDefault="000909DB" w:rsidP="00B74DE9">
      <w:pPr>
        <w:ind w:firstLine="360"/>
        <w:jc w:val="both"/>
        <w:rPr>
          <w:sz w:val="20"/>
          <w:szCs w:val="20"/>
        </w:rPr>
      </w:pPr>
      <w:r w:rsidRPr="00314904">
        <w:rPr>
          <w:sz w:val="20"/>
          <w:szCs w:val="20"/>
        </w:rPr>
        <w:t xml:space="preserve">Muitas imagens, tais como imagens médicas, imagens de sensoriamento remoto, imagens de </w:t>
      </w:r>
      <w:r w:rsidR="002A409B" w:rsidRPr="00314904">
        <w:rPr>
          <w:sz w:val="20"/>
          <w:szCs w:val="20"/>
        </w:rPr>
        <w:t xml:space="preserve">microscopia eletrônica e até mesmo fotografias da vida real, </w:t>
      </w:r>
      <w:r w:rsidR="00027350" w:rsidRPr="00314904">
        <w:rPr>
          <w:sz w:val="20"/>
          <w:szCs w:val="20"/>
        </w:rPr>
        <w:t>apresentam um</w:t>
      </w:r>
      <w:r w:rsidR="002A409B" w:rsidRPr="00314904">
        <w:rPr>
          <w:sz w:val="20"/>
          <w:szCs w:val="20"/>
        </w:rPr>
        <w:t xml:space="preserve"> contraste ruim. Portanto é necessário melhorar o contraste de tais imagens antes que seja processada ou feita uma análise.</w:t>
      </w:r>
      <w:r w:rsidR="00096391" w:rsidRPr="00314904">
        <w:rPr>
          <w:sz w:val="20"/>
          <w:szCs w:val="20"/>
        </w:rPr>
        <w:t xml:space="preserve"> No presente artigo é proposto</w:t>
      </w:r>
      <w:r w:rsidR="00027350" w:rsidRPr="00314904">
        <w:rPr>
          <w:sz w:val="20"/>
          <w:szCs w:val="20"/>
        </w:rPr>
        <w:t xml:space="preserve"> um método rápido para o</w:t>
      </w:r>
      <w:r w:rsidR="00096391" w:rsidRPr="00314904">
        <w:rPr>
          <w:sz w:val="20"/>
          <w:szCs w:val="20"/>
        </w:rPr>
        <w:t xml:space="preserve"> </w:t>
      </w:r>
      <w:r w:rsidR="00027350" w:rsidRPr="00314904">
        <w:rPr>
          <w:sz w:val="20"/>
          <w:szCs w:val="20"/>
        </w:rPr>
        <w:t>realce</w:t>
      </w:r>
      <w:r w:rsidR="00096391" w:rsidRPr="00314904">
        <w:rPr>
          <w:sz w:val="20"/>
          <w:szCs w:val="20"/>
        </w:rPr>
        <w:t xml:space="preserve"> de contraste em imagens. A idéia básica do método é conceber uma função de transferência para cada pixel com base na estatística</w:t>
      </w:r>
      <w:r w:rsidR="00CF1D03" w:rsidRPr="00314904">
        <w:rPr>
          <w:sz w:val="20"/>
          <w:szCs w:val="20"/>
        </w:rPr>
        <w:t xml:space="preserve"> </w:t>
      </w:r>
      <w:r w:rsidR="00096391" w:rsidRPr="00314904">
        <w:rPr>
          <w:sz w:val="20"/>
          <w:szCs w:val="20"/>
        </w:rPr>
        <w:t>(média) local. O método segue a idéia de manipulação do contraste global, mas também herda as vantagens da equalização adaptativa d</w:t>
      </w:r>
      <w:r w:rsidR="003E14EC" w:rsidRPr="00314904">
        <w:rPr>
          <w:sz w:val="20"/>
          <w:szCs w:val="20"/>
        </w:rPr>
        <w:t>e</w:t>
      </w:r>
      <w:r w:rsidR="00096391" w:rsidRPr="00314904">
        <w:rPr>
          <w:sz w:val="20"/>
          <w:szCs w:val="20"/>
        </w:rPr>
        <w:t xml:space="preserve"> histograma </w:t>
      </w:r>
      <w:r w:rsidR="003E14EC" w:rsidRPr="00314904">
        <w:rPr>
          <w:sz w:val="20"/>
          <w:szCs w:val="20"/>
        </w:rPr>
        <w:t>do</w:t>
      </w:r>
      <w:r w:rsidR="00096391" w:rsidRPr="00314904">
        <w:rPr>
          <w:sz w:val="20"/>
          <w:szCs w:val="20"/>
        </w:rPr>
        <w:t xml:space="preserve"> modelo </w:t>
      </w:r>
      <w:proofErr w:type="spellStart"/>
      <w:r w:rsidR="00096391" w:rsidRPr="00314904">
        <w:rPr>
          <w:i/>
          <w:sz w:val="20"/>
          <w:szCs w:val="20"/>
        </w:rPr>
        <w:t>retinex</w:t>
      </w:r>
      <w:proofErr w:type="spellEnd"/>
      <w:r w:rsidR="00096391" w:rsidRPr="00314904">
        <w:rPr>
          <w:sz w:val="20"/>
          <w:szCs w:val="20"/>
        </w:rPr>
        <w:t xml:space="preserve">. Além disso, o método demonstra uma propriedade </w:t>
      </w:r>
      <w:proofErr w:type="spellStart"/>
      <w:r w:rsidR="00096391" w:rsidRPr="00314904">
        <w:rPr>
          <w:sz w:val="20"/>
          <w:szCs w:val="20"/>
        </w:rPr>
        <w:t>multi</w:t>
      </w:r>
      <w:proofErr w:type="spellEnd"/>
      <w:r w:rsidR="00D01289" w:rsidRPr="00314904">
        <w:rPr>
          <w:sz w:val="20"/>
          <w:szCs w:val="20"/>
        </w:rPr>
        <w:t>-</w:t>
      </w:r>
      <w:r w:rsidR="00096391" w:rsidRPr="00314904">
        <w:rPr>
          <w:sz w:val="20"/>
          <w:szCs w:val="20"/>
        </w:rPr>
        <w:t>escala</w:t>
      </w:r>
      <w:r w:rsidR="003E14EC" w:rsidRPr="00314904">
        <w:rPr>
          <w:sz w:val="20"/>
          <w:szCs w:val="20"/>
        </w:rPr>
        <w:t>.</w:t>
      </w:r>
    </w:p>
    <w:p w14:paraId="2058622F" w14:textId="77777777" w:rsidR="000909DB" w:rsidRPr="00314904" w:rsidRDefault="000909DB" w:rsidP="00B74DE9">
      <w:pPr>
        <w:ind w:firstLine="360"/>
        <w:rPr>
          <w:sz w:val="20"/>
          <w:szCs w:val="20"/>
        </w:rPr>
      </w:pPr>
    </w:p>
    <w:p w14:paraId="79BB5F71" w14:textId="77777777" w:rsidR="000909DB" w:rsidRPr="00314904" w:rsidRDefault="000909DB" w:rsidP="00B74DE9">
      <w:pPr>
        <w:ind w:firstLine="360"/>
        <w:rPr>
          <w:b/>
          <w:sz w:val="20"/>
          <w:szCs w:val="20"/>
        </w:rPr>
      </w:pPr>
      <w:r w:rsidRPr="00314904">
        <w:rPr>
          <w:b/>
          <w:sz w:val="20"/>
          <w:szCs w:val="20"/>
        </w:rPr>
        <w:t xml:space="preserve">2. </w:t>
      </w:r>
      <w:r w:rsidR="00027350" w:rsidRPr="00314904">
        <w:rPr>
          <w:b/>
          <w:sz w:val="20"/>
          <w:szCs w:val="20"/>
        </w:rPr>
        <w:t>Realce</w:t>
      </w:r>
      <w:r w:rsidR="00CF1D03" w:rsidRPr="00314904">
        <w:rPr>
          <w:b/>
          <w:sz w:val="20"/>
          <w:szCs w:val="20"/>
        </w:rPr>
        <w:t xml:space="preserve"> de Contraste Adaptativo</w:t>
      </w:r>
    </w:p>
    <w:p w14:paraId="24495F00" w14:textId="77777777" w:rsidR="007954A0" w:rsidRPr="00314904" w:rsidRDefault="00670EE6" w:rsidP="00B74DE9">
      <w:pPr>
        <w:ind w:firstLine="360"/>
        <w:jc w:val="both"/>
        <w:rPr>
          <w:sz w:val="20"/>
          <w:szCs w:val="20"/>
        </w:rPr>
      </w:pPr>
      <w:r w:rsidRPr="00314904">
        <w:rPr>
          <w:sz w:val="20"/>
          <w:szCs w:val="20"/>
        </w:rPr>
        <w:t>E</w:t>
      </w:r>
      <w:r w:rsidR="007954A0" w:rsidRPr="00314904">
        <w:rPr>
          <w:sz w:val="20"/>
          <w:szCs w:val="20"/>
        </w:rPr>
        <w:t xml:space="preserve">ssa seção descreve os detalhes do algoritmo. </w:t>
      </w:r>
      <w:r w:rsidRPr="00314904">
        <w:rPr>
          <w:sz w:val="20"/>
          <w:szCs w:val="20"/>
        </w:rPr>
        <w:t>No método, u</w:t>
      </w:r>
      <w:r w:rsidR="007954A0" w:rsidRPr="00314904">
        <w:rPr>
          <w:sz w:val="20"/>
          <w:szCs w:val="20"/>
        </w:rPr>
        <w:t>ma nova intensidade é atribuíd</w:t>
      </w:r>
      <w:r w:rsidRPr="00314904">
        <w:rPr>
          <w:sz w:val="20"/>
          <w:szCs w:val="20"/>
        </w:rPr>
        <w:t>a</w:t>
      </w:r>
      <w:r w:rsidR="007954A0" w:rsidRPr="00314904">
        <w:rPr>
          <w:sz w:val="20"/>
          <w:szCs w:val="20"/>
        </w:rPr>
        <w:t xml:space="preserve"> a cada pixel de acordo com uma função de transferência </w:t>
      </w:r>
      <w:r w:rsidRPr="00314904">
        <w:rPr>
          <w:sz w:val="20"/>
          <w:szCs w:val="20"/>
        </w:rPr>
        <w:t xml:space="preserve">adaptativa </w:t>
      </w:r>
      <w:r w:rsidR="007954A0" w:rsidRPr="00314904">
        <w:rPr>
          <w:sz w:val="20"/>
          <w:szCs w:val="20"/>
        </w:rPr>
        <w:t>que é projetad</w:t>
      </w:r>
      <w:r w:rsidRPr="00314904">
        <w:rPr>
          <w:sz w:val="20"/>
          <w:szCs w:val="20"/>
        </w:rPr>
        <w:t>a</w:t>
      </w:r>
      <w:r w:rsidR="007954A0" w:rsidRPr="00314904">
        <w:rPr>
          <w:sz w:val="20"/>
          <w:szCs w:val="20"/>
        </w:rPr>
        <w:t xml:space="preserve"> sobre a base </w:t>
      </w:r>
      <w:r w:rsidR="004464C9" w:rsidRPr="00314904">
        <w:rPr>
          <w:sz w:val="20"/>
          <w:szCs w:val="20"/>
        </w:rPr>
        <w:t>das estatísticas locais (mínimo</w:t>
      </w:r>
      <w:r w:rsidR="003E14EC" w:rsidRPr="00314904">
        <w:rPr>
          <w:sz w:val="20"/>
          <w:szCs w:val="20"/>
        </w:rPr>
        <w:t>s</w:t>
      </w:r>
      <w:r w:rsidR="00027350" w:rsidRPr="00314904">
        <w:rPr>
          <w:sz w:val="20"/>
          <w:szCs w:val="20"/>
        </w:rPr>
        <w:t xml:space="preserve"> </w:t>
      </w:r>
      <w:r w:rsidR="003E14EC" w:rsidRPr="00314904">
        <w:rPr>
          <w:sz w:val="20"/>
          <w:szCs w:val="20"/>
        </w:rPr>
        <w:t>/</w:t>
      </w:r>
      <w:r w:rsidR="00027350" w:rsidRPr="00314904">
        <w:rPr>
          <w:sz w:val="20"/>
          <w:szCs w:val="20"/>
        </w:rPr>
        <w:t xml:space="preserve"> </w:t>
      </w:r>
      <w:r w:rsidR="003E14EC" w:rsidRPr="00314904">
        <w:rPr>
          <w:sz w:val="20"/>
          <w:szCs w:val="20"/>
        </w:rPr>
        <w:t>máximos locais</w:t>
      </w:r>
      <w:r w:rsidR="00027350" w:rsidRPr="00314904">
        <w:rPr>
          <w:sz w:val="20"/>
          <w:szCs w:val="20"/>
        </w:rPr>
        <w:t xml:space="preserve"> bem como</w:t>
      </w:r>
      <w:r w:rsidR="003E14EC" w:rsidRPr="00314904">
        <w:rPr>
          <w:sz w:val="20"/>
          <w:szCs w:val="20"/>
        </w:rPr>
        <w:t xml:space="preserve"> intensidade das</w:t>
      </w:r>
      <w:r w:rsidR="00027350" w:rsidRPr="00314904">
        <w:rPr>
          <w:sz w:val="20"/>
          <w:szCs w:val="20"/>
        </w:rPr>
        <w:t xml:space="preserve"> médias </w:t>
      </w:r>
      <w:r w:rsidR="004464C9" w:rsidRPr="00314904">
        <w:rPr>
          <w:sz w:val="20"/>
          <w:szCs w:val="20"/>
        </w:rPr>
        <w:t>locais).</w:t>
      </w:r>
    </w:p>
    <w:p w14:paraId="2DCE3AAC" w14:textId="77777777" w:rsidR="00FF4E53" w:rsidRPr="00314904" w:rsidRDefault="00FF4E53" w:rsidP="00B74DE9">
      <w:pPr>
        <w:ind w:firstLine="360"/>
        <w:rPr>
          <w:sz w:val="20"/>
          <w:szCs w:val="20"/>
        </w:rPr>
      </w:pPr>
    </w:p>
    <w:p w14:paraId="5BADB0C0" w14:textId="77777777" w:rsidR="007954A0" w:rsidRPr="00314904" w:rsidRDefault="00CD57FF" w:rsidP="00B74DE9">
      <w:pPr>
        <w:ind w:firstLine="360"/>
        <w:rPr>
          <w:b/>
          <w:sz w:val="20"/>
          <w:szCs w:val="20"/>
        </w:rPr>
      </w:pPr>
      <w:r w:rsidRPr="00314904">
        <w:rPr>
          <w:b/>
          <w:sz w:val="20"/>
          <w:szCs w:val="20"/>
        </w:rPr>
        <w:t>2.1. Calcular</w:t>
      </w:r>
      <w:r w:rsidR="007954A0" w:rsidRPr="00314904">
        <w:rPr>
          <w:b/>
          <w:sz w:val="20"/>
          <w:szCs w:val="20"/>
        </w:rPr>
        <w:t xml:space="preserve"> </w:t>
      </w:r>
      <w:r w:rsidRPr="00314904">
        <w:rPr>
          <w:b/>
          <w:sz w:val="20"/>
          <w:szCs w:val="20"/>
        </w:rPr>
        <w:t>Local Min/Max/</w:t>
      </w:r>
      <w:r w:rsidR="00B47EFE" w:rsidRPr="00314904">
        <w:rPr>
          <w:b/>
          <w:sz w:val="20"/>
          <w:szCs w:val="20"/>
        </w:rPr>
        <w:t>Média</w:t>
      </w:r>
      <w:r w:rsidR="00027350" w:rsidRPr="00314904">
        <w:rPr>
          <w:b/>
          <w:color w:val="FF0000"/>
          <w:sz w:val="20"/>
          <w:szCs w:val="20"/>
        </w:rPr>
        <w:t xml:space="preserve"> </w:t>
      </w:r>
    </w:p>
    <w:p w14:paraId="31628E8B" w14:textId="683C3E57" w:rsidR="004B5B48" w:rsidRPr="00314904" w:rsidRDefault="004B5B48" w:rsidP="00D9193D">
      <w:pPr>
        <w:ind w:firstLine="360"/>
        <w:jc w:val="both"/>
        <w:rPr>
          <w:sz w:val="20"/>
          <w:szCs w:val="20"/>
        </w:rPr>
      </w:pPr>
      <w:r w:rsidRPr="00314904">
        <w:rPr>
          <w:sz w:val="20"/>
          <w:szCs w:val="20"/>
        </w:rPr>
        <w:t xml:space="preserve">O </w:t>
      </w:r>
      <w:r w:rsidR="003E14EC" w:rsidRPr="00314904">
        <w:rPr>
          <w:sz w:val="20"/>
          <w:szCs w:val="20"/>
        </w:rPr>
        <w:t>min</w:t>
      </w:r>
      <w:r w:rsidRPr="00314904">
        <w:rPr>
          <w:sz w:val="20"/>
          <w:szCs w:val="20"/>
        </w:rPr>
        <w:t>/</w:t>
      </w:r>
      <w:proofErr w:type="spellStart"/>
      <w:r w:rsidR="003E14EC" w:rsidRPr="00314904">
        <w:rPr>
          <w:sz w:val="20"/>
          <w:szCs w:val="20"/>
        </w:rPr>
        <w:t>max</w:t>
      </w:r>
      <w:proofErr w:type="spellEnd"/>
      <w:r w:rsidRPr="00314904">
        <w:rPr>
          <w:sz w:val="20"/>
          <w:szCs w:val="20"/>
        </w:rPr>
        <w:t>/</w:t>
      </w:r>
      <w:r w:rsidR="00B47EFE" w:rsidRPr="00314904">
        <w:rPr>
          <w:sz w:val="20"/>
          <w:szCs w:val="20"/>
        </w:rPr>
        <w:t>média</w:t>
      </w:r>
      <w:r w:rsidRPr="00314904">
        <w:rPr>
          <w:sz w:val="20"/>
          <w:szCs w:val="20"/>
        </w:rPr>
        <w:t xml:space="preserve"> local de um pixel pode ser simplesmente definido como a mínima, máxima e média </w:t>
      </w:r>
      <w:r w:rsidR="00027350" w:rsidRPr="00314904">
        <w:rPr>
          <w:sz w:val="20"/>
          <w:szCs w:val="20"/>
        </w:rPr>
        <w:t>das intensidades</w:t>
      </w:r>
      <w:r w:rsidR="003E14EC" w:rsidRPr="00314904">
        <w:rPr>
          <w:sz w:val="20"/>
          <w:szCs w:val="20"/>
        </w:rPr>
        <w:t>,</w:t>
      </w:r>
      <w:r w:rsidR="00027350" w:rsidRPr="00314904">
        <w:rPr>
          <w:sz w:val="20"/>
          <w:szCs w:val="20"/>
        </w:rPr>
        <w:t xml:space="preserve"> em </w:t>
      </w:r>
      <w:r w:rsidRPr="00314904">
        <w:rPr>
          <w:sz w:val="20"/>
          <w:szCs w:val="20"/>
        </w:rPr>
        <w:t>uma janela local de tamanho fixo. Isso é simples de implementar</w:t>
      </w:r>
      <w:r w:rsidR="00027350" w:rsidRPr="00314904">
        <w:rPr>
          <w:sz w:val="20"/>
          <w:szCs w:val="20"/>
        </w:rPr>
        <w:t>, mas</w:t>
      </w:r>
      <w:r w:rsidRPr="00314904">
        <w:rPr>
          <w:sz w:val="20"/>
          <w:szCs w:val="20"/>
        </w:rPr>
        <w:t xml:space="preserve"> tem dois problemas. Primeiro, é preciso uma grande quantidade de tempo para procurar o min/</w:t>
      </w:r>
      <w:proofErr w:type="spellStart"/>
      <w:r w:rsidR="003E14EC" w:rsidRPr="00314904">
        <w:rPr>
          <w:sz w:val="20"/>
          <w:szCs w:val="20"/>
        </w:rPr>
        <w:t>max</w:t>
      </w:r>
      <w:proofErr w:type="spellEnd"/>
      <w:r w:rsidRPr="00314904">
        <w:rPr>
          <w:sz w:val="20"/>
          <w:szCs w:val="20"/>
        </w:rPr>
        <w:t xml:space="preserve"> local ou calcular a média local para cada pixel. Em segundo lugar, o</w:t>
      </w:r>
      <w:r w:rsidR="007A1D47">
        <w:rPr>
          <w:sz w:val="20"/>
          <w:szCs w:val="20"/>
        </w:rPr>
        <w:t>s</w:t>
      </w:r>
      <w:r w:rsidR="00314904">
        <w:rPr>
          <w:b/>
          <w:color w:val="FF0000"/>
          <w:sz w:val="20"/>
          <w:szCs w:val="20"/>
        </w:rPr>
        <w:t xml:space="preserve"> </w:t>
      </w:r>
      <w:r w:rsidRPr="00314904">
        <w:rPr>
          <w:sz w:val="20"/>
          <w:szCs w:val="20"/>
        </w:rPr>
        <w:t>mapas min/</w:t>
      </w:r>
      <w:proofErr w:type="spellStart"/>
      <w:r w:rsidRPr="00314904">
        <w:rPr>
          <w:sz w:val="20"/>
          <w:szCs w:val="20"/>
        </w:rPr>
        <w:t>max</w:t>
      </w:r>
      <w:proofErr w:type="spellEnd"/>
      <w:r w:rsidRPr="00314904">
        <w:rPr>
          <w:sz w:val="20"/>
          <w:szCs w:val="20"/>
        </w:rPr>
        <w:t xml:space="preserve"> computados sempre manife</w:t>
      </w:r>
      <w:r w:rsidR="009B58BD" w:rsidRPr="00314904">
        <w:rPr>
          <w:sz w:val="20"/>
          <w:szCs w:val="20"/>
        </w:rPr>
        <w:t xml:space="preserve">stam alguns defeitos </w:t>
      </w:r>
      <w:r w:rsidR="00347D4F">
        <w:rPr>
          <w:sz w:val="20"/>
          <w:szCs w:val="20"/>
        </w:rPr>
        <w:t>de bloco</w:t>
      </w:r>
      <w:r w:rsidR="004C5662">
        <w:rPr>
          <w:sz w:val="20"/>
          <w:szCs w:val="20"/>
        </w:rPr>
        <w:t xml:space="preserve">, </w:t>
      </w:r>
      <w:r w:rsidR="00FA2C17">
        <w:rPr>
          <w:sz w:val="20"/>
          <w:szCs w:val="20"/>
        </w:rPr>
        <w:t xml:space="preserve">isto é, </w:t>
      </w:r>
      <w:r w:rsidR="004C5662">
        <w:rPr>
          <w:sz w:val="20"/>
          <w:szCs w:val="20"/>
        </w:rPr>
        <w:t>é possível observar um agrupamento de mesmo tom de cinza em uma área retangular, correspondente a área da janela</w:t>
      </w:r>
      <w:r w:rsidRPr="00314904">
        <w:rPr>
          <w:sz w:val="20"/>
          <w:szCs w:val="20"/>
        </w:rPr>
        <w:t>. A seguir vamos calcular os mapas locais min/</w:t>
      </w:r>
      <w:proofErr w:type="spellStart"/>
      <w:r w:rsidRPr="00314904">
        <w:rPr>
          <w:sz w:val="20"/>
          <w:szCs w:val="20"/>
        </w:rPr>
        <w:t>max</w:t>
      </w:r>
      <w:proofErr w:type="spellEnd"/>
      <w:r w:rsidRPr="00314904">
        <w:rPr>
          <w:sz w:val="20"/>
          <w:szCs w:val="20"/>
        </w:rPr>
        <w:t>/</w:t>
      </w:r>
      <w:r w:rsidR="00696298" w:rsidRPr="00314904">
        <w:rPr>
          <w:sz w:val="20"/>
          <w:szCs w:val="20"/>
        </w:rPr>
        <w:t>média usando</w:t>
      </w:r>
      <w:r w:rsidRPr="00314904">
        <w:rPr>
          <w:sz w:val="20"/>
          <w:szCs w:val="20"/>
        </w:rPr>
        <w:t xml:space="preserve"> um esquema de propagação. </w:t>
      </w:r>
    </w:p>
    <w:p w14:paraId="2D032757" w14:textId="320B495D" w:rsidR="004B5B48" w:rsidRPr="00314904" w:rsidRDefault="004B5B48" w:rsidP="00D9193D">
      <w:pPr>
        <w:ind w:firstLine="360"/>
        <w:jc w:val="both"/>
        <w:rPr>
          <w:sz w:val="20"/>
          <w:szCs w:val="20"/>
        </w:rPr>
      </w:pPr>
      <w:r w:rsidRPr="00314904">
        <w:rPr>
          <w:sz w:val="20"/>
          <w:szCs w:val="20"/>
        </w:rPr>
        <w:t>Uma forma de eliminar os defeitos</w:t>
      </w:r>
      <w:r w:rsidR="009B58BD" w:rsidRPr="00314904">
        <w:rPr>
          <w:sz w:val="20"/>
          <w:szCs w:val="20"/>
        </w:rPr>
        <w:t xml:space="preserve"> d</w:t>
      </w:r>
      <w:r w:rsidR="00B74DE9" w:rsidRPr="00314904">
        <w:rPr>
          <w:sz w:val="20"/>
          <w:szCs w:val="20"/>
        </w:rPr>
        <w:t>o</w:t>
      </w:r>
      <w:r w:rsidR="009B58BD" w:rsidRPr="00314904">
        <w:rPr>
          <w:sz w:val="20"/>
          <w:szCs w:val="20"/>
        </w:rPr>
        <w:t xml:space="preserve"> tipo bloco</w:t>
      </w:r>
      <w:r w:rsidRPr="00314904">
        <w:rPr>
          <w:sz w:val="20"/>
          <w:szCs w:val="20"/>
        </w:rPr>
        <w:t xml:space="preserve"> é aplicar um filtro Gaussiano ao mapa min/</w:t>
      </w:r>
      <w:proofErr w:type="spellStart"/>
      <w:r w:rsidRPr="00314904">
        <w:rPr>
          <w:sz w:val="20"/>
          <w:szCs w:val="20"/>
        </w:rPr>
        <w:t>max</w:t>
      </w:r>
      <w:proofErr w:type="spellEnd"/>
      <w:r w:rsidRPr="00314904">
        <w:rPr>
          <w:sz w:val="20"/>
          <w:szCs w:val="20"/>
        </w:rPr>
        <w:t xml:space="preserve"> obtido, s</w:t>
      </w:r>
      <w:r w:rsidR="00D853EA">
        <w:rPr>
          <w:sz w:val="20"/>
          <w:szCs w:val="20"/>
        </w:rPr>
        <w:t xml:space="preserve">uavizando assim o mapa </w:t>
      </w:r>
      <w:proofErr w:type="gramStart"/>
      <w:r w:rsidR="00D853EA">
        <w:rPr>
          <w:sz w:val="20"/>
          <w:szCs w:val="20"/>
        </w:rPr>
        <w:t>min/</w:t>
      </w:r>
      <w:proofErr w:type="spellStart"/>
      <w:r w:rsidR="00D853EA">
        <w:rPr>
          <w:sz w:val="20"/>
          <w:szCs w:val="20"/>
        </w:rPr>
        <w:t>max</w:t>
      </w:r>
      <w:proofErr w:type="spellEnd"/>
      <w:r w:rsidR="00D853EA">
        <w:rPr>
          <w:sz w:val="20"/>
          <w:szCs w:val="20"/>
        </w:rPr>
        <w:t xml:space="preserve">. </w:t>
      </w:r>
      <w:r w:rsidRPr="00314904">
        <w:rPr>
          <w:sz w:val="20"/>
          <w:szCs w:val="20"/>
        </w:rPr>
        <w:t>No entanto</w:t>
      </w:r>
      <w:proofErr w:type="gramEnd"/>
      <w:r w:rsidRPr="00314904">
        <w:rPr>
          <w:sz w:val="20"/>
          <w:szCs w:val="20"/>
        </w:rPr>
        <w:t xml:space="preserve">, isso exige </w:t>
      </w:r>
      <w:r w:rsidR="004E6083" w:rsidRPr="00314904">
        <w:rPr>
          <w:sz w:val="20"/>
          <w:szCs w:val="20"/>
        </w:rPr>
        <w:t xml:space="preserve">um grande </w:t>
      </w:r>
      <w:r w:rsidRPr="00314904">
        <w:rPr>
          <w:sz w:val="20"/>
          <w:szCs w:val="20"/>
        </w:rPr>
        <w:t>tempo</w:t>
      </w:r>
      <w:r w:rsidR="001735DE" w:rsidRPr="00314904">
        <w:rPr>
          <w:sz w:val="20"/>
          <w:szCs w:val="20"/>
        </w:rPr>
        <w:t xml:space="preserve"> </w:t>
      </w:r>
      <w:r w:rsidR="004E6083" w:rsidRPr="00314904">
        <w:rPr>
          <w:sz w:val="20"/>
          <w:szCs w:val="20"/>
        </w:rPr>
        <w:t>computacional</w:t>
      </w:r>
      <w:r w:rsidRPr="00314904">
        <w:rPr>
          <w:sz w:val="20"/>
          <w:szCs w:val="20"/>
        </w:rPr>
        <w:t xml:space="preserve">. De acordo </w:t>
      </w:r>
      <w:r w:rsidR="009B58BD" w:rsidRPr="00314904">
        <w:rPr>
          <w:sz w:val="20"/>
          <w:szCs w:val="20"/>
        </w:rPr>
        <w:t xml:space="preserve">com [10,11], </w:t>
      </w:r>
      <w:r w:rsidRPr="00314904">
        <w:rPr>
          <w:sz w:val="20"/>
          <w:szCs w:val="20"/>
        </w:rPr>
        <w:t>o</w:t>
      </w:r>
      <w:r w:rsidR="00696298">
        <w:rPr>
          <w:sz w:val="20"/>
          <w:szCs w:val="20"/>
        </w:rPr>
        <w:t>s</w:t>
      </w:r>
      <w:r w:rsidRPr="00314904">
        <w:rPr>
          <w:sz w:val="20"/>
          <w:szCs w:val="20"/>
        </w:rPr>
        <w:t xml:space="preserve"> filtro</w:t>
      </w:r>
      <w:r w:rsidR="00696298">
        <w:rPr>
          <w:sz w:val="20"/>
          <w:szCs w:val="20"/>
        </w:rPr>
        <w:t>s</w:t>
      </w:r>
      <w:r w:rsidRPr="00314904">
        <w:rPr>
          <w:sz w:val="20"/>
          <w:szCs w:val="20"/>
        </w:rPr>
        <w:t xml:space="preserve"> exponencial e Gaussiano podem ser implementados muito rapidamente pelo esquema de propagação. Esta idéia é diretamente aplicável ao cálculo do mapa de média local. A regra de propagação </w:t>
      </w:r>
      <w:r w:rsidR="00285BD3">
        <w:rPr>
          <w:sz w:val="20"/>
          <w:szCs w:val="20"/>
        </w:rPr>
        <w:t xml:space="preserve">do </w:t>
      </w:r>
      <w:r w:rsidR="00314904" w:rsidRPr="00285BD3">
        <w:rPr>
          <w:sz w:val="20"/>
          <w:szCs w:val="20"/>
        </w:rPr>
        <w:t>pixel vizinho</w:t>
      </w:r>
      <w:r w:rsidRPr="00285BD3">
        <w:rPr>
          <w:sz w:val="20"/>
          <w:szCs w:val="20"/>
        </w:rPr>
        <w:t xml:space="preserve"> (</w:t>
      </w:r>
      <w:r w:rsidRPr="00314904">
        <w:rPr>
          <w:sz w:val="20"/>
          <w:szCs w:val="20"/>
        </w:rPr>
        <w:t>m-1, n) para o pixel (m, n) é definida como segue:</w:t>
      </w:r>
    </w:p>
    <w:p w14:paraId="6D08FAF6" w14:textId="77777777" w:rsidR="00B74DE9" w:rsidRPr="00314904" w:rsidRDefault="00B74DE9" w:rsidP="00B74DE9">
      <w:pPr>
        <w:ind w:firstLine="360"/>
        <w:jc w:val="both"/>
        <w:rPr>
          <w:sz w:val="20"/>
          <w:szCs w:val="20"/>
        </w:rPr>
      </w:pPr>
    </w:p>
    <w:p w14:paraId="0C909EB7" w14:textId="77777777" w:rsidR="003072CC" w:rsidRPr="00314904" w:rsidRDefault="00863968" w:rsidP="00B74DE9">
      <w:pPr>
        <w:ind w:firstLine="360"/>
        <w:jc w:val="center"/>
      </w:pPr>
      <w:r w:rsidRPr="00314904">
        <w:rPr>
          <w:sz w:val="20"/>
          <w:szCs w:val="20"/>
        </w:rPr>
        <w:tab/>
      </w:r>
      <w:r w:rsidR="007F061F" w:rsidRPr="00314904">
        <w:rPr>
          <w:position w:val="-14"/>
        </w:rPr>
        <w:object w:dxaOrig="3820" w:dyaOrig="380" w14:anchorId="4470D3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.6pt;height:25.3pt" o:ole="">
            <v:imagedata r:id="rId7" o:title=""/>
          </v:shape>
          <o:OLEObject Type="Embed" ProgID="Equation.3" ShapeID="_x0000_i1025" DrawAspect="Content" ObjectID="_1541198378" r:id="rId8"/>
        </w:object>
      </w:r>
      <w:r w:rsidR="00314904">
        <w:t xml:space="preserve">          </w:t>
      </w:r>
      <w:r w:rsidR="00314904" w:rsidRPr="00314904">
        <w:rPr>
          <w:sz w:val="20"/>
          <w:szCs w:val="20"/>
        </w:rPr>
        <w:t>(1)</w:t>
      </w:r>
    </w:p>
    <w:p w14:paraId="232582F6" w14:textId="77777777" w:rsidR="00B74DE9" w:rsidRPr="00314904" w:rsidRDefault="00B74DE9" w:rsidP="00B74DE9">
      <w:pPr>
        <w:ind w:firstLine="360"/>
        <w:jc w:val="center"/>
        <w:rPr>
          <w:sz w:val="20"/>
          <w:szCs w:val="20"/>
        </w:rPr>
      </w:pPr>
    </w:p>
    <w:p w14:paraId="711DDED9" w14:textId="77777777" w:rsidR="0044148C" w:rsidRPr="00314904" w:rsidRDefault="004E6083" w:rsidP="00B74DE9">
      <w:pPr>
        <w:ind w:firstLine="360"/>
        <w:jc w:val="both"/>
        <w:rPr>
          <w:sz w:val="20"/>
          <w:szCs w:val="20"/>
        </w:rPr>
      </w:pPr>
      <w:r w:rsidRPr="00314904">
        <w:rPr>
          <w:sz w:val="20"/>
          <w:szCs w:val="20"/>
        </w:rPr>
        <w:t>Onde</w:t>
      </w:r>
      <w:r w:rsidR="0044148C" w:rsidRPr="00314904">
        <w:rPr>
          <w:sz w:val="20"/>
          <w:szCs w:val="20"/>
        </w:rPr>
        <w:t xml:space="preserve"> C é chamado </w:t>
      </w:r>
      <w:r w:rsidR="0044148C" w:rsidRPr="00314904">
        <w:rPr>
          <w:i/>
          <w:sz w:val="20"/>
          <w:szCs w:val="20"/>
        </w:rPr>
        <w:t>fator de condutividade</w:t>
      </w:r>
      <w:r w:rsidR="0044148C" w:rsidRPr="00314904">
        <w:rPr>
          <w:sz w:val="20"/>
          <w:szCs w:val="20"/>
        </w:rPr>
        <w:t xml:space="preserve">, que varia de 0 a 1. A matriz </w:t>
      </w:r>
      <w:proofErr w:type="spellStart"/>
      <w:r w:rsidR="0044148C" w:rsidRPr="00314904">
        <w:rPr>
          <w:i/>
          <w:sz w:val="20"/>
          <w:szCs w:val="20"/>
        </w:rPr>
        <w:t>lavg</w:t>
      </w:r>
      <w:proofErr w:type="spellEnd"/>
      <w:r w:rsidR="0044148C" w:rsidRPr="00314904">
        <w:rPr>
          <w:sz w:val="20"/>
          <w:szCs w:val="20"/>
        </w:rPr>
        <w:t xml:space="preserve"> representa o mapa de média local, inicializada com os valores de intensidade da imagem</w:t>
      </w:r>
      <w:r w:rsidR="00AD51DE" w:rsidRPr="00314904">
        <w:rPr>
          <w:sz w:val="20"/>
          <w:szCs w:val="20"/>
        </w:rPr>
        <w:t xml:space="preserve">. A regra de propagação acima é </w:t>
      </w:r>
      <w:r w:rsidR="003426C7" w:rsidRPr="00314904">
        <w:rPr>
          <w:sz w:val="20"/>
          <w:szCs w:val="20"/>
        </w:rPr>
        <w:t>seqüencialmente</w:t>
      </w:r>
      <w:r w:rsidR="0044148C" w:rsidRPr="00314904">
        <w:rPr>
          <w:sz w:val="20"/>
          <w:szCs w:val="20"/>
        </w:rPr>
        <w:t xml:space="preserve"> </w:t>
      </w:r>
      <w:r w:rsidR="009A50EB" w:rsidRPr="00314904">
        <w:rPr>
          <w:sz w:val="20"/>
          <w:szCs w:val="20"/>
        </w:rPr>
        <w:t>aplicada</w:t>
      </w:r>
      <w:r w:rsidR="0044148C" w:rsidRPr="00314904">
        <w:rPr>
          <w:sz w:val="20"/>
          <w:szCs w:val="20"/>
        </w:rPr>
        <w:t xml:space="preserve"> nas direções linha e coluna</w:t>
      </w:r>
      <w:r w:rsidR="00AD51DE" w:rsidRPr="00314904">
        <w:rPr>
          <w:sz w:val="20"/>
          <w:szCs w:val="20"/>
        </w:rPr>
        <w:t>.</w:t>
      </w:r>
    </w:p>
    <w:p w14:paraId="21FB0F9D" w14:textId="77777777" w:rsidR="0044148C" w:rsidRDefault="0044148C" w:rsidP="00B74DE9">
      <w:pPr>
        <w:ind w:firstLine="360"/>
        <w:jc w:val="both"/>
        <w:rPr>
          <w:sz w:val="20"/>
          <w:szCs w:val="20"/>
        </w:rPr>
      </w:pPr>
      <w:r w:rsidRPr="00314904">
        <w:rPr>
          <w:sz w:val="20"/>
          <w:szCs w:val="20"/>
        </w:rPr>
        <w:t>A fim de calcul</w:t>
      </w:r>
      <w:r w:rsidR="00AD51DE" w:rsidRPr="00314904">
        <w:rPr>
          <w:sz w:val="20"/>
          <w:szCs w:val="20"/>
        </w:rPr>
        <w:t>ar os mapas locais min/</w:t>
      </w:r>
      <w:proofErr w:type="spellStart"/>
      <w:r w:rsidR="00AD51DE" w:rsidRPr="00314904">
        <w:rPr>
          <w:sz w:val="20"/>
          <w:szCs w:val="20"/>
        </w:rPr>
        <w:t>max</w:t>
      </w:r>
      <w:proofErr w:type="spellEnd"/>
      <w:r w:rsidR="00AD51DE" w:rsidRPr="00314904">
        <w:rPr>
          <w:sz w:val="20"/>
          <w:szCs w:val="20"/>
        </w:rPr>
        <w:t>, tem-</w:t>
      </w:r>
      <w:r w:rsidRPr="00314904">
        <w:rPr>
          <w:sz w:val="20"/>
          <w:szCs w:val="20"/>
        </w:rPr>
        <w:t>s</w:t>
      </w:r>
      <w:r w:rsidR="00AD51DE" w:rsidRPr="00314904">
        <w:rPr>
          <w:sz w:val="20"/>
          <w:szCs w:val="20"/>
        </w:rPr>
        <w:t>e</w:t>
      </w:r>
      <w:r w:rsidRPr="00314904">
        <w:rPr>
          <w:sz w:val="20"/>
          <w:szCs w:val="20"/>
        </w:rPr>
        <w:t xml:space="preserve"> que fazer algumas modificações no esquema de propagação acima. </w:t>
      </w:r>
      <w:r w:rsidR="00AD51DE" w:rsidRPr="00314904">
        <w:rPr>
          <w:sz w:val="20"/>
          <w:szCs w:val="20"/>
        </w:rPr>
        <w:t>A</w:t>
      </w:r>
      <w:r w:rsidRPr="00314904">
        <w:rPr>
          <w:sz w:val="20"/>
          <w:szCs w:val="20"/>
        </w:rPr>
        <w:t>presenta</w:t>
      </w:r>
      <w:r w:rsidR="00AD51DE" w:rsidRPr="00314904">
        <w:rPr>
          <w:sz w:val="20"/>
          <w:szCs w:val="20"/>
        </w:rPr>
        <w:t>-se</w:t>
      </w:r>
      <w:r w:rsidRPr="00314904">
        <w:rPr>
          <w:sz w:val="20"/>
          <w:szCs w:val="20"/>
        </w:rPr>
        <w:t xml:space="preserve"> a seguir o esquema de propagação condicional. Suponhamos que </w:t>
      </w:r>
      <w:proofErr w:type="spellStart"/>
      <w:r w:rsidRPr="00314904">
        <w:rPr>
          <w:i/>
          <w:sz w:val="20"/>
          <w:szCs w:val="20"/>
        </w:rPr>
        <w:t>lmin</w:t>
      </w:r>
      <w:proofErr w:type="spellEnd"/>
      <w:r w:rsidRPr="00314904">
        <w:rPr>
          <w:sz w:val="20"/>
          <w:szCs w:val="20"/>
        </w:rPr>
        <w:t xml:space="preserve"> e </w:t>
      </w:r>
      <w:proofErr w:type="spellStart"/>
      <w:r w:rsidRPr="00314904">
        <w:rPr>
          <w:i/>
          <w:sz w:val="20"/>
          <w:szCs w:val="20"/>
        </w:rPr>
        <w:t>lmax</w:t>
      </w:r>
      <w:proofErr w:type="spellEnd"/>
      <w:r w:rsidRPr="00314904">
        <w:rPr>
          <w:sz w:val="20"/>
          <w:szCs w:val="20"/>
        </w:rPr>
        <w:t xml:space="preserve"> representam os mapas locais</w:t>
      </w:r>
      <w:r w:rsidR="00AD51DE" w:rsidRPr="00314904">
        <w:rPr>
          <w:sz w:val="20"/>
          <w:szCs w:val="20"/>
        </w:rPr>
        <w:t xml:space="preserve"> </w:t>
      </w:r>
      <w:r w:rsidRPr="00314904">
        <w:rPr>
          <w:sz w:val="20"/>
          <w:szCs w:val="20"/>
        </w:rPr>
        <w:t>min/</w:t>
      </w:r>
      <w:proofErr w:type="spellStart"/>
      <w:r w:rsidRPr="00314904">
        <w:rPr>
          <w:sz w:val="20"/>
          <w:szCs w:val="20"/>
        </w:rPr>
        <w:t>max</w:t>
      </w:r>
      <w:proofErr w:type="spellEnd"/>
      <w:r w:rsidRPr="00314904">
        <w:rPr>
          <w:sz w:val="20"/>
          <w:szCs w:val="20"/>
        </w:rPr>
        <w:t>, respectivamente, e foram iniciados com os valores de intensidade da imagem. O esquema de propagação condicional d</w:t>
      </w:r>
      <w:r w:rsidR="00681F93" w:rsidRPr="00314904">
        <w:rPr>
          <w:sz w:val="20"/>
          <w:szCs w:val="20"/>
        </w:rPr>
        <w:t>o</w:t>
      </w:r>
      <w:r w:rsidR="00681F93" w:rsidRPr="00314904">
        <w:rPr>
          <w:color w:val="FF0000"/>
          <w:sz w:val="20"/>
          <w:szCs w:val="20"/>
        </w:rPr>
        <w:t xml:space="preserve"> </w:t>
      </w:r>
      <w:r w:rsidR="00681F93" w:rsidRPr="00314904">
        <w:rPr>
          <w:sz w:val="20"/>
          <w:szCs w:val="20"/>
        </w:rPr>
        <w:t>pixel</w:t>
      </w:r>
      <w:r w:rsidRPr="00314904">
        <w:rPr>
          <w:sz w:val="20"/>
          <w:szCs w:val="20"/>
        </w:rPr>
        <w:t xml:space="preserve"> </w:t>
      </w:r>
      <w:r w:rsidRPr="00314904">
        <w:rPr>
          <w:i/>
          <w:sz w:val="20"/>
          <w:szCs w:val="20"/>
        </w:rPr>
        <w:t>(m-</w:t>
      </w:r>
      <w:proofErr w:type="gramStart"/>
      <w:r w:rsidRPr="00314904">
        <w:rPr>
          <w:i/>
          <w:sz w:val="20"/>
          <w:szCs w:val="20"/>
        </w:rPr>
        <w:t>1,n</w:t>
      </w:r>
      <w:proofErr w:type="gramEnd"/>
      <w:r w:rsidRPr="00314904">
        <w:rPr>
          <w:i/>
          <w:sz w:val="20"/>
          <w:szCs w:val="20"/>
        </w:rPr>
        <w:t>)</w:t>
      </w:r>
      <w:r w:rsidRPr="00314904">
        <w:rPr>
          <w:sz w:val="20"/>
          <w:szCs w:val="20"/>
        </w:rPr>
        <w:t xml:space="preserve"> </w:t>
      </w:r>
      <w:r w:rsidR="00681F93" w:rsidRPr="00314904">
        <w:rPr>
          <w:sz w:val="20"/>
          <w:szCs w:val="20"/>
        </w:rPr>
        <w:t>par</w:t>
      </w:r>
      <w:r w:rsidRPr="00314904">
        <w:rPr>
          <w:sz w:val="20"/>
          <w:szCs w:val="20"/>
        </w:rPr>
        <w:t>a</w:t>
      </w:r>
      <w:r w:rsidRPr="00314904">
        <w:rPr>
          <w:color w:val="FF0000"/>
          <w:sz w:val="20"/>
          <w:szCs w:val="20"/>
        </w:rPr>
        <w:t xml:space="preserve"> </w:t>
      </w:r>
      <w:r w:rsidRPr="00314904">
        <w:rPr>
          <w:i/>
          <w:sz w:val="20"/>
          <w:szCs w:val="20"/>
        </w:rPr>
        <w:t>(m,n)</w:t>
      </w:r>
      <w:r w:rsidRPr="00314904">
        <w:rPr>
          <w:sz w:val="20"/>
          <w:szCs w:val="20"/>
        </w:rPr>
        <w:t xml:space="preserve"> é definido como segue:</w:t>
      </w:r>
    </w:p>
    <w:p w14:paraId="022AF4CC" w14:textId="77777777" w:rsidR="00BA5390" w:rsidRPr="00314904" w:rsidRDefault="00BA5390" w:rsidP="00B74DE9">
      <w:pPr>
        <w:ind w:firstLine="360"/>
        <w:jc w:val="both"/>
        <w:rPr>
          <w:sz w:val="20"/>
          <w:szCs w:val="20"/>
        </w:rPr>
      </w:pPr>
    </w:p>
    <w:p w14:paraId="04FF9CFE" w14:textId="751581BB" w:rsidR="004304D7" w:rsidRPr="00D84708" w:rsidRDefault="004304D7" w:rsidP="009774D5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sub>
                  <m:r>
                    <w:rPr>
                      <w:rFonts w:ascii="Cambria Math" w:hAnsi="Cambria Math"/>
                    </w:rPr>
                    <m:t>m-1,n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sub>
                  <m:r>
                    <w:rPr>
                      <w:rFonts w:ascii="Cambria Math" w:hAnsi="Cambria Math"/>
                    </w:rPr>
                    <m:t>m-1,n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e>
            <m:sub>
              <m:r>
                <w:rPr>
                  <w:rFonts w:ascii="Cambria Math" w:hAnsi="Cambria Math"/>
                </w:rPr>
                <m:t>m-1,n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</m:t>
              </m:r>
            </m:e>
          </m:d>
          <m:r>
            <w:rPr>
              <w:rFonts w:ascii="Cambria Math" w:hAnsi="Cambria Math"/>
            </w:rPr>
            <m:t xml:space="preserve"> x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e>
            <m:sub>
              <m:r>
                <w:rPr>
                  <w:rFonts w:ascii="Cambria Math" w:hAnsi="Cambria Math"/>
                </w:rPr>
                <m:t>m,n</m:t>
              </m:r>
            </m:sub>
          </m:sSub>
          <m:r>
            <w:rPr>
              <w:rFonts w:ascii="Cambria Math" w:hAnsi="Cambria Math"/>
            </w:rPr>
            <m:t xml:space="preserve">+C x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e>
            <m:sub>
              <m:r>
                <w:rPr>
                  <w:rFonts w:ascii="Cambria Math" w:hAnsi="Cambria Math"/>
                </w:rPr>
                <m:t>m-1,n</m:t>
              </m:r>
            </m:sub>
          </m:sSub>
        </m:oMath>
      </m:oMathPara>
    </w:p>
    <w:p w14:paraId="1F467D93" w14:textId="77777777" w:rsidR="00D84708" w:rsidRPr="00D84708" w:rsidRDefault="00D84708" w:rsidP="009774D5">
      <w:pPr>
        <w:jc w:val="both"/>
      </w:pPr>
    </w:p>
    <w:p w14:paraId="45DFACEC" w14:textId="1DB0E24B" w:rsidR="004304D7" w:rsidRPr="00D84708" w:rsidRDefault="004304D7" w:rsidP="009774D5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</w:rPr>
                    <m:t>m-1,n</m:t>
                  </m:r>
                </m:sub>
              </m:sSub>
              <m:r>
                <w:rPr>
                  <w:rFonts w:ascii="Cambria Math" w:hAnsi="Cambria Math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</w:rPr>
                    <m:t>m-1,n</m:t>
                  </m:r>
                </m:sub>
              </m:sSub>
            </m:e>
          </m:d>
        </m:oMath>
      </m:oMathPara>
    </w:p>
    <w:p w14:paraId="12DD77D5" w14:textId="202AA69C" w:rsidR="00863968" w:rsidRPr="00D84708" w:rsidRDefault="00D84708" w:rsidP="009774D5">
      <w:pPr>
        <w:jc w:val="both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e>
            <m:sub>
              <m:r>
                <w:rPr>
                  <w:rFonts w:ascii="Cambria Math" w:hAnsi="Cambria Math"/>
                </w:rPr>
                <m:t>m-1,n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</m:t>
              </m:r>
            </m:e>
          </m:d>
          <m:r>
            <w:rPr>
              <w:rFonts w:ascii="Cambria Math" w:hAnsi="Cambria Math"/>
            </w:rPr>
            <m:t xml:space="preserve"> x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ax</m:t>
              </m:r>
            </m:e>
            <m:sub>
              <m:r>
                <w:rPr>
                  <w:rFonts w:ascii="Cambria Math" w:hAnsi="Cambria Math"/>
                </w:rPr>
                <m:t>m,n</m:t>
              </m:r>
            </m:sub>
          </m:sSub>
          <m:r>
            <w:rPr>
              <w:rFonts w:ascii="Cambria Math" w:hAnsi="Cambria Math"/>
            </w:rPr>
            <m:t xml:space="preserve">+C x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ax</m:t>
              </m:r>
            </m:e>
            <m:sub>
              <m:r>
                <w:rPr>
                  <w:rFonts w:ascii="Cambria Math" w:hAnsi="Cambria Math"/>
                </w:rPr>
                <m:t>m-1,n</m:t>
              </m:r>
            </m:sub>
          </m:sSub>
        </m:oMath>
      </m:oMathPara>
    </w:p>
    <w:p w14:paraId="554ADA74" w14:textId="77777777" w:rsidR="00FD383C" w:rsidRDefault="00FD383C" w:rsidP="00B74DE9">
      <w:pPr>
        <w:ind w:firstLine="360"/>
        <w:rPr>
          <w:sz w:val="20"/>
          <w:szCs w:val="20"/>
        </w:rPr>
      </w:pPr>
    </w:p>
    <w:p w14:paraId="44FDE085" w14:textId="77777777" w:rsidR="00BA5390" w:rsidRPr="00314904" w:rsidRDefault="00BA5390" w:rsidP="00B74DE9">
      <w:pPr>
        <w:ind w:firstLine="360"/>
        <w:rPr>
          <w:sz w:val="20"/>
          <w:szCs w:val="20"/>
        </w:rPr>
      </w:pPr>
    </w:p>
    <w:p w14:paraId="33AB7732" w14:textId="77777777" w:rsidR="00E23A69" w:rsidRPr="00314904" w:rsidRDefault="00E23A69" w:rsidP="00B74DE9">
      <w:pPr>
        <w:ind w:firstLine="360"/>
        <w:jc w:val="both"/>
        <w:rPr>
          <w:b/>
          <w:sz w:val="20"/>
          <w:szCs w:val="20"/>
        </w:rPr>
      </w:pPr>
      <w:r w:rsidRPr="00314904">
        <w:rPr>
          <w:b/>
          <w:sz w:val="20"/>
          <w:szCs w:val="20"/>
        </w:rPr>
        <w:lastRenderedPageBreak/>
        <w:t>2.2. Determinar a Função de Transferência</w:t>
      </w:r>
    </w:p>
    <w:p w14:paraId="540897F3" w14:textId="71B70393" w:rsidR="00E23A69" w:rsidRPr="00314904" w:rsidRDefault="00E23A69" w:rsidP="00B74DE9">
      <w:pPr>
        <w:ind w:firstLine="360"/>
        <w:jc w:val="both"/>
        <w:rPr>
          <w:sz w:val="20"/>
          <w:szCs w:val="20"/>
        </w:rPr>
      </w:pPr>
      <w:r w:rsidRPr="00314904">
        <w:rPr>
          <w:sz w:val="20"/>
          <w:szCs w:val="20"/>
        </w:rPr>
        <w:t>Depois de obter as estatísticas locais (min/</w:t>
      </w:r>
      <w:proofErr w:type="spellStart"/>
      <w:r w:rsidRPr="00314904">
        <w:rPr>
          <w:sz w:val="20"/>
          <w:szCs w:val="20"/>
        </w:rPr>
        <w:t>max</w:t>
      </w:r>
      <w:proofErr w:type="spellEnd"/>
      <w:r w:rsidRPr="00314904">
        <w:rPr>
          <w:sz w:val="20"/>
          <w:szCs w:val="20"/>
        </w:rPr>
        <w:t>/</w:t>
      </w:r>
      <w:r w:rsidR="009A50EB" w:rsidRPr="00314904">
        <w:rPr>
          <w:sz w:val="20"/>
          <w:szCs w:val="20"/>
        </w:rPr>
        <w:t>média</w:t>
      </w:r>
      <w:r w:rsidRPr="00314904">
        <w:rPr>
          <w:sz w:val="20"/>
          <w:szCs w:val="20"/>
        </w:rPr>
        <w:t xml:space="preserve">) para cada pixel, então precisamos conceber uma função de transferência de pixel a pixel. A idéia essencial para a maioria das técnicas de </w:t>
      </w:r>
      <w:r w:rsidR="00027350" w:rsidRPr="00314904">
        <w:rPr>
          <w:sz w:val="20"/>
          <w:szCs w:val="20"/>
        </w:rPr>
        <w:t>realce</w:t>
      </w:r>
      <w:r w:rsidRPr="00314904">
        <w:rPr>
          <w:sz w:val="20"/>
          <w:szCs w:val="20"/>
        </w:rPr>
        <w:t xml:space="preserve"> d</w:t>
      </w:r>
      <w:r w:rsidR="009A50EB" w:rsidRPr="00314904">
        <w:rPr>
          <w:sz w:val="20"/>
          <w:szCs w:val="20"/>
        </w:rPr>
        <w:t>o</w:t>
      </w:r>
      <w:r w:rsidRPr="00314904">
        <w:rPr>
          <w:sz w:val="20"/>
          <w:szCs w:val="20"/>
        </w:rPr>
        <w:t xml:space="preserve"> contraste é o de tirar partido do intervalo de alongamento. Em outras palavras, a intensidade do intervalo</w:t>
      </w:r>
      <w:r w:rsidR="004304D7">
        <w:rPr>
          <w:sz w:val="20"/>
          <w:szCs w:val="20"/>
        </w:rPr>
        <w:t xml:space="preserve"> </w:t>
      </w:r>
      <w:r w:rsidRPr="00314904">
        <w:rPr>
          <w:sz w:val="20"/>
          <w:szCs w:val="20"/>
        </w:rPr>
        <w:t xml:space="preserve">restrita visto na imagem original é </w:t>
      </w:r>
      <w:r w:rsidR="009A50EB" w:rsidRPr="00314904">
        <w:rPr>
          <w:sz w:val="20"/>
          <w:szCs w:val="20"/>
        </w:rPr>
        <w:t xml:space="preserve">freqüentemente </w:t>
      </w:r>
      <w:r w:rsidRPr="00314904">
        <w:rPr>
          <w:sz w:val="20"/>
          <w:szCs w:val="20"/>
        </w:rPr>
        <w:t>expandida para u</w:t>
      </w:r>
      <w:r w:rsidR="009A50EB" w:rsidRPr="00314904">
        <w:rPr>
          <w:sz w:val="20"/>
          <w:szCs w:val="20"/>
        </w:rPr>
        <w:t>m intervalo muito mais amplo. Neste</w:t>
      </w:r>
      <w:r w:rsidRPr="00314904">
        <w:rPr>
          <w:sz w:val="20"/>
          <w:szCs w:val="20"/>
        </w:rPr>
        <w:t xml:space="preserve"> método, o intervalo original em um pixel é dado pela </w:t>
      </w:r>
      <w:r w:rsidRPr="00116E0B">
        <w:rPr>
          <w:sz w:val="20"/>
          <w:szCs w:val="20"/>
        </w:rPr>
        <w:t xml:space="preserve">diferença </w:t>
      </w:r>
      <w:r w:rsidR="00AA197A" w:rsidRPr="00116E0B">
        <w:rPr>
          <w:sz w:val="20"/>
          <w:szCs w:val="20"/>
        </w:rPr>
        <w:t xml:space="preserve">absoluta </w:t>
      </w:r>
      <w:r w:rsidRPr="00314904">
        <w:rPr>
          <w:sz w:val="20"/>
          <w:szCs w:val="20"/>
        </w:rPr>
        <w:t>entre</w:t>
      </w:r>
      <w:r w:rsidR="009A50EB" w:rsidRPr="00314904">
        <w:rPr>
          <w:sz w:val="20"/>
          <w:szCs w:val="20"/>
        </w:rPr>
        <w:t xml:space="preserve"> as intensidades mínimas e máximas locais obtidas no pixel</w:t>
      </w:r>
      <w:r w:rsidRPr="00314904">
        <w:rPr>
          <w:sz w:val="20"/>
          <w:szCs w:val="20"/>
        </w:rPr>
        <w:t>, ou seja, [</w:t>
      </w:r>
      <w:proofErr w:type="spellStart"/>
      <w:r w:rsidRPr="00314904">
        <w:rPr>
          <w:i/>
          <w:sz w:val="20"/>
          <w:szCs w:val="20"/>
        </w:rPr>
        <w:t>lmax</w:t>
      </w:r>
      <w:proofErr w:type="spellEnd"/>
      <w:r w:rsidRPr="00314904">
        <w:rPr>
          <w:i/>
          <w:sz w:val="20"/>
          <w:szCs w:val="20"/>
        </w:rPr>
        <w:t xml:space="preserve"> - </w:t>
      </w:r>
      <w:proofErr w:type="spellStart"/>
      <w:r w:rsidRPr="00314904">
        <w:rPr>
          <w:i/>
          <w:sz w:val="20"/>
          <w:szCs w:val="20"/>
        </w:rPr>
        <w:t>lmin</w:t>
      </w:r>
      <w:proofErr w:type="spellEnd"/>
      <w:r w:rsidRPr="00314904">
        <w:rPr>
          <w:sz w:val="20"/>
          <w:szCs w:val="20"/>
        </w:rPr>
        <w:t>].</w:t>
      </w:r>
    </w:p>
    <w:p w14:paraId="68BA167F" w14:textId="77777777" w:rsidR="00E23A69" w:rsidRDefault="00E23A69" w:rsidP="00B74DE9">
      <w:pPr>
        <w:ind w:firstLine="360"/>
        <w:jc w:val="both"/>
        <w:rPr>
          <w:sz w:val="20"/>
          <w:szCs w:val="20"/>
        </w:rPr>
      </w:pPr>
      <w:r w:rsidRPr="00314904">
        <w:rPr>
          <w:sz w:val="20"/>
          <w:szCs w:val="20"/>
        </w:rPr>
        <w:t>Este valor é modificado de acordo com a curva ilustrada na fig.1(a), onde a</w:t>
      </w:r>
      <w:r w:rsidR="009A50EB" w:rsidRPr="00314904">
        <w:rPr>
          <w:sz w:val="20"/>
          <w:szCs w:val="20"/>
        </w:rPr>
        <w:t xml:space="preserve"> coordenada</w:t>
      </w:r>
      <w:r w:rsidRPr="00314904">
        <w:rPr>
          <w:sz w:val="20"/>
          <w:szCs w:val="20"/>
        </w:rPr>
        <w:t xml:space="preserve"> x representa o intervalo de valores de entrada enquanto que a </w:t>
      </w:r>
      <w:r w:rsidR="009A50EB" w:rsidRPr="00314904">
        <w:rPr>
          <w:sz w:val="20"/>
          <w:szCs w:val="20"/>
        </w:rPr>
        <w:t xml:space="preserve">coordenada </w:t>
      </w:r>
      <w:r w:rsidRPr="00314904">
        <w:rPr>
          <w:sz w:val="20"/>
          <w:szCs w:val="20"/>
        </w:rPr>
        <w:t>y representa o intervalo de saída. Esta função curva é composta de dois arcos circulares:</w:t>
      </w:r>
    </w:p>
    <w:p w14:paraId="753406C6" w14:textId="77777777" w:rsidR="00C5775A" w:rsidRDefault="00C5775A" w:rsidP="00B74DE9">
      <w:pPr>
        <w:ind w:firstLine="360"/>
        <w:jc w:val="both"/>
        <w:rPr>
          <w:sz w:val="20"/>
          <w:szCs w:val="20"/>
        </w:rPr>
      </w:pPr>
    </w:p>
    <w:p w14:paraId="67F4D183" w14:textId="3284C667" w:rsidR="00C5775A" w:rsidRPr="00C5775A" w:rsidRDefault="00C5775A" w:rsidP="00B74DE9">
      <w:pPr>
        <w:ind w:firstLine="360"/>
        <w:jc w:val="both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y=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-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sz w:val="20"/>
                      <w:szCs w:val="20"/>
                    </w:rPr>
                    <m:t>,                                           se x≤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+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(255-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255-x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sz w:val="20"/>
                      <w:szCs w:val="20"/>
                    </w:rPr>
                    <m:t>,              senão</m:t>
                  </m:r>
                </m:e>
              </m:eqArr>
            </m:e>
          </m:d>
        </m:oMath>
      </m:oMathPara>
    </w:p>
    <w:p w14:paraId="3CB09001" w14:textId="77777777" w:rsidR="00E23A69" w:rsidRPr="00314904" w:rsidRDefault="00E23A69" w:rsidP="00B74DE9">
      <w:pPr>
        <w:ind w:firstLine="360"/>
        <w:rPr>
          <w:sz w:val="20"/>
          <w:szCs w:val="20"/>
        </w:rPr>
      </w:pPr>
    </w:p>
    <w:p w14:paraId="5C913FDE" w14:textId="7DD8A1FB" w:rsidR="00FD383C" w:rsidRPr="00314904" w:rsidRDefault="00886446" w:rsidP="00B74DE9">
      <w:pPr>
        <w:ind w:firstLine="360"/>
        <w:jc w:val="both"/>
        <w:rPr>
          <w:sz w:val="20"/>
          <w:szCs w:val="20"/>
        </w:rPr>
      </w:pPr>
      <w:r w:rsidRPr="00314904">
        <w:rPr>
          <w:sz w:val="20"/>
          <w:szCs w:val="20"/>
        </w:rPr>
        <w:t>Onde</w:t>
      </w:r>
      <w:r w:rsidR="00E61D4A" w:rsidRPr="00314904">
        <w:rPr>
          <w:sz w:val="20"/>
          <w:szCs w:val="20"/>
        </w:rPr>
        <w:t xml:space="preserve"> </w:t>
      </w:r>
      <w:r w:rsidRPr="00314904">
        <w:rPr>
          <w:position w:val="-12"/>
          <w:sz w:val="20"/>
          <w:szCs w:val="20"/>
        </w:rPr>
        <w:object w:dxaOrig="300" w:dyaOrig="360" w14:anchorId="00FBB3E9">
          <v:shape id="_x0000_i1026" type="#_x0000_t75" style="width:14.9pt;height:17.5pt" o:ole="">
            <v:imagedata r:id="rId9" o:title=""/>
          </v:shape>
          <o:OLEObject Type="Embed" ProgID="Equation.3" ShapeID="_x0000_i1026" DrawAspect="Content" ObjectID="_1541198379" r:id="rId10"/>
        </w:object>
      </w:r>
      <w:r w:rsidR="009A50EB" w:rsidRPr="00314904">
        <w:rPr>
          <w:sz w:val="20"/>
          <w:szCs w:val="20"/>
        </w:rPr>
        <w:t xml:space="preserve"> </w:t>
      </w:r>
      <w:r w:rsidR="00E61D4A" w:rsidRPr="00314904">
        <w:rPr>
          <w:sz w:val="20"/>
          <w:szCs w:val="20"/>
        </w:rPr>
        <w:t>é um valor fix</w:t>
      </w:r>
      <w:r w:rsidR="00E61D4A" w:rsidRPr="00116E0B">
        <w:rPr>
          <w:sz w:val="20"/>
          <w:szCs w:val="20"/>
        </w:rPr>
        <w:t xml:space="preserve">o. </w:t>
      </w:r>
      <w:r w:rsidR="00116E0B">
        <w:rPr>
          <w:sz w:val="20"/>
          <w:szCs w:val="20"/>
        </w:rPr>
        <w:t xml:space="preserve">Sua </w:t>
      </w:r>
      <w:r w:rsidR="00863E17">
        <w:rPr>
          <w:sz w:val="20"/>
          <w:szCs w:val="20"/>
        </w:rPr>
        <w:t>utilização</w:t>
      </w:r>
      <w:r w:rsidR="00E61D4A" w:rsidRPr="00314904">
        <w:rPr>
          <w:sz w:val="20"/>
          <w:szCs w:val="20"/>
        </w:rPr>
        <w:t xml:space="preserve"> </w:t>
      </w:r>
      <w:r w:rsidR="00863E17">
        <w:rPr>
          <w:sz w:val="20"/>
          <w:szCs w:val="20"/>
        </w:rPr>
        <w:t>em</w:t>
      </w:r>
      <w:r w:rsidR="00E61D4A" w:rsidRPr="00314904">
        <w:rPr>
          <w:sz w:val="20"/>
          <w:szCs w:val="20"/>
        </w:rPr>
        <w:t xml:space="preserve"> [</w:t>
      </w:r>
      <w:proofErr w:type="spellStart"/>
      <w:r w:rsidR="00E61D4A" w:rsidRPr="00314904">
        <w:rPr>
          <w:i/>
          <w:sz w:val="20"/>
          <w:szCs w:val="20"/>
        </w:rPr>
        <w:t>lmax</w:t>
      </w:r>
      <w:proofErr w:type="spellEnd"/>
      <w:r w:rsidR="00E61D4A" w:rsidRPr="00314904">
        <w:rPr>
          <w:i/>
          <w:sz w:val="20"/>
          <w:szCs w:val="20"/>
        </w:rPr>
        <w:t xml:space="preserve"> - </w:t>
      </w:r>
      <w:proofErr w:type="spellStart"/>
      <w:r w:rsidR="00E61D4A" w:rsidRPr="00314904">
        <w:rPr>
          <w:i/>
          <w:sz w:val="20"/>
          <w:szCs w:val="20"/>
        </w:rPr>
        <w:t>lmin</w:t>
      </w:r>
      <w:proofErr w:type="spellEnd"/>
      <w:r w:rsidR="00E61D4A" w:rsidRPr="00314904">
        <w:rPr>
          <w:sz w:val="20"/>
          <w:szCs w:val="20"/>
        </w:rPr>
        <w:t xml:space="preserve">] &lt; </w:t>
      </w:r>
      <w:r w:rsidRPr="00314904">
        <w:rPr>
          <w:position w:val="-12"/>
          <w:sz w:val="20"/>
          <w:szCs w:val="20"/>
        </w:rPr>
        <w:object w:dxaOrig="300" w:dyaOrig="360" w14:anchorId="2F56CD71">
          <v:shape id="_x0000_i1027" type="#_x0000_t75" style="width:14.9pt;height:17.5pt" o:ole="">
            <v:imagedata r:id="rId11" o:title=""/>
          </v:shape>
          <o:OLEObject Type="Embed" ProgID="Equation.3" ShapeID="_x0000_i1027" DrawAspect="Content" ObjectID="_1541198380" r:id="rId12"/>
        </w:object>
      </w:r>
      <w:r w:rsidR="00E61D4A" w:rsidRPr="00314904">
        <w:rPr>
          <w:sz w:val="20"/>
          <w:szCs w:val="20"/>
        </w:rPr>
        <w:t xml:space="preserve">, </w:t>
      </w:r>
      <w:r w:rsidR="00863E17">
        <w:rPr>
          <w:sz w:val="20"/>
          <w:szCs w:val="20"/>
        </w:rPr>
        <w:t xml:space="preserve">aonde o </w:t>
      </w:r>
      <w:r w:rsidR="00E61D4A" w:rsidRPr="00314904">
        <w:rPr>
          <w:sz w:val="20"/>
          <w:szCs w:val="20"/>
        </w:rPr>
        <w:t xml:space="preserve">contraste é </w:t>
      </w:r>
      <w:r w:rsidR="002901D0" w:rsidRPr="00314904">
        <w:rPr>
          <w:sz w:val="20"/>
          <w:szCs w:val="20"/>
        </w:rPr>
        <w:t>tido</w:t>
      </w:r>
      <w:r w:rsidR="00E61D4A" w:rsidRPr="00314904">
        <w:rPr>
          <w:sz w:val="20"/>
          <w:szCs w:val="20"/>
        </w:rPr>
        <w:t xml:space="preserve"> como ruído e, por conseguinte, reduzida. Desta forma, podemos suprimir o ruído da imagem, reforçando a</w:t>
      </w:r>
      <w:r w:rsidR="002901D0" w:rsidRPr="00314904">
        <w:rPr>
          <w:sz w:val="20"/>
          <w:szCs w:val="20"/>
        </w:rPr>
        <w:t>s características da</w:t>
      </w:r>
      <w:r w:rsidR="00E61D4A" w:rsidRPr="00314904">
        <w:rPr>
          <w:sz w:val="20"/>
          <w:szCs w:val="20"/>
        </w:rPr>
        <w:t xml:space="preserve"> imagem.</w:t>
      </w:r>
    </w:p>
    <w:p w14:paraId="4B4C08C1" w14:textId="77777777" w:rsidR="00BB423B" w:rsidRPr="00314904" w:rsidRDefault="00BB423B" w:rsidP="00B74DE9">
      <w:pPr>
        <w:ind w:firstLine="360"/>
        <w:jc w:val="both"/>
        <w:rPr>
          <w:sz w:val="20"/>
          <w:szCs w:val="20"/>
        </w:rPr>
      </w:pPr>
    </w:p>
    <w:p w14:paraId="3EF8BD8A" w14:textId="612931FD" w:rsidR="00D01289" w:rsidRDefault="004F72BD" w:rsidP="009774D5">
      <w:pPr>
        <w:ind w:firstLine="360"/>
        <w:jc w:val="center"/>
        <w:rPr>
          <w:b/>
          <w:color w:val="FF0000"/>
          <w:sz w:val="20"/>
          <w:szCs w:val="20"/>
        </w:rPr>
      </w:pPr>
      <w:r w:rsidRPr="00314904">
        <w:rPr>
          <w:noProof/>
          <w:sz w:val="20"/>
          <w:szCs w:val="20"/>
          <w:lang w:eastAsia="pt-BR"/>
        </w:rPr>
        <w:drawing>
          <wp:inline distT="0" distB="0" distL="0" distR="0" wp14:anchorId="30142C63" wp14:editId="7A7F65C7">
            <wp:extent cx="3200096" cy="1440000"/>
            <wp:effectExtent l="0" t="0" r="635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b="12250"/>
                    <a:stretch/>
                  </pic:blipFill>
                  <pic:spPr bwMode="auto">
                    <a:xfrm>
                      <a:off x="0" y="0"/>
                      <a:ext cx="3218180" cy="144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FA06A" w14:textId="0A86B679" w:rsidR="009774D5" w:rsidRPr="009774D5" w:rsidRDefault="003E3FA7" w:rsidP="003E3FA7">
      <w:pPr>
        <w:pStyle w:val="PargrafodaLista"/>
        <w:ind w:left="360"/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</w:t>
      </w:r>
      <w:r w:rsidR="009774D5">
        <w:rPr>
          <w:rFonts w:ascii="Arial" w:hAnsi="Arial" w:cs="Arial"/>
          <w:i/>
          <w:sz w:val="20"/>
          <w:szCs w:val="20"/>
        </w:rPr>
        <w:t>(a) J</w:t>
      </w:r>
      <w:r w:rsidR="009774D5" w:rsidRPr="009774D5">
        <w:rPr>
          <w:rFonts w:ascii="Arial" w:hAnsi="Arial" w:cs="Arial"/>
          <w:i/>
          <w:sz w:val="20"/>
          <w:szCs w:val="20"/>
        </w:rPr>
        <w:t>anela de expansão</w:t>
      </w:r>
      <w:r w:rsidR="009774D5">
        <w:rPr>
          <w:rFonts w:ascii="Arial" w:hAnsi="Arial" w:cs="Arial"/>
          <w:i/>
          <w:sz w:val="20"/>
          <w:szCs w:val="20"/>
        </w:rPr>
        <w:t xml:space="preserve">    </w:t>
      </w:r>
      <w:r w:rsidR="009774D5" w:rsidRPr="009774D5"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 xml:space="preserve">  </w:t>
      </w:r>
      <w:proofErr w:type="gramStart"/>
      <w:r>
        <w:rPr>
          <w:rFonts w:ascii="Arial" w:hAnsi="Arial" w:cs="Arial"/>
          <w:i/>
          <w:sz w:val="20"/>
          <w:szCs w:val="20"/>
        </w:rPr>
        <w:t xml:space="preserve">  </w:t>
      </w:r>
      <w:r w:rsidR="009774D5" w:rsidRPr="009774D5">
        <w:rPr>
          <w:rFonts w:ascii="Arial" w:hAnsi="Arial" w:cs="Arial"/>
          <w:i/>
          <w:sz w:val="20"/>
          <w:szCs w:val="20"/>
        </w:rPr>
        <w:t xml:space="preserve"> (</w:t>
      </w:r>
      <w:proofErr w:type="gramEnd"/>
      <w:r w:rsidR="009774D5" w:rsidRPr="009774D5">
        <w:rPr>
          <w:rFonts w:ascii="Arial" w:hAnsi="Arial" w:cs="Arial"/>
          <w:i/>
          <w:sz w:val="20"/>
          <w:szCs w:val="20"/>
        </w:rPr>
        <w:t>b) Função de transferência</w:t>
      </w:r>
    </w:p>
    <w:p w14:paraId="678C2069" w14:textId="77777777" w:rsidR="003072CC" w:rsidRPr="00314904" w:rsidRDefault="003072CC" w:rsidP="00B74DE9">
      <w:pPr>
        <w:ind w:firstLine="360"/>
        <w:jc w:val="center"/>
        <w:rPr>
          <w:sz w:val="20"/>
          <w:szCs w:val="20"/>
        </w:rPr>
      </w:pPr>
    </w:p>
    <w:p w14:paraId="05C44EB7" w14:textId="77777777" w:rsidR="00E61D4A" w:rsidRPr="00314904" w:rsidRDefault="00E61D4A" w:rsidP="00B74DE9">
      <w:pPr>
        <w:ind w:firstLine="360"/>
        <w:jc w:val="center"/>
        <w:rPr>
          <w:sz w:val="20"/>
          <w:szCs w:val="20"/>
        </w:rPr>
      </w:pPr>
      <w:r w:rsidRPr="00314904">
        <w:rPr>
          <w:sz w:val="20"/>
          <w:szCs w:val="20"/>
        </w:rPr>
        <w:t>Fig. 1. Determinar a função de transferência</w:t>
      </w:r>
    </w:p>
    <w:p w14:paraId="570C6B8A" w14:textId="77777777" w:rsidR="00FD383C" w:rsidRPr="00314904" w:rsidRDefault="00FD383C" w:rsidP="00B74DE9">
      <w:pPr>
        <w:ind w:firstLine="360"/>
        <w:rPr>
          <w:sz w:val="20"/>
          <w:szCs w:val="20"/>
        </w:rPr>
      </w:pPr>
    </w:p>
    <w:p w14:paraId="12867BA8" w14:textId="567A1A75" w:rsidR="000307C8" w:rsidRPr="00314904" w:rsidRDefault="000307C8" w:rsidP="00B74DE9">
      <w:pPr>
        <w:ind w:firstLine="360"/>
        <w:jc w:val="both"/>
        <w:rPr>
          <w:sz w:val="20"/>
          <w:szCs w:val="20"/>
        </w:rPr>
      </w:pPr>
      <w:r w:rsidRPr="00314904">
        <w:rPr>
          <w:sz w:val="20"/>
          <w:szCs w:val="20"/>
        </w:rPr>
        <w:t>Após o mapeamento do intervalo original [</w:t>
      </w:r>
      <w:proofErr w:type="spellStart"/>
      <w:r w:rsidRPr="00314904">
        <w:rPr>
          <w:i/>
          <w:sz w:val="20"/>
          <w:szCs w:val="20"/>
        </w:rPr>
        <w:t>lmax</w:t>
      </w:r>
      <w:proofErr w:type="spellEnd"/>
      <w:r w:rsidRPr="00314904">
        <w:rPr>
          <w:i/>
          <w:sz w:val="20"/>
          <w:szCs w:val="20"/>
        </w:rPr>
        <w:t xml:space="preserve"> - </w:t>
      </w:r>
      <w:proofErr w:type="spellStart"/>
      <w:r w:rsidRPr="00314904">
        <w:rPr>
          <w:i/>
          <w:sz w:val="20"/>
          <w:szCs w:val="20"/>
        </w:rPr>
        <w:t>lmin</w:t>
      </w:r>
      <w:proofErr w:type="spellEnd"/>
      <w:r w:rsidRPr="00314904">
        <w:rPr>
          <w:sz w:val="20"/>
          <w:szCs w:val="20"/>
        </w:rPr>
        <w:t xml:space="preserve">], obtemos um intervalo mais </w:t>
      </w:r>
      <w:r w:rsidR="00AA52FC" w:rsidRPr="00314904">
        <w:rPr>
          <w:sz w:val="20"/>
          <w:szCs w:val="20"/>
        </w:rPr>
        <w:t>amplo</w:t>
      </w:r>
      <w:r w:rsidRPr="00314904">
        <w:rPr>
          <w:sz w:val="20"/>
          <w:szCs w:val="20"/>
        </w:rPr>
        <w:t xml:space="preserve"> (denotado por</w:t>
      </w:r>
      <w:r w:rsidR="00AA52FC" w:rsidRPr="00314904">
        <w:rPr>
          <w:sz w:val="20"/>
          <w:szCs w:val="20"/>
        </w:rPr>
        <w:t xml:space="preserve"> </w:t>
      </w:r>
      <w:r w:rsidR="00886446" w:rsidRPr="00314904">
        <w:rPr>
          <w:position w:val="-6"/>
          <w:sz w:val="20"/>
          <w:szCs w:val="20"/>
        </w:rPr>
        <w:object w:dxaOrig="240" w:dyaOrig="220" w14:anchorId="068CE646">
          <v:shape id="_x0000_i1028" type="#_x0000_t75" style="width:12.3pt;height:11.05pt" o:ole="">
            <v:imagedata r:id="rId14" o:title=""/>
          </v:shape>
          <o:OLEObject Type="Embed" ProgID="Equation.3" ShapeID="_x0000_i1028" DrawAspect="Content" ObjectID="_1541198381" r:id="rId15"/>
        </w:object>
      </w:r>
      <w:r w:rsidRPr="00314904">
        <w:rPr>
          <w:sz w:val="20"/>
          <w:szCs w:val="20"/>
        </w:rPr>
        <w:t>)</w:t>
      </w:r>
      <w:r w:rsidR="00AA52FC" w:rsidRPr="00314904">
        <w:rPr>
          <w:sz w:val="20"/>
          <w:szCs w:val="20"/>
        </w:rPr>
        <w:t>,</w:t>
      </w:r>
      <w:r w:rsidRPr="00314904">
        <w:rPr>
          <w:sz w:val="20"/>
          <w:szCs w:val="20"/>
        </w:rPr>
        <w:t xml:space="preserve"> </w:t>
      </w:r>
      <w:r w:rsidR="00AA52FC" w:rsidRPr="00314904">
        <w:rPr>
          <w:sz w:val="20"/>
          <w:szCs w:val="20"/>
        </w:rPr>
        <w:t>t</w:t>
      </w:r>
      <w:r w:rsidRPr="00314904">
        <w:rPr>
          <w:sz w:val="20"/>
          <w:szCs w:val="20"/>
        </w:rPr>
        <w:t xml:space="preserve">al que </w:t>
      </w:r>
      <w:proofErr w:type="spellStart"/>
      <w:r w:rsidRPr="00314904">
        <w:rPr>
          <w:i/>
          <w:sz w:val="20"/>
          <w:szCs w:val="20"/>
        </w:rPr>
        <w:t>lmin</w:t>
      </w:r>
      <w:proofErr w:type="spellEnd"/>
      <w:r w:rsidRPr="00314904">
        <w:rPr>
          <w:sz w:val="20"/>
          <w:szCs w:val="20"/>
        </w:rPr>
        <w:t xml:space="preserve"> </w:t>
      </w:r>
      <w:r w:rsidR="00AA52FC" w:rsidRPr="00314904">
        <w:rPr>
          <w:sz w:val="20"/>
          <w:szCs w:val="20"/>
        </w:rPr>
        <w:t xml:space="preserve">e </w:t>
      </w:r>
      <w:proofErr w:type="spellStart"/>
      <w:r w:rsidRPr="00314904">
        <w:rPr>
          <w:i/>
          <w:sz w:val="20"/>
          <w:szCs w:val="20"/>
        </w:rPr>
        <w:t>lmax</w:t>
      </w:r>
      <w:proofErr w:type="spellEnd"/>
      <w:r w:rsidRPr="00314904">
        <w:rPr>
          <w:sz w:val="20"/>
          <w:szCs w:val="20"/>
        </w:rPr>
        <w:t xml:space="preserve"> são mapeados para 0 e</w:t>
      </w:r>
      <w:r w:rsidR="00AA52FC" w:rsidRPr="00314904">
        <w:rPr>
          <w:sz w:val="20"/>
          <w:szCs w:val="20"/>
        </w:rPr>
        <w:t xml:space="preserve"> </w:t>
      </w:r>
      <w:r w:rsidR="00886446" w:rsidRPr="00314904">
        <w:rPr>
          <w:position w:val="-6"/>
          <w:sz w:val="20"/>
          <w:szCs w:val="20"/>
        </w:rPr>
        <w:object w:dxaOrig="240" w:dyaOrig="220" w14:anchorId="666ABADB">
          <v:shape id="_x0000_i1029" type="#_x0000_t75" style="width:12.3pt;height:11.05pt" o:ole="">
            <v:imagedata r:id="rId16" o:title=""/>
          </v:shape>
          <o:OLEObject Type="Embed" ProgID="Equation.3" ShapeID="_x0000_i1029" DrawAspect="Content" ObjectID="_1541198382" r:id="rId17"/>
        </w:object>
      </w:r>
      <w:r w:rsidRPr="00314904">
        <w:rPr>
          <w:sz w:val="20"/>
          <w:szCs w:val="20"/>
        </w:rPr>
        <w:t xml:space="preserve">, respectivamente. </w:t>
      </w:r>
      <w:r w:rsidR="00886446" w:rsidRPr="00314904">
        <w:rPr>
          <w:sz w:val="20"/>
          <w:szCs w:val="20"/>
        </w:rPr>
        <w:t>No entanto</w:t>
      </w:r>
      <w:r w:rsidRPr="00314904">
        <w:rPr>
          <w:sz w:val="20"/>
          <w:szCs w:val="20"/>
        </w:rPr>
        <w:t xml:space="preserve">, a </w:t>
      </w:r>
      <w:r w:rsidR="00AA52FC" w:rsidRPr="00314904">
        <w:rPr>
          <w:sz w:val="20"/>
          <w:szCs w:val="20"/>
        </w:rPr>
        <w:t xml:space="preserve">intensidade </w:t>
      </w:r>
      <w:r w:rsidRPr="00314904">
        <w:rPr>
          <w:sz w:val="20"/>
          <w:szCs w:val="20"/>
        </w:rPr>
        <w:t xml:space="preserve">original </w:t>
      </w:r>
      <w:r w:rsidR="00AA52FC" w:rsidRPr="00314904">
        <w:rPr>
          <w:sz w:val="20"/>
          <w:szCs w:val="20"/>
        </w:rPr>
        <w:t xml:space="preserve">da imagem </w:t>
      </w:r>
      <w:proofErr w:type="spellStart"/>
      <w:r w:rsidR="00AA52FC" w:rsidRPr="00314904">
        <w:rPr>
          <w:i/>
          <w:sz w:val="20"/>
          <w:szCs w:val="20"/>
        </w:rPr>
        <w:t>I</w:t>
      </w:r>
      <w:r w:rsidR="00AA52FC" w:rsidRPr="00314904">
        <w:rPr>
          <w:i/>
          <w:sz w:val="20"/>
          <w:szCs w:val="20"/>
          <w:vertAlign w:val="subscript"/>
        </w:rPr>
        <w:t>old</w:t>
      </w:r>
      <w:proofErr w:type="spellEnd"/>
      <w:r w:rsidR="00AA52FC" w:rsidRPr="00314904">
        <w:rPr>
          <w:sz w:val="20"/>
          <w:szCs w:val="20"/>
        </w:rPr>
        <w:t xml:space="preserve"> </w:t>
      </w:r>
      <w:r w:rsidRPr="00314904">
        <w:rPr>
          <w:sz w:val="20"/>
          <w:szCs w:val="20"/>
        </w:rPr>
        <w:t xml:space="preserve">e </w:t>
      </w:r>
      <w:r w:rsidR="00AA197A">
        <w:rPr>
          <w:sz w:val="20"/>
          <w:szCs w:val="20"/>
        </w:rPr>
        <w:t>a</w:t>
      </w:r>
      <w:r w:rsidR="0061120E">
        <w:rPr>
          <w:sz w:val="20"/>
          <w:szCs w:val="20"/>
        </w:rPr>
        <w:t xml:space="preserve"> </w:t>
      </w:r>
      <w:r w:rsidRPr="00314904">
        <w:rPr>
          <w:sz w:val="20"/>
          <w:szCs w:val="20"/>
        </w:rPr>
        <w:t xml:space="preserve">média </w:t>
      </w:r>
      <w:proofErr w:type="spellStart"/>
      <w:r w:rsidRPr="00314904">
        <w:rPr>
          <w:i/>
          <w:sz w:val="20"/>
          <w:szCs w:val="20"/>
        </w:rPr>
        <w:t>A</w:t>
      </w:r>
      <w:r w:rsidRPr="00314904">
        <w:rPr>
          <w:i/>
          <w:sz w:val="20"/>
          <w:szCs w:val="20"/>
          <w:vertAlign w:val="subscript"/>
        </w:rPr>
        <w:t>old</w:t>
      </w:r>
      <w:proofErr w:type="spellEnd"/>
      <w:r w:rsidRPr="00314904">
        <w:rPr>
          <w:sz w:val="20"/>
          <w:szCs w:val="20"/>
        </w:rPr>
        <w:t xml:space="preserve">, que satisfazem </w:t>
      </w:r>
      <w:proofErr w:type="spellStart"/>
      <w:r w:rsidRPr="00314904">
        <w:rPr>
          <w:i/>
          <w:sz w:val="20"/>
          <w:szCs w:val="20"/>
        </w:rPr>
        <w:t>lmin</w:t>
      </w:r>
      <w:proofErr w:type="spellEnd"/>
      <w:r w:rsidR="00AA52FC" w:rsidRPr="00314904">
        <w:rPr>
          <w:sz w:val="20"/>
          <w:szCs w:val="20"/>
        </w:rPr>
        <w:t xml:space="preserve"> &lt;=</w:t>
      </w:r>
      <w:r w:rsidRPr="00314904">
        <w:rPr>
          <w:sz w:val="20"/>
          <w:szCs w:val="20"/>
        </w:rPr>
        <w:t xml:space="preserve"> </w:t>
      </w:r>
      <w:proofErr w:type="spellStart"/>
      <w:r w:rsidRPr="00314904">
        <w:rPr>
          <w:i/>
          <w:sz w:val="20"/>
          <w:szCs w:val="20"/>
        </w:rPr>
        <w:t>I</w:t>
      </w:r>
      <w:r w:rsidRPr="00314904">
        <w:rPr>
          <w:i/>
          <w:sz w:val="20"/>
          <w:szCs w:val="20"/>
          <w:vertAlign w:val="subscript"/>
        </w:rPr>
        <w:t>old</w:t>
      </w:r>
      <w:proofErr w:type="spellEnd"/>
      <w:r w:rsidR="00AA52FC" w:rsidRPr="00314904">
        <w:rPr>
          <w:sz w:val="20"/>
          <w:szCs w:val="20"/>
          <w:vertAlign w:val="subscript"/>
        </w:rPr>
        <w:t>,</w:t>
      </w:r>
      <w:r w:rsidRPr="00314904">
        <w:rPr>
          <w:sz w:val="20"/>
          <w:szCs w:val="20"/>
        </w:rPr>
        <w:t xml:space="preserve"> </w:t>
      </w:r>
      <w:proofErr w:type="spellStart"/>
      <w:r w:rsidRPr="00314904">
        <w:rPr>
          <w:i/>
          <w:sz w:val="20"/>
          <w:szCs w:val="20"/>
        </w:rPr>
        <w:t>A</w:t>
      </w:r>
      <w:r w:rsidRPr="00314904">
        <w:rPr>
          <w:i/>
          <w:sz w:val="20"/>
          <w:szCs w:val="20"/>
          <w:vertAlign w:val="subscript"/>
        </w:rPr>
        <w:t>old</w:t>
      </w:r>
      <w:proofErr w:type="spellEnd"/>
      <w:r w:rsidRPr="00314904">
        <w:rPr>
          <w:sz w:val="20"/>
          <w:szCs w:val="20"/>
        </w:rPr>
        <w:t xml:space="preserve"> </w:t>
      </w:r>
      <w:r w:rsidR="00AA52FC" w:rsidRPr="00314904">
        <w:rPr>
          <w:sz w:val="20"/>
          <w:szCs w:val="20"/>
        </w:rPr>
        <w:t xml:space="preserve">&lt;= </w:t>
      </w:r>
      <w:proofErr w:type="spellStart"/>
      <w:r w:rsidRPr="00314904">
        <w:rPr>
          <w:i/>
          <w:sz w:val="20"/>
          <w:szCs w:val="20"/>
        </w:rPr>
        <w:t>lmax</w:t>
      </w:r>
      <w:proofErr w:type="spellEnd"/>
      <w:r w:rsidRPr="00314904">
        <w:rPr>
          <w:sz w:val="20"/>
          <w:szCs w:val="20"/>
        </w:rPr>
        <w:t xml:space="preserve">, devem ser linearmente </w:t>
      </w:r>
      <w:r w:rsidR="00F942D7">
        <w:rPr>
          <w:sz w:val="20"/>
          <w:szCs w:val="20"/>
        </w:rPr>
        <w:t>ampliadas</w:t>
      </w:r>
      <w:r w:rsidR="00BA6512">
        <w:rPr>
          <w:b/>
          <w:color w:val="FF0000"/>
          <w:sz w:val="20"/>
          <w:szCs w:val="20"/>
        </w:rPr>
        <w:t xml:space="preserve"> </w:t>
      </w:r>
      <w:r w:rsidRPr="00314904">
        <w:rPr>
          <w:sz w:val="20"/>
          <w:szCs w:val="20"/>
        </w:rPr>
        <w:t xml:space="preserve">para os seus novos valores </w:t>
      </w:r>
      <w:proofErr w:type="spellStart"/>
      <w:r w:rsidRPr="00314904">
        <w:rPr>
          <w:i/>
          <w:sz w:val="20"/>
          <w:szCs w:val="20"/>
        </w:rPr>
        <w:t>I</w:t>
      </w:r>
      <w:r w:rsidRPr="00314904">
        <w:rPr>
          <w:i/>
          <w:sz w:val="20"/>
          <w:szCs w:val="20"/>
          <w:vertAlign w:val="subscript"/>
        </w:rPr>
        <w:t>new</w:t>
      </w:r>
      <w:proofErr w:type="spellEnd"/>
      <w:r w:rsidRPr="00314904">
        <w:rPr>
          <w:sz w:val="20"/>
          <w:szCs w:val="20"/>
        </w:rPr>
        <w:t xml:space="preserve">, </w:t>
      </w:r>
      <w:proofErr w:type="spellStart"/>
      <w:r w:rsidR="00AA52FC" w:rsidRPr="00314904">
        <w:rPr>
          <w:i/>
          <w:sz w:val="20"/>
          <w:szCs w:val="20"/>
        </w:rPr>
        <w:t>A</w:t>
      </w:r>
      <w:r w:rsidR="00AA52FC" w:rsidRPr="00314904">
        <w:rPr>
          <w:i/>
          <w:sz w:val="20"/>
          <w:szCs w:val="20"/>
          <w:vertAlign w:val="subscript"/>
        </w:rPr>
        <w:t>new</w:t>
      </w:r>
      <w:proofErr w:type="spellEnd"/>
      <w:r w:rsidRPr="00314904">
        <w:rPr>
          <w:sz w:val="20"/>
          <w:szCs w:val="20"/>
        </w:rPr>
        <w:t>:</w:t>
      </w:r>
    </w:p>
    <w:p w14:paraId="4C428C6F" w14:textId="77777777" w:rsidR="00AA52FC" w:rsidRDefault="00AA52FC" w:rsidP="00B74DE9">
      <w:pPr>
        <w:ind w:firstLine="360"/>
        <w:rPr>
          <w:sz w:val="20"/>
          <w:szCs w:val="20"/>
        </w:rPr>
      </w:pPr>
    </w:p>
    <w:p w14:paraId="42DE2F4A" w14:textId="53BE4928" w:rsidR="00185F35" w:rsidRPr="00E94068" w:rsidRDefault="00185F35" w:rsidP="00B74DE9">
      <w:pPr>
        <w:ind w:firstLine="360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new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 ω*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old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0FF63F47" w14:textId="77777777" w:rsidR="00E94068" w:rsidRPr="00185F35" w:rsidRDefault="00E94068" w:rsidP="00B74DE9">
      <w:pPr>
        <w:ind w:firstLine="360"/>
        <w:rPr>
          <w:sz w:val="20"/>
          <w:szCs w:val="20"/>
        </w:rPr>
      </w:pPr>
    </w:p>
    <w:p w14:paraId="4CC13E6D" w14:textId="0DD52B3A" w:rsidR="00AD3AE9" w:rsidRPr="00314904" w:rsidRDefault="00185F35" w:rsidP="00185F35">
      <w:pPr>
        <w:ind w:firstLine="360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new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 ω* 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old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min</m:t>
                  </m:r>
                </m:sub>
              </m:sSub>
            </m:den>
          </m:f>
        </m:oMath>
      </m:oMathPara>
    </w:p>
    <w:p w14:paraId="2C84C0D4" w14:textId="77777777" w:rsidR="000307C8" w:rsidRPr="00314904" w:rsidRDefault="000307C8" w:rsidP="00B74DE9">
      <w:pPr>
        <w:ind w:firstLine="360"/>
        <w:rPr>
          <w:sz w:val="20"/>
          <w:szCs w:val="20"/>
        </w:rPr>
      </w:pPr>
    </w:p>
    <w:p w14:paraId="7BE647B3" w14:textId="449D3351" w:rsidR="00AA52FC" w:rsidRPr="00314904" w:rsidRDefault="00CC690A" w:rsidP="00B74DE9">
      <w:pPr>
        <w:ind w:firstLine="360"/>
        <w:jc w:val="both"/>
        <w:rPr>
          <w:sz w:val="20"/>
          <w:szCs w:val="20"/>
        </w:rPr>
      </w:pPr>
      <w:r w:rsidRPr="00314904">
        <w:rPr>
          <w:sz w:val="20"/>
          <w:szCs w:val="20"/>
        </w:rPr>
        <w:t>Para alcançar um melhor contraste, nós levamos em conta as seguintes observações. Se a</w:t>
      </w:r>
      <w:r w:rsidR="00886446" w:rsidRPr="00314904">
        <w:rPr>
          <w:sz w:val="20"/>
          <w:szCs w:val="20"/>
        </w:rPr>
        <w:t xml:space="preserve"> intensidade do pixel de uma</w:t>
      </w:r>
      <w:r w:rsidRPr="00314904">
        <w:rPr>
          <w:sz w:val="20"/>
          <w:szCs w:val="20"/>
        </w:rPr>
        <w:t xml:space="preserve"> imagem é inferior à intensidade</w:t>
      </w:r>
      <w:r w:rsidR="00886446" w:rsidRPr="00314904">
        <w:rPr>
          <w:sz w:val="20"/>
          <w:szCs w:val="20"/>
        </w:rPr>
        <w:t xml:space="preserve"> da</w:t>
      </w:r>
      <w:r w:rsidRPr="00314904">
        <w:rPr>
          <w:sz w:val="20"/>
          <w:szCs w:val="20"/>
        </w:rPr>
        <w:t xml:space="preserve"> média local, então, se diminui a intensidade da imagem usando uma função de transferência côncava. Por outro lado, </w:t>
      </w:r>
      <w:proofErr w:type="gramStart"/>
      <w:r w:rsidR="00886446" w:rsidRPr="00314904">
        <w:rPr>
          <w:sz w:val="20"/>
          <w:szCs w:val="20"/>
        </w:rPr>
        <w:t>Se</w:t>
      </w:r>
      <w:proofErr w:type="gramEnd"/>
      <w:r w:rsidR="00886446" w:rsidRPr="00314904">
        <w:rPr>
          <w:sz w:val="20"/>
          <w:szCs w:val="20"/>
        </w:rPr>
        <w:t xml:space="preserve"> a intensidade do pixel de uma imagem </w:t>
      </w:r>
      <w:r w:rsidRPr="00314904">
        <w:rPr>
          <w:sz w:val="20"/>
          <w:szCs w:val="20"/>
        </w:rPr>
        <w:t>é maior que a sua intensidade</w:t>
      </w:r>
      <w:r w:rsidR="00886446" w:rsidRPr="00314904">
        <w:rPr>
          <w:sz w:val="20"/>
          <w:szCs w:val="20"/>
        </w:rPr>
        <w:t xml:space="preserve"> média</w:t>
      </w:r>
      <w:r w:rsidRPr="00314904">
        <w:rPr>
          <w:sz w:val="20"/>
          <w:szCs w:val="20"/>
        </w:rPr>
        <w:t xml:space="preserve"> local, te</w:t>
      </w:r>
      <w:r w:rsidR="00886446" w:rsidRPr="00314904">
        <w:rPr>
          <w:sz w:val="20"/>
          <w:szCs w:val="20"/>
        </w:rPr>
        <w:t>rá um</w:t>
      </w:r>
      <w:r w:rsidRPr="00314904">
        <w:rPr>
          <w:sz w:val="20"/>
          <w:szCs w:val="20"/>
        </w:rPr>
        <w:t xml:space="preserve"> aumento da intensidade utilizando uma função de transferência convexa. Estas funções de transferência são </w:t>
      </w:r>
      <w:proofErr w:type="spellStart"/>
      <w:r w:rsidRPr="00314904">
        <w:rPr>
          <w:sz w:val="20"/>
          <w:szCs w:val="20"/>
        </w:rPr>
        <w:t>adaptativamente</w:t>
      </w:r>
      <w:proofErr w:type="spellEnd"/>
      <w:r w:rsidRPr="00314904">
        <w:rPr>
          <w:sz w:val="20"/>
          <w:szCs w:val="20"/>
        </w:rPr>
        <w:t xml:space="preserve"> definidas de pixel a pixel, baseado em um parâmetro</w:t>
      </w:r>
      <w:r w:rsidR="00886446" w:rsidRPr="00314904">
        <w:rPr>
          <w:sz w:val="20"/>
          <w:szCs w:val="20"/>
        </w:rPr>
        <w:t xml:space="preserve"> </w:t>
      </w:r>
      <w:r w:rsidR="00886446" w:rsidRPr="00314904">
        <w:rPr>
          <w:position w:val="-6"/>
          <w:sz w:val="20"/>
          <w:szCs w:val="20"/>
        </w:rPr>
        <w:object w:dxaOrig="240" w:dyaOrig="220" w14:anchorId="42D362EF">
          <v:shape id="_x0000_i1030" type="#_x0000_t75" style="width:12.3pt;height:11.05pt" o:ole="">
            <v:imagedata r:id="rId18" o:title=""/>
          </v:shape>
          <o:OLEObject Type="Embed" ProgID="Equation.3" ShapeID="_x0000_i1030" DrawAspect="Content" ObjectID="_1541198383" r:id="rId19"/>
        </w:object>
      </w:r>
      <w:r w:rsidRPr="00314904">
        <w:rPr>
          <w:sz w:val="20"/>
          <w:szCs w:val="20"/>
        </w:rPr>
        <w:t xml:space="preserve">, definido como: </w:t>
      </w:r>
      <w:r w:rsidR="00886446" w:rsidRPr="00314904">
        <w:rPr>
          <w:position w:val="-24"/>
          <w:sz w:val="20"/>
          <w:szCs w:val="20"/>
        </w:rPr>
        <w:object w:dxaOrig="1700" w:dyaOrig="639" w14:anchorId="42874B2F">
          <v:shape id="_x0000_i1031" type="#_x0000_t75" style="width:84.95pt;height:31.8pt" o:ole="">
            <v:imagedata r:id="rId20" o:title=""/>
          </v:shape>
          <o:OLEObject Type="Embed" ProgID="Equation.3" ShapeID="_x0000_i1031" DrawAspect="Content" ObjectID="_1541198384" r:id="rId21"/>
        </w:object>
      </w:r>
      <w:r w:rsidRPr="00314904">
        <w:rPr>
          <w:sz w:val="20"/>
          <w:szCs w:val="20"/>
        </w:rPr>
        <w:t xml:space="preserve">. Especificamente, nós definimos a função de transferência como um segmento de curva parabólica, tal que a função de transferência é convexa se </w:t>
      </w:r>
      <w:r w:rsidR="00886446" w:rsidRPr="00314904">
        <w:rPr>
          <w:position w:val="-6"/>
          <w:sz w:val="20"/>
          <w:szCs w:val="20"/>
        </w:rPr>
        <w:object w:dxaOrig="240" w:dyaOrig="220" w14:anchorId="5B5C142D">
          <v:shape id="_x0000_i1032" type="#_x0000_t75" style="width:12.3pt;height:11.05pt" o:ole="">
            <v:imagedata r:id="rId18" o:title=""/>
          </v:shape>
          <o:OLEObject Type="Embed" ProgID="Equation.3" ShapeID="_x0000_i1032" DrawAspect="Content" ObjectID="_1541198385" r:id="rId22"/>
        </w:object>
      </w:r>
      <w:r w:rsidRPr="00314904">
        <w:rPr>
          <w:sz w:val="20"/>
          <w:szCs w:val="20"/>
        </w:rPr>
        <w:t xml:space="preserve"> &lt; 0 e côncava se </w:t>
      </w:r>
      <w:r w:rsidR="00886446" w:rsidRPr="00314904">
        <w:rPr>
          <w:position w:val="-6"/>
          <w:sz w:val="20"/>
          <w:szCs w:val="20"/>
        </w:rPr>
        <w:object w:dxaOrig="240" w:dyaOrig="220" w14:anchorId="767EF4D6">
          <v:shape id="_x0000_i1033" type="#_x0000_t75" style="width:12.3pt;height:11.05pt" o:ole="">
            <v:imagedata r:id="rId18" o:title=""/>
          </v:shape>
          <o:OLEObject Type="Embed" ProgID="Equation.3" ShapeID="_x0000_i1033" DrawAspect="Content" ObjectID="_1541198386" r:id="rId23"/>
        </w:object>
      </w:r>
      <w:r w:rsidRPr="00314904">
        <w:rPr>
          <w:sz w:val="20"/>
          <w:szCs w:val="20"/>
        </w:rPr>
        <w:t xml:space="preserve"> &gt; 0 (como visto na fig.1 (b)). Note-se que essas curvas certamente poderiam ser </w:t>
      </w:r>
      <w:r w:rsidR="00FC0AB1" w:rsidRPr="00314904">
        <w:rPr>
          <w:sz w:val="20"/>
          <w:szCs w:val="20"/>
        </w:rPr>
        <w:t>de outras formas, mas utiliza</w:t>
      </w:r>
      <w:r w:rsidR="004E6083" w:rsidRPr="00314904">
        <w:rPr>
          <w:sz w:val="20"/>
          <w:szCs w:val="20"/>
        </w:rPr>
        <w:t>ndo</w:t>
      </w:r>
      <w:r w:rsidRPr="00314904">
        <w:rPr>
          <w:sz w:val="20"/>
          <w:szCs w:val="20"/>
        </w:rPr>
        <w:t xml:space="preserve"> curvas parabólicas torna mais fácil obter uma fórmula unificada. Para </w:t>
      </w:r>
      <w:r w:rsidR="001B6206" w:rsidRPr="00314904">
        <w:rPr>
          <w:sz w:val="20"/>
          <w:szCs w:val="20"/>
        </w:rPr>
        <w:t>derivar a</w:t>
      </w:r>
      <w:r w:rsidRPr="00314904">
        <w:rPr>
          <w:sz w:val="20"/>
          <w:szCs w:val="20"/>
        </w:rPr>
        <w:t xml:space="preserve"> expressão explícita dessas curvas parabólicas, introduzimos um novo sistema de coordenadas, </w:t>
      </w:r>
      <w:r w:rsidR="004E6083" w:rsidRPr="00314904">
        <w:rPr>
          <w:sz w:val="20"/>
          <w:szCs w:val="20"/>
        </w:rPr>
        <w:t>nomeado</w:t>
      </w:r>
      <w:r w:rsidRPr="00314904">
        <w:rPr>
          <w:sz w:val="20"/>
          <w:szCs w:val="20"/>
        </w:rPr>
        <w:t>,</w:t>
      </w:r>
      <w:r w:rsidR="004E6083" w:rsidRPr="00314904">
        <w:rPr>
          <w:sz w:val="20"/>
          <w:szCs w:val="20"/>
        </w:rPr>
        <w:t xml:space="preserve"> de sistema</w:t>
      </w:r>
      <w:r w:rsidRPr="00314904">
        <w:rPr>
          <w:sz w:val="20"/>
          <w:szCs w:val="20"/>
        </w:rPr>
        <w:t xml:space="preserve"> </w:t>
      </w:r>
      <w:r w:rsidRPr="00314904">
        <w:rPr>
          <w:i/>
          <w:sz w:val="20"/>
          <w:szCs w:val="20"/>
        </w:rPr>
        <w:t>X'Y'</w:t>
      </w:r>
      <w:r w:rsidRPr="00314904">
        <w:rPr>
          <w:sz w:val="20"/>
          <w:szCs w:val="20"/>
        </w:rPr>
        <w:t xml:space="preserve"> (ver fig.1 (b)). No novo sistema, as curvas parabólicas podem ser representadas como:</w:t>
      </w:r>
    </w:p>
    <w:p w14:paraId="4C599131" w14:textId="77777777" w:rsidR="00CC690A" w:rsidRPr="00314904" w:rsidRDefault="00CC690A" w:rsidP="00B74DE9">
      <w:pPr>
        <w:ind w:firstLine="360"/>
        <w:jc w:val="both"/>
        <w:rPr>
          <w:sz w:val="20"/>
          <w:szCs w:val="20"/>
        </w:rPr>
      </w:pPr>
    </w:p>
    <w:p w14:paraId="2323E5AF" w14:textId="2FF67F7F" w:rsidR="00AD3AE9" w:rsidRPr="00314904" w:rsidRDefault="001B6206" w:rsidP="00B74DE9">
      <w:pPr>
        <w:ind w:firstLine="360"/>
        <w:jc w:val="center"/>
        <w:rPr>
          <w:sz w:val="20"/>
          <w:szCs w:val="20"/>
        </w:rPr>
      </w:pPr>
      <w:r w:rsidRPr="00314904">
        <w:rPr>
          <w:position w:val="-28"/>
          <w:sz w:val="20"/>
          <w:szCs w:val="20"/>
        </w:rPr>
        <w:object w:dxaOrig="2220" w:dyaOrig="660" w14:anchorId="20087FAA">
          <v:shape id="_x0000_i1038" type="#_x0000_t75" style="width:110.9pt;height:32.45pt" o:ole="">
            <v:imagedata r:id="rId24" o:title=""/>
          </v:shape>
          <o:OLEObject Type="Embed" ProgID="Equation.3" ShapeID="_x0000_i1038" DrawAspect="Content" ObjectID="_1541198387" r:id="rId25"/>
        </w:object>
      </w:r>
      <w:r w:rsidRPr="0031490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7778D2" w:rsidRPr="00314904">
        <w:rPr>
          <w:sz w:val="20"/>
          <w:szCs w:val="20"/>
        </w:rPr>
        <w:t xml:space="preserve">(4) </w:t>
      </w:r>
      <w:r w:rsidR="007778D2" w:rsidRPr="00314904">
        <w:rPr>
          <w:sz w:val="20"/>
          <w:szCs w:val="20"/>
        </w:rPr>
        <w:tab/>
      </w:r>
    </w:p>
    <w:p w14:paraId="730227DC" w14:textId="5DC68829" w:rsidR="000E68F7" w:rsidRPr="00314904" w:rsidRDefault="00F22A5D" w:rsidP="001B6206">
      <w:pPr>
        <w:ind w:firstLine="36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onde </w:t>
      </w:r>
      <m:oMath>
        <m:r>
          <w:rPr>
            <w:rFonts w:ascii="Cambria Math" w:hAnsi="Cambria Math"/>
            <w:sz w:val="26"/>
            <w:szCs w:val="26"/>
          </w:rPr>
          <m:t>α∈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-1, 1</m:t>
            </m:r>
          </m:e>
        </m:d>
        <m:r>
          <w:rPr>
            <w:rFonts w:ascii="Cambria Math" w:hAnsi="Cambria Math"/>
            <w:sz w:val="26"/>
            <w:szCs w:val="26"/>
          </w:rPr>
          <m:t xml:space="preserve"> e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'</m:t>
            </m:r>
          </m:sup>
        </m:sSup>
        <m:r>
          <w:rPr>
            <w:rFonts w:ascii="Cambria Math" w:hAnsi="Cambria Math"/>
            <w:sz w:val="26"/>
            <w:szCs w:val="26"/>
          </w:rPr>
          <m:t>∈</m:t>
        </m:r>
        <m:r>
          <w:rPr>
            <w:rFonts w:ascii="Cambria Math" w:hAnsi="Cambria Math"/>
            <w:sz w:val="26"/>
            <w:szCs w:val="26"/>
          </w:rPr>
          <m:t xml:space="preserve">[0, </m:t>
        </m:r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/>
                <w:sz w:val="26"/>
                <w:szCs w:val="26"/>
              </w:rPr>
              <m:t>2ω</m:t>
            </m:r>
          </m:e>
        </m:rad>
        <m:r>
          <w:rPr>
            <w:rFonts w:ascii="Cambria Math" w:hAnsi="Cambria Math"/>
            <w:sz w:val="26"/>
            <w:szCs w:val="26"/>
          </w:rPr>
          <m:t>]</m:t>
        </m:r>
      </m:oMath>
    </w:p>
    <w:p w14:paraId="34C02346" w14:textId="77777777" w:rsidR="000E68F7" w:rsidRPr="00314904" w:rsidRDefault="000E68F7" w:rsidP="00B74DE9">
      <w:pPr>
        <w:ind w:firstLine="360"/>
        <w:rPr>
          <w:sz w:val="20"/>
          <w:szCs w:val="20"/>
        </w:rPr>
      </w:pPr>
    </w:p>
    <w:p w14:paraId="4A16141D" w14:textId="77777777" w:rsidR="000E68F7" w:rsidRPr="00314904" w:rsidRDefault="000E68F7" w:rsidP="00B74DE9">
      <w:pPr>
        <w:ind w:firstLine="360"/>
        <w:rPr>
          <w:sz w:val="20"/>
          <w:szCs w:val="20"/>
        </w:rPr>
      </w:pPr>
      <w:r w:rsidRPr="00314904">
        <w:rPr>
          <w:sz w:val="20"/>
          <w:szCs w:val="20"/>
        </w:rPr>
        <w:t xml:space="preserve">Para obter a expressão em </w:t>
      </w:r>
      <w:r w:rsidR="007F061F" w:rsidRPr="00314904">
        <w:rPr>
          <w:sz w:val="20"/>
          <w:szCs w:val="20"/>
        </w:rPr>
        <w:t xml:space="preserve">coordenada </w:t>
      </w:r>
      <w:r w:rsidRPr="00314904">
        <w:rPr>
          <w:sz w:val="20"/>
          <w:szCs w:val="20"/>
        </w:rPr>
        <w:t xml:space="preserve">XY, consideramos a seguinte </w:t>
      </w:r>
      <w:r w:rsidR="007F061F" w:rsidRPr="00314904">
        <w:rPr>
          <w:sz w:val="20"/>
          <w:szCs w:val="20"/>
        </w:rPr>
        <w:t xml:space="preserve">transformação de </w:t>
      </w:r>
      <w:r w:rsidRPr="00314904">
        <w:rPr>
          <w:sz w:val="20"/>
          <w:szCs w:val="20"/>
        </w:rPr>
        <w:t>coordenada:</w:t>
      </w:r>
    </w:p>
    <w:p w14:paraId="4C0E74A7" w14:textId="77777777" w:rsidR="004E6083" w:rsidRPr="00314904" w:rsidRDefault="004E6083" w:rsidP="00B74DE9">
      <w:pPr>
        <w:ind w:firstLine="360"/>
        <w:rPr>
          <w:sz w:val="20"/>
          <w:szCs w:val="20"/>
        </w:rPr>
      </w:pPr>
    </w:p>
    <w:p w14:paraId="619DF585" w14:textId="77777777" w:rsidR="00782048" w:rsidRPr="00314904" w:rsidRDefault="00C134E7" w:rsidP="00B74DE9">
      <w:pPr>
        <w:ind w:firstLine="360"/>
        <w:jc w:val="center"/>
        <w:rPr>
          <w:sz w:val="20"/>
          <w:szCs w:val="20"/>
        </w:rPr>
      </w:pPr>
      <w:r w:rsidRPr="00314904">
        <w:rPr>
          <w:sz w:val="20"/>
          <w:szCs w:val="20"/>
        </w:rPr>
        <w:tab/>
      </w:r>
      <w:r w:rsidRPr="00314904">
        <w:rPr>
          <w:position w:val="-60"/>
          <w:sz w:val="20"/>
          <w:szCs w:val="20"/>
        </w:rPr>
        <w:object w:dxaOrig="2520" w:dyaOrig="1320" w14:anchorId="3B52FB32">
          <v:shape id="_x0000_i1034" type="#_x0000_t75" style="width:126.5pt;height:66.15pt" o:ole="">
            <v:imagedata r:id="rId26" o:title=""/>
          </v:shape>
          <o:OLEObject Type="Embed" ProgID="Equation.3" ShapeID="_x0000_i1034" DrawAspect="Content" ObjectID="_1541198388" r:id="rId27"/>
        </w:object>
      </w:r>
      <w:r w:rsidR="007778D2">
        <w:rPr>
          <w:sz w:val="20"/>
          <w:szCs w:val="20"/>
        </w:rPr>
        <w:t xml:space="preserve">            </w:t>
      </w:r>
      <w:r w:rsidR="007778D2" w:rsidRPr="00314904">
        <w:rPr>
          <w:sz w:val="20"/>
          <w:szCs w:val="20"/>
        </w:rPr>
        <w:t>(5)</w:t>
      </w:r>
    </w:p>
    <w:p w14:paraId="03E0DAC4" w14:textId="77777777" w:rsidR="000E68F7" w:rsidRPr="00314904" w:rsidRDefault="000E68F7" w:rsidP="00B74DE9">
      <w:pPr>
        <w:ind w:firstLine="360"/>
        <w:rPr>
          <w:sz w:val="20"/>
          <w:szCs w:val="20"/>
        </w:rPr>
      </w:pPr>
    </w:p>
    <w:p w14:paraId="643556CF" w14:textId="77777777" w:rsidR="000E68F7" w:rsidRPr="00314904" w:rsidRDefault="000E68F7" w:rsidP="00B74DE9">
      <w:pPr>
        <w:ind w:firstLine="360"/>
        <w:rPr>
          <w:sz w:val="20"/>
          <w:szCs w:val="20"/>
        </w:rPr>
      </w:pPr>
      <w:r w:rsidRPr="00314904">
        <w:rPr>
          <w:sz w:val="20"/>
          <w:szCs w:val="20"/>
        </w:rPr>
        <w:t>Combinando (4) e (5), temos uma expressão explícita:</w:t>
      </w:r>
    </w:p>
    <w:p w14:paraId="6D503995" w14:textId="77777777" w:rsidR="004E6083" w:rsidRPr="00314904" w:rsidRDefault="004E6083" w:rsidP="00B74DE9">
      <w:pPr>
        <w:ind w:firstLine="360"/>
        <w:rPr>
          <w:sz w:val="20"/>
          <w:szCs w:val="20"/>
        </w:rPr>
      </w:pPr>
    </w:p>
    <w:p w14:paraId="39BE0908" w14:textId="77777777" w:rsidR="00C134E7" w:rsidRPr="00314904" w:rsidRDefault="00C134E7" w:rsidP="00B74DE9">
      <w:pPr>
        <w:ind w:firstLine="360"/>
        <w:jc w:val="center"/>
        <w:rPr>
          <w:sz w:val="20"/>
          <w:szCs w:val="20"/>
        </w:rPr>
      </w:pPr>
      <w:r w:rsidRPr="00314904">
        <w:rPr>
          <w:position w:val="-24"/>
          <w:sz w:val="20"/>
          <w:szCs w:val="20"/>
        </w:rPr>
        <w:object w:dxaOrig="1980" w:dyaOrig="700" w14:anchorId="797B741E">
          <v:shape id="_x0000_i1035" type="#_x0000_t75" style="width:99.25pt;height:34.4pt" o:ole="">
            <v:imagedata r:id="rId28" o:title=""/>
          </v:shape>
          <o:OLEObject Type="Embed" ProgID="Equation.3" ShapeID="_x0000_i1035" DrawAspect="Content" ObjectID="_1541198389" r:id="rId29"/>
        </w:object>
      </w:r>
      <w:r w:rsidR="007778D2">
        <w:rPr>
          <w:sz w:val="20"/>
          <w:szCs w:val="20"/>
        </w:rPr>
        <w:t xml:space="preserve">           </w:t>
      </w:r>
      <w:r w:rsidR="007778D2" w:rsidRPr="00314904">
        <w:rPr>
          <w:sz w:val="20"/>
          <w:szCs w:val="20"/>
        </w:rPr>
        <w:t xml:space="preserve">(6) </w:t>
      </w:r>
      <w:r w:rsidR="007778D2" w:rsidRPr="00314904">
        <w:rPr>
          <w:sz w:val="20"/>
          <w:szCs w:val="20"/>
        </w:rPr>
        <w:tab/>
      </w:r>
    </w:p>
    <w:p w14:paraId="4A6D5425" w14:textId="77777777" w:rsidR="000E68F7" w:rsidRPr="00314904" w:rsidRDefault="000E68F7" w:rsidP="00B74DE9">
      <w:pPr>
        <w:ind w:firstLine="360"/>
        <w:rPr>
          <w:sz w:val="20"/>
          <w:szCs w:val="20"/>
        </w:rPr>
      </w:pPr>
    </w:p>
    <w:p w14:paraId="5F41D9EB" w14:textId="77777777" w:rsidR="00FD383C" w:rsidRPr="00314904" w:rsidRDefault="004E6083" w:rsidP="00B74DE9">
      <w:pPr>
        <w:ind w:firstLine="360"/>
        <w:rPr>
          <w:sz w:val="20"/>
          <w:szCs w:val="20"/>
        </w:rPr>
      </w:pPr>
      <w:r w:rsidRPr="00314904">
        <w:rPr>
          <w:sz w:val="20"/>
          <w:szCs w:val="20"/>
        </w:rPr>
        <w:t>Onde:</w:t>
      </w:r>
    </w:p>
    <w:p w14:paraId="7C51FB56" w14:textId="77777777" w:rsidR="004E6083" w:rsidRPr="00314904" w:rsidRDefault="004E6083" w:rsidP="00B74DE9">
      <w:pPr>
        <w:ind w:firstLine="360"/>
        <w:rPr>
          <w:sz w:val="20"/>
          <w:szCs w:val="20"/>
        </w:rPr>
      </w:pPr>
    </w:p>
    <w:p w14:paraId="702412D1" w14:textId="77777777" w:rsidR="00B26E85" w:rsidRPr="00314904" w:rsidRDefault="00B26E85" w:rsidP="00B74DE9">
      <w:pPr>
        <w:ind w:firstLine="360"/>
        <w:jc w:val="center"/>
        <w:rPr>
          <w:sz w:val="20"/>
          <w:szCs w:val="20"/>
        </w:rPr>
      </w:pPr>
      <w:r w:rsidRPr="00314904">
        <w:rPr>
          <w:position w:val="-92"/>
          <w:sz w:val="20"/>
          <w:szCs w:val="20"/>
        </w:rPr>
        <w:object w:dxaOrig="1939" w:dyaOrig="1960" w14:anchorId="1022A3A1">
          <v:shape id="_x0000_i1036" type="#_x0000_t75" style="width:97.3pt;height:97.95pt" o:ole="">
            <v:imagedata r:id="rId30" o:title=""/>
          </v:shape>
          <o:OLEObject Type="Embed" ProgID="Equation.3" ShapeID="_x0000_i1036" DrawAspect="Content" ObjectID="_1541198390" r:id="rId31"/>
        </w:object>
      </w:r>
    </w:p>
    <w:p w14:paraId="32F2D071" w14:textId="77777777" w:rsidR="000E68F7" w:rsidRPr="00314904" w:rsidRDefault="000E68F7" w:rsidP="00B74DE9">
      <w:pPr>
        <w:ind w:firstLine="360"/>
        <w:rPr>
          <w:sz w:val="20"/>
          <w:szCs w:val="20"/>
        </w:rPr>
      </w:pPr>
    </w:p>
    <w:p w14:paraId="283343E9" w14:textId="77777777" w:rsidR="00DF2E8C" w:rsidRPr="00314904" w:rsidRDefault="00DF2E8C" w:rsidP="00B74DE9">
      <w:pPr>
        <w:ind w:firstLine="360"/>
        <w:jc w:val="both"/>
        <w:rPr>
          <w:sz w:val="20"/>
          <w:szCs w:val="20"/>
        </w:rPr>
      </w:pPr>
      <w:r w:rsidRPr="00314904">
        <w:rPr>
          <w:sz w:val="20"/>
          <w:szCs w:val="20"/>
        </w:rPr>
        <w:t xml:space="preserve">Após a obtenção da função de transferência para cada pixel, então </w:t>
      </w:r>
      <w:r w:rsidR="004E6083" w:rsidRPr="00314904">
        <w:rPr>
          <w:sz w:val="20"/>
          <w:szCs w:val="20"/>
        </w:rPr>
        <w:t xml:space="preserve">será </w:t>
      </w:r>
      <w:r w:rsidRPr="00314904">
        <w:rPr>
          <w:sz w:val="20"/>
          <w:szCs w:val="20"/>
        </w:rPr>
        <w:t>calcula</w:t>
      </w:r>
      <w:r w:rsidR="004E6083" w:rsidRPr="00314904">
        <w:rPr>
          <w:sz w:val="20"/>
          <w:szCs w:val="20"/>
        </w:rPr>
        <w:t>do</w:t>
      </w:r>
      <w:r w:rsidR="00FC0AB1" w:rsidRPr="00314904">
        <w:rPr>
          <w:sz w:val="20"/>
          <w:szCs w:val="20"/>
        </w:rPr>
        <w:t xml:space="preserve"> </w:t>
      </w:r>
      <w:r w:rsidR="004E6083" w:rsidRPr="00314904">
        <w:rPr>
          <w:sz w:val="20"/>
          <w:szCs w:val="20"/>
        </w:rPr>
        <w:t>o realce da</w:t>
      </w:r>
      <w:r w:rsidR="00FC0AB1" w:rsidRPr="00314904">
        <w:rPr>
          <w:sz w:val="20"/>
          <w:szCs w:val="20"/>
        </w:rPr>
        <w:t xml:space="preserve"> intensidade</w:t>
      </w:r>
      <w:r w:rsidRPr="00314904">
        <w:rPr>
          <w:sz w:val="20"/>
          <w:szCs w:val="20"/>
        </w:rPr>
        <w:t xml:space="preserve"> </w:t>
      </w:r>
      <w:r w:rsidR="004E6083" w:rsidRPr="00314904">
        <w:rPr>
          <w:sz w:val="20"/>
          <w:szCs w:val="20"/>
        </w:rPr>
        <w:t xml:space="preserve">dos pixels </w:t>
      </w:r>
      <w:r w:rsidRPr="00314904">
        <w:rPr>
          <w:sz w:val="20"/>
          <w:szCs w:val="20"/>
        </w:rPr>
        <w:t>como segue:</w:t>
      </w:r>
    </w:p>
    <w:p w14:paraId="51C118B6" w14:textId="77777777" w:rsidR="004E6083" w:rsidRPr="00314904" w:rsidRDefault="004E6083" w:rsidP="00B74DE9">
      <w:pPr>
        <w:ind w:firstLine="360"/>
        <w:jc w:val="both"/>
        <w:rPr>
          <w:sz w:val="20"/>
          <w:szCs w:val="20"/>
        </w:rPr>
      </w:pPr>
    </w:p>
    <w:p w14:paraId="77DDDA80" w14:textId="77777777" w:rsidR="00B26E85" w:rsidRPr="00314904" w:rsidRDefault="00B26E85" w:rsidP="00B74DE9">
      <w:pPr>
        <w:ind w:firstLine="360"/>
        <w:jc w:val="center"/>
        <w:rPr>
          <w:sz w:val="20"/>
          <w:szCs w:val="20"/>
        </w:rPr>
      </w:pPr>
      <w:r w:rsidRPr="00314904">
        <w:rPr>
          <w:sz w:val="20"/>
          <w:szCs w:val="20"/>
        </w:rPr>
        <w:tab/>
      </w:r>
      <w:r w:rsidRPr="00314904">
        <w:rPr>
          <w:position w:val="-12"/>
          <w:sz w:val="20"/>
          <w:szCs w:val="20"/>
        </w:rPr>
        <w:object w:dxaOrig="1900" w:dyaOrig="360" w14:anchorId="1BEC0D5D">
          <v:shape id="_x0000_i1037" type="#_x0000_t75" style="width:95.35pt;height:17.5pt" o:ole="">
            <v:imagedata r:id="rId32" o:title=""/>
          </v:shape>
          <o:OLEObject Type="Embed" ProgID="Equation.3" ShapeID="_x0000_i1037" DrawAspect="Content" ObjectID="_1541198391" r:id="rId33"/>
        </w:object>
      </w:r>
      <w:r w:rsidR="007778D2">
        <w:rPr>
          <w:sz w:val="20"/>
          <w:szCs w:val="20"/>
        </w:rPr>
        <w:t xml:space="preserve">         </w:t>
      </w:r>
      <w:r w:rsidR="007778D2" w:rsidRPr="00314904">
        <w:rPr>
          <w:sz w:val="20"/>
          <w:szCs w:val="20"/>
        </w:rPr>
        <w:t>(7)</w:t>
      </w:r>
    </w:p>
    <w:p w14:paraId="15145F48" w14:textId="77777777" w:rsidR="00DF2E8C" w:rsidRPr="00314904" w:rsidRDefault="00DF2E8C" w:rsidP="00B74DE9">
      <w:pPr>
        <w:ind w:firstLine="360"/>
        <w:rPr>
          <w:sz w:val="20"/>
          <w:szCs w:val="20"/>
        </w:rPr>
      </w:pPr>
    </w:p>
    <w:p w14:paraId="49980D85" w14:textId="77777777" w:rsidR="00617C2E" w:rsidRPr="00314904" w:rsidRDefault="004E6083" w:rsidP="00B74DE9">
      <w:pPr>
        <w:ind w:firstLine="360"/>
        <w:rPr>
          <w:sz w:val="20"/>
          <w:szCs w:val="20"/>
        </w:rPr>
      </w:pPr>
      <w:r w:rsidRPr="00314904">
        <w:rPr>
          <w:sz w:val="20"/>
          <w:szCs w:val="20"/>
        </w:rPr>
        <w:t>Onde</w:t>
      </w:r>
      <w:r w:rsidR="00617C2E" w:rsidRPr="00314904">
        <w:rPr>
          <w:sz w:val="20"/>
          <w:szCs w:val="20"/>
        </w:rPr>
        <w:t xml:space="preserve"> </w:t>
      </w:r>
      <w:r w:rsidR="00617C2E" w:rsidRPr="00314904">
        <w:rPr>
          <w:i/>
          <w:sz w:val="20"/>
          <w:szCs w:val="20"/>
        </w:rPr>
        <w:t>f</w:t>
      </w:r>
      <w:r w:rsidR="00617C2E" w:rsidRPr="00314904">
        <w:rPr>
          <w:sz w:val="20"/>
          <w:szCs w:val="20"/>
        </w:rPr>
        <w:t xml:space="preserve"> é a f</w:t>
      </w:r>
      <w:r w:rsidR="004805C2">
        <w:rPr>
          <w:sz w:val="20"/>
          <w:szCs w:val="20"/>
        </w:rPr>
        <w:t xml:space="preserve">unção de transferência </w:t>
      </w:r>
      <w:r w:rsidR="004805C2" w:rsidRPr="001B6206">
        <w:rPr>
          <w:sz w:val="20"/>
          <w:szCs w:val="20"/>
        </w:rPr>
        <w:t>definida na equação (6).</w:t>
      </w:r>
    </w:p>
    <w:p w14:paraId="694B8247" w14:textId="77777777" w:rsidR="00FD383C" w:rsidRPr="00314904" w:rsidRDefault="00FD383C" w:rsidP="00B74DE9">
      <w:pPr>
        <w:ind w:firstLine="360"/>
        <w:rPr>
          <w:sz w:val="20"/>
          <w:szCs w:val="20"/>
        </w:rPr>
      </w:pPr>
    </w:p>
    <w:p w14:paraId="10D1CB44" w14:textId="77777777" w:rsidR="000E662A" w:rsidRPr="00314904" w:rsidRDefault="000E662A" w:rsidP="00B74DE9">
      <w:pPr>
        <w:ind w:firstLine="360"/>
        <w:rPr>
          <w:sz w:val="20"/>
          <w:szCs w:val="20"/>
        </w:rPr>
      </w:pPr>
    </w:p>
    <w:p w14:paraId="5B6FB1A4" w14:textId="77777777" w:rsidR="000E662A" w:rsidRPr="00314904" w:rsidRDefault="000E662A" w:rsidP="00B74DE9">
      <w:pPr>
        <w:ind w:firstLine="360"/>
        <w:jc w:val="both"/>
        <w:rPr>
          <w:b/>
          <w:sz w:val="20"/>
          <w:szCs w:val="20"/>
        </w:rPr>
      </w:pPr>
      <w:r w:rsidRPr="00314904">
        <w:rPr>
          <w:b/>
          <w:sz w:val="20"/>
          <w:szCs w:val="20"/>
        </w:rPr>
        <w:t>2.3. Propagação Anisotrópica</w:t>
      </w:r>
    </w:p>
    <w:p w14:paraId="10FCC6F2" w14:textId="4C68DE0C" w:rsidR="00641F0B" w:rsidRPr="00314904" w:rsidRDefault="000E662A" w:rsidP="00641F0B">
      <w:pPr>
        <w:ind w:firstLine="360"/>
        <w:jc w:val="both"/>
        <w:rPr>
          <w:sz w:val="20"/>
          <w:szCs w:val="20"/>
        </w:rPr>
      </w:pPr>
      <w:r w:rsidRPr="00314904">
        <w:rPr>
          <w:sz w:val="20"/>
          <w:szCs w:val="20"/>
        </w:rPr>
        <w:t xml:space="preserve">O </w:t>
      </w:r>
      <w:r w:rsidRPr="00314904">
        <w:rPr>
          <w:i/>
          <w:sz w:val="20"/>
          <w:szCs w:val="20"/>
        </w:rPr>
        <w:t>fator de condutividade</w:t>
      </w:r>
      <w:r w:rsidRPr="00314904">
        <w:rPr>
          <w:sz w:val="20"/>
          <w:szCs w:val="20"/>
        </w:rPr>
        <w:t xml:space="preserve"> C, </w:t>
      </w:r>
      <w:r w:rsidR="00C50ABD" w:rsidRPr="00314904">
        <w:rPr>
          <w:sz w:val="20"/>
          <w:szCs w:val="20"/>
        </w:rPr>
        <w:t>em (1) e (2),</w:t>
      </w:r>
      <w:r w:rsidR="00C50ABD" w:rsidRPr="00314904">
        <w:t xml:space="preserve"> </w:t>
      </w:r>
      <w:r w:rsidRPr="00314904">
        <w:rPr>
          <w:sz w:val="20"/>
          <w:szCs w:val="20"/>
        </w:rPr>
        <w:t xml:space="preserve">é um valor constante. </w:t>
      </w:r>
      <w:r w:rsidR="00AF6CDE" w:rsidRPr="00314904">
        <w:rPr>
          <w:sz w:val="20"/>
          <w:szCs w:val="20"/>
        </w:rPr>
        <w:t>Em termos de filtragem, no entanto, i</w:t>
      </w:r>
      <w:r w:rsidRPr="00314904">
        <w:rPr>
          <w:sz w:val="20"/>
          <w:szCs w:val="20"/>
        </w:rPr>
        <w:t>st</w:t>
      </w:r>
      <w:r w:rsidR="00AF6CDE" w:rsidRPr="00314904">
        <w:rPr>
          <w:sz w:val="20"/>
          <w:szCs w:val="20"/>
        </w:rPr>
        <w:t>o</w:t>
      </w:r>
      <w:r w:rsidRPr="00314904">
        <w:rPr>
          <w:sz w:val="20"/>
          <w:szCs w:val="20"/>
        </w:rPr>
        <w:t xml:space="preserve"> é isotrópico, o que </w:t>
      </w:r>
      <w:r w:rsidR="00C45D70">
        <w:rPr>
          <w:sz w:val="20"/>
          <w:szCs w:val="20"/>
        </w:rPr>
        <w:t xml:space="preserve">borrar </w:t>
      </w:r>
      <w:r w:rsidR="00FC0AB1" w:rsidRPr="00314904">
        <w:rPr>
          <w:sz w:val="20"/>
          <w:szCs w:val="20"/>
        </w:rPr>
        <w:t>as características</w:t>
      </w:r>
      <w:r w:rsidRPr="00314904">
        <w:rPr>
          <w:sz w:val="20"/>
          <w:szCs w:val="20"/>
        </w:rPr>
        <w:t xml:space="preserve">. Uma técnica comum para solucionar este problema é conhecida como difusão anisotrópica. Com esta idéia em mente, </w:t>
      </w:r>
      <w:r w:rsidR="00AF6CDE" w:rsidRPr="00314904">
        <w:rPr>
          <w:sz w:val="20"/>
          <w:szCs w:val="20"/>
        </w:rPr>
        <w:t>foi desenvolvido</w:t>
      </w:r>
      <w:r w:rsidR="001803FB">
        <w:rPr>
          <w:sz w:val="20"/>
          <w:szCs w:val="20"/>
        </w:rPr>
        <w:t xml:space="preserve"> </w:t>
      </w:r>
      <w:r w:rsidR="00011F44">
        <w:rPr>
          <w:sz w:val="20"/>
          <w:szCs w:val="20"/>
        </w:rPr>
        <w:t>o</w:t>
      </w:r>
      <w:r w:rsidR="004805C2">
        <w:rPr>
          <w:b/>
          <w:color w:val="FF0000"/>
          <w:sz w:val="20"/>
          <w:szCs w:val="20"/>
        </w:rPr>
        <w:t xml:space="preserve"> </w:t>
      </w:r>
      <w:r w:rsidRPr="00314904">
        <w:rPr>
          <w:sz w:val="20"/>
          <w:szCs w:val="20"/>
        </w:rPr>
        <w:t>contraste de propagação anisotrópica. Eq. (1) e eq. (2) torna</w:t>
      </w:r>
      <w:r w:rsidR="00DD0DE2">
        <w:rPr>
          <w:sz w:val="20"/>
          <w:szCs w:val="20"/>
        </w:rPr>
        <w:t>m</w:t>
      </w:r>
      <w:r w:rsidRPr="00314904">
        <w:rPr>
          <w:sz w:val="20"/>
          <w:szCs w:val="20"/>
        </w:rPr>
        <w:t xml:space="preserve">-se: </w:t>
      </w:r>
    </w:p>
    <w:p w14:paraId="7D226777" w14:textId="744198A8" w:rsidR="009B58BD" w:rsidRPr="00BA5390" w:rsidRDefault="00BA5390" w:rsidP="00641F0B">
      <w:pPr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  <w:lang w:eastAsia="pt-BR"/>
        </w:rPr>
        <w:drawing>
          <wp:inline distT="0" distB="0" distL="0" distR="0" wp14:anchorId="51A52CC9" wp14:editId="52F4B627">
            <wp:extent cx="2211412" cy="1988323"/>
            <wp:effectExtent l="0" t="0" r="0" b="0"/>
            <wp:docPr id="5" name="Imagem 5" descr="../../../Desktop/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../../../Desktop/form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612" cy="200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662A" w:rsidRPr="00314904">
        <w:rPr>
          <w:sz w:val="20"/>
          <w:szCs w:val="20"/>
        </w:rPr>
        <w:br/>
      </w:r>
    </w:p>
    <w:p w14:paraId="2BE83F89" w14:textId="77777777" w:rsidR="000E662A" w:rsidRDefault="004E6083" w:rsidP="00B74DE9">
      <w:pPr>
        <w:ind w:firstLine="360"/>
        <w:jc w:val="both"/>
        <w:rPr>
          <w:sz w:val="20"/>
          <w:szCs w:val="20"/>
        </w:rPr>
      </w:pPr>
      <w:r w:rsidRPr="00314904">
        <w:rPr>
          <w:sz w:val="20"/>
          <w:szCs w:val="20"/>
        </w:rPr>
        <w:lastRenderedPageBreak/>
        <w:t>Onde</w:t>
      </w:r>
      <w:r w:rsidR="000E662A" w:rsidRPr="00314904">
        <w:rPr>
          <w:sz w:val="20"/>
          <w:szCs w:val="20"/>
        </w:rPr>
        <w:t xml:space="preserve"> R é o fator de resistência e é geralmente escolhido a partir do intervalo </w:t>
      </w:r>
      <w:r w:rsidR="001E44E3" w:rsidRPr="00314904">
        <w:rPr>
          <w:sz w:val="20"/>
          <w:szCs w:val="20"/>
        </w:rPr>
        <w:t>[0.01, 0.1] nos experimentos</w:t>
      </w:r>
      <w:r w:rsidR="000E662A" w:rsidRPr="00314904">
        <w:rPr>
          <w:sz w:val="20"/>
          <w:szCs w:val="20"/>
        </w:rPr>
        <w:t>.</w:t>
      </w:r>
    </w:p>
    <w:p w14:paraId="07DA35A0" w14:textId="77777777" w:rsidR="00865200" w:rsidRDefault="00865200" w:rsidP="00B74DE9">
      <w:pPr>
        <w:ind w:firstLine="360"/>
        <w:jc w:val="both"/>
        <w:rPr>
          <w:sz w:val="20"/>
          <w:szCs w:val="20"/>
        </w:rPr>
      </w:pPr>
    </w:p>
    <w:p w14:paraId="59480035" w14:textId="77777777" w:rsidR="00865200" w:rsidRPr="00C81B25" w:rsidRDefault="00865200" w:rsidP="00865200">
      <w:pPr>
        <w:pStyle w:val="Ttulo1"/>
        <w:numPr>
          <w:ilvl w:val="0"/>
          <w:numId w:val="2"/>
        </w:numPr>
        <w:spacing w:line="240" w:lineRule="auto"/>
        <w:rPr>
          <w:lang w:val="pt-BR"/>
        </w:rPr>
      </w:pPr>
      <w:r>
        <w:rPr>
          <w:lang w:val="pt-BR"/>
        </w:rPr>
        <w:t>Experimentos</w:t>
      </w:r>
    </w:p>
    <w:p w14:paraId="3A3CDD3A" w14:textId="02B8B204" w:rsidR="00865200" w:rsidRDefault="00EA050C" w:rsidP="00EA050C">
      <w:pPr>
        <w:ind w:left="397"/>
        <w:rPr>
          <w:sz w:val="20"/>
          <w:szCs w:val="20"/>
        </w:rPr>
      </w:pPr>
      <w:r w:rsidRPr="00EA050C">
        <w:rPr>
          <w:sz w:val="20"/>
          <w:szCs w:val="20"/>
        </w:rPr>
        <w:t>Para tes</w:t>
      </w:r>
      <w:r>
        <w:rPr>
          <w:sz w:val="20"/>
          <w:szCs w:val="20"/>
        </w:rPr>
        <w:t xml:space="preserve">tar os resultados do algoritmo, o método foi implementado em C++ utilizando a biblioteca gráfica </w:t>
      </w:r>
      <w:proofErr w:type="spellStart"/>
      <w:r>
        <w:rPr>
          <w:sz w:val="20"/>
          <w:szCs w:val="20"/>
        </w:rPr>
        <w:t>Qt</w:t>
      </w:r>
      <w:proofErr w:type="spellEnd"/>
      <w:r>
        <w:rPr>
          <w:sz w:val="20"/>
          <w:szCs w:val="20"/>
        </w:rPr>
        <w:t xml:space="preserve"> para interação do usuário. Os resultados foram os seguintes:</w:t>
      </w:r>
    </w:p>
    <w:p w14:paraId="678C0C17" w14:textId="77777777" w:rsidR="00EA050C" w:rsidRDefault="00EA050C" w:rsidP="00EA050C">
      <w:pPr>
        <w:ind w:left="397"/>
        <w:rPr>
          <w:sz w:val="20"/>
          <w:szCs w:val="20"/>
        </w:rPr>
      </w:pPr>
    </w:p>
    <w:tbl>
      <w:tblPr>
        <w:tblStyle w:val="Tabelacomgrade"/>
        <w:tblW w:w="0" w:type="auto"/>
        <w:tblInd w:w="397" w:type="dxa"/>
        <w:tblLook w:val="04A0" w:firstRow="1" w:lastRow="0" w:firstColumn="1" w:lastColumn="0" w:noHBand="0" w:noVBand="1"/>
      </w:tblPr>
      <w:tblGrid>
        <w:gridCol w:w="3736"/>
        <w:gridCol w:w="3736"/>
      </w:tblGrid>
      <w:tr w:rsidR="00A70D8E" w14:paraId="114C239B" w14:textId="77777777" w:rsidTr="00A70D8E">
        <w:tc>
          <w:tcPr>
            <w:tcW w:w="3736" w:type="dxa"/>
          </w:tcPr>
          <w:p w14:paraId="0673A3BA" w14:textId="4D80B198" w:rsidR="00A70D8E" w:rsidRDefault="00A70D8E" w:rsidP="00EA050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5B689964" wp14:editId="369FFBBA">
                  <wp:extent cx="2228816" cy="2228816"/>
                  <wp:effectExtent l="0" t="0" r="6985" b="6985"/>
                  <wp:docPr id="6" name="Imagem 6" descr="../../../Desktop/Captura%20de%20Tela%202016-11-21%20às%2001.19.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../../../Desktop/Captura%20de%20Tela%202016-11-21%20às%2001.19.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2737" cy="2252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6" w:type="dxa"/>
          </w:tcPr>
          <w:p w14:paraId="1D5CBF8F" w14:textId="12AE2037" w:rsidR="00A70D8E" w:rsidRDefault="00A70D8E" w:rsidP="00EA050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2C84A849" wp14:editId="4675E4A8">
                  <wp:extent cx="2228816" cy="2228816"/>
                  <wp:effectExtent l="0" t="0" r="6985" b="6985"/>
                  <wp:docPr id="8" name="Imagem 8" descr="../../../Desktop/Captura%20de%20Tela%202016-11-21%20às%2001.19.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../../../Desktop/Captura%20de%20Tela%202016-11-21%20às%2001.19.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5677" cy="2255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0D8E" w14:paraId="26EF6DCC" w14:textId="77777777" w:rsidTr="00A70D8E">
        <w:trPr>
          <w:trHeight w:val="208"/>
        </w:trPr>
        <w:tc>
          <w:tcPr>
            <w:tcW w:w="7472" w:type="dxa"/>
            <w:gridSpan w:val="2"/>
          </w:tcPr>
          <w:p w14:paraId="35EA4ED6" w14:textId="30E4947C" w:rsidR="00A70D8E" w:rsidRDefault="00A70D8E" w:rsidP="00A70D8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Conductivity</w:t>
            </w:r>
            <w:proofErr w:type="spellEnd"/>
            <w:r>
              <w:rPr>
                <w:sz w:val="20"/>
                <w:szCs w:val="20"/>
              </w:rPr>
              <w:t xml:space="preserve"> fator = 1</w:t>
            </w:r>
          </w:p>
        </w:tc>
      </w:tr>
    </w:tbl>
    <w:p w14:paraId="0291E6E6" w14:textId="77777777" w:rsidR="00EA050C" w:rsidRDefault="00EA050C" w:rsidP="00EA050C">
      <w:pPr>
        <w:ind w:left="397"/>
        <w:rPr>
          <w:sz w:val="20"/>
          <w:szCs w:val="20"/>
        </w:rPr>
      </w:pPr>
    </w:p>
    <w:tbl>
      <w:tblPr>
        <w:tblStyle w:val="Tabelacomgrade"/>
        <w:tblW w:w="0" w:type="auto"/>
        <w:tblInd w:w="397" w:type="dxa"/>
        <w:tblLook w:val="04A0" w:firstRow="1" w:lastRow="0" w:firstColumn="1" w:lastColumn="0" w:noHBand="0" w:noVBand="1"/>
      </w:tblPr>
      <w:tblGrid>
        <w:gridCol w:w="3736"/>
        <w:gridCol w:w="3736"/>
      </w:tblGrid>
      <w:tr w:rsidR="00A70D8E" w14:paraId="26B7378D" w14:textId="77777777" w:rsidTr="009011C2">
        <w:tc>
          <w:tcPr>
            <w:tcW w:w="3736" w:type="dxa"/>
          </w:tcPr>
          <w:p w14:paraId="26369969" w14:textId="3515F09F" w:rsidR="00A70D8E" w:rsidRDefault="00A70D8E" w:rsidP="009011C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7E221474" wp14:editId="087D25CB">
                  <wp:extent cx="2228794" cy="1740724"/>
                  <wp:effectExtent l="0" t="0" r="6985" b="12065"/>
                  <wp:docPr id="11" name="Imagem 11" descr="../../../Desktop/Captura%20de%20Tela%202016-11-21%20às%2001.23.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../../../Desktop/Captura%20de%20Tela%202016-11-21%20às%2001.23.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6220" cy="1746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6" w:type="dxa"/>
          </w:tcPr>
          <w:p w14:paraId="17A81841" w14:textId="2DAD1C32" w:rsidR="00A70D8E" w:rsidRDefault="00A70D8E" w:rsidP="009011C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5AB6414C" wp14:editId="12FCC501">
                  <wp:extent cx="2220365" cy="1740724"/>
                  <wp:effectExtent l="0" t="0" r="0" b="12065"/>
                  <wp:docPr id="12" name="Imagem 12" descr="../../../Desktop/Captura%20de%20Tela%202016-11-21%20às%2001.23.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../../../Desktop/Captura%20de%20Tela%202016-11-21%20às%2001.23.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6651" cy="1745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0D8E" w14:paraId="33389FD5" w14:textId="77777777" w:rsidTr="009011C2">
        <w:tc>
          <w:tcPr>
            <w:tcW w:w="7472" w:type="dxa"/>
            <w:gridSpan w:val="2"/>
          </w:tcPr>
          <w:p w14:paraId="5DDAF011" w14:textId="77777777" w:rsidR="00A70D8E" w:rsidRDefault="00A70D8E" w:rsidP="009011C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Conductivity</w:t>
            </w:r>
            <w:proofErr w:type="spellEnd"/>
            <w:r>
              <w:rPr>
                <w:sz w:val="20"/>
                <w:szCs w:val="20"/>
              </w:rPr>
              <w:t xml:space="preserve"> fator = 1</w:t>
            </w:r>
          </w:p>
        </w:tc>
      </w:tr>
    </w:tbl>
    <w:p w14:paraId="4C2134D5" w14:textId="77777777" w:rsidR="00A70D8E" w:rsidRDefault="00A70D8E" w:rsidP="00EA050C">
      <w:pPr>
        <w:ind w:left="397"/>
        <w:rPr>
          <w:sz w:val="20"/>
          <w:szCs w:val="20"/>
        </w:rPr>
      </w:pPr>
    </w:p>
    <w:tbl>
      <w:tblPr>
        <w:tblStyle w:val="Tabelacomgrade"/>
        <w:tblW w:w="0" w:type="auto"/>
        <w:tblInd w:w="397" w:type="dxa"/>
        <w:tblLook w:val="04A0" w:firstRow="1" w:lastRow="0" w:firstColumn="1" w:lastColumn="0" w:noHBand="0" w:noVBand="1"/>
      </w:tblPr>
      <w:tblGrid>
        <w:gridCol w:w="3736"/>
        <w:gridCol w:w="3736"/>
      </w:tblGrid>
      <w:tr w:rsidR="00A70D8E" w14:paraId="36FF9EE8" w14:textId="77777777" w:rsidTr="009011C2">
        <w:tc>
          <w:tcPr>
            <w:tcW w:w="3736" w:type="dxa"/>
          </w:tcPr>
          <w:p w14:paraId="5A03941C" w14:textId="6BA36E7C" w:rsidR="00A70D8E" w:rsidRDefault="00A70D8E" w:rsidP="009011C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1DACDB68" wp14:editId="19F611D1">
                  <wp:extent cx="2191598" cy="2187626"/>
                  <wp:effectExtent l="0" t="0" r="0" b="0"/>
                  <wp:docPr id="15" name="Imagem 15" descr="../../../Desktop/Captura%20de%20Tela%202016-11-21%20às%2001.24.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../../../Desktop/Captura%20de%20Tela%202016-11-21%20às%2001.24.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864" cy="2221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6" w:type="dxa"/>
          </w:tcPr>
          <w:p w14:paraId="5655DCAC" w14:textId="29A6F6E3" w:rsidR="00A70D8E" w:rsidRDefault="00A70D8E" w:rsidP="009011C2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pt-BR"/>
              </w:rPr>
              <w:drawing>
                <wp:inline distT="0" distB="0" distL="0" distR="0" wp14:anchorId="5E32E1AD" wp14:editId="0CA73334">
                  <wp:extent cx="2199671" cy="2187626"/>
                  <wp:effectExtent l="0" t="0" r="10160" b="0"/>
                  <wp:docPr id="17" name="Imagem 17" descr="../../../Desktop/Captura%20de%20Tela%202016-11-21%20às%2001.24.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../../../Desktop/Captura%20de%20Tela%202016-11-21%20às%2001.24.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368" cy="2213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0D8E" w14:paraId="543695ED" w14:textId="77777777" w:rsidTr="009011C2">
        <w:tc>
          <w:tcPr>
            <w:tcW w:w="7472" w:type="dxa"/>
            <w:gridSpan w:val="2"/>
          </w:tcPr>
          <w:p w14:paraId="077FFDC1" w14:textId="77777777" w:rsidR="00A70D8E" w:rsidRDefault="00A70D8E" w:rsidP="009011C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Conductivity</w:t>
            </w:r>
            <w:proofErr w:type="spellEnd"/>
            <w:r>
              <w:rPr>
                <w:sz w:val="20"/>
                <w:szCs w:val="20"/>
              </w:rPr>
              <w:t xml:space="preserve"> fator = 1</w:t>
            </w:r>
          </w:p>
        </w:tc>
      </w:tr>
    </w:tbl>
    <w:p w14:paraId="061E788E" w14:textId="77777777" w:rsidR="00A70D8E" w:rsidRDefault="00A70D8E" w:rsidP="00EA050C">
      <w:pPr>
        <w:ind w:left="397"/>
        <w:rPr>
          <w:sz w:val="20"/>
          <w:szCs w:val="20"/>
        </w:rPr>
      </w:pPr>
    </w:p>
    <w:p w14:paraId="056406DE" w14:textId="77777777" w:rsidR="00A70D8E" w:rsidRPr="00EA050C" w:rsidRDefault="00A70D8E" w:rsidP="00EA050C">
      <w:pPr>
        <w:ind w:left="397"/>
        <w:rPr>
          <w:sz w:val="20"/>
          <w:szCs w:val="20"/>
        </w:rPr>
      </w:pPr>
    </w:p>
    <w:p w14:paraId="7FC4D994" w14:textId="6968363B" w:rsidR="000E662A" w:rsidRDefault="00865200" w:rsidP="00865200">
      <w:pPr>
        <w:pStyle w:val="Ttulo1"/>
        <w:numPr>
          <w:ilvl w:val="0"/>
          <w:numId w:val="2"/>
        </w:numPr>
        <w:spacing w:line="240" w:lineRule="auto"/>
        <w:rPr>
          <w:lang w:val="pt-BR"/>
        </w:rPr>
      </w:pPr>
      <w:r>
        <w:rPr>
          <w:lang w:val="pt-BR"/>
        </w:rPr>
        <w:lastRenderedPageBreak/>
        <w:t xml:space="preserve">Dificuldades </w:t>
      </w:r>
      <w:r w:rsidR="00EA050C">
        <w:rPr>
          <w:lang w:val="pt-BR"/>
        </w:rPr>
        <w:t xml:space="preserve">e </w:t>
      </w:r>
      <w:r>
        <w:rPr>
          <w:lang w:val="pt-BR"/>
        </w:rPr>
        <w:t>soluções adotadas</w:t>
      </w:r>
    </w:p>
    <w:p w14:paraId="7DF85F62" w14:textId="62ABAD02" w:rsidR="00641F0B" w:rsidRDefault="00E94068" w:rsidP="00AA1C04">
      <w:pPr>
        <w:ind w:firstLine="360"/>
        <w:jc w:val="both"/>
        <w:rPr>
          <w:sz w:val="20"/>
          <w:szCs w:val="20"/>
        </w:rPr>
      </w:pPr>
      <w:r w:rsidRPr="00E94068">
        <w:rPr>
          <w:sz w:val="20"/>
          <w:szCs w:val="20"/>
        </w:rPr>
        <w:t xml:space="preserve">Foram encontradas diversas dificuldades na implementação do algoritmo. </w:t>
      </w:r>
      <w:r w:rsidR="00AA1C04">
        <w:rPr>
          <w:sz w:val="20"/>
          <w:szCs w:val="20"/>
        </w:rPr>
        <w:t xml:space="preserve">A primeira e essencial para a implementação foi descobrir como </w:t>
      </w:r>
      <m:oMath>
        <m:r>
          <w:rPr>
            <w:rFonts w:ascii="Cambria Math" w:hAnsi="Cambria Math"/>
            <w:sz w:val="20"/>
            <w:szCs w:val="20"/>
          </w:rPr>
          <m:t>ω</m:t>
        </m:r>
      </m:oMath>
      <w:r w:rsidR="00AA1C04">
        <w:rPr>
          <w:sz w:val="20"/>
          <w:szCs w:val="20"/>
        </w:rPr>
        <w:t xml:space="preserve"> é calculado, não sendo deixado claro pelo autor. Seguindo a sugestão do tradutor inicial deste artigo, substituindo </w:t>
      </w:r>
      <m:oMath>
        <m:r>
          <w:rPr>
            <w:rFonts w:ascii="Cambria Math" w:hAnsi="Cambria Math"/>
            <w:sz w:val="20"/>
            <w:szCs w:val="20"/>
          </w:rPr>
          <m:t>ω</m:t>
        </m:r>
      </m:oMath>
      <w:r w:rsidR="00AA1C04">
        <w:rPr>
          <w:sz w:val="20"/>
          <w:szCs w:val="20"/>
        </w:rPr>
        <w:t xml:space="preserve"> por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ω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AA1C04">
        <w:rPr>
          <w:sz w:val="20"/>
          <w:szCs w:val="20"/>
        </w:rPr>
        <w:t xml:space="preserve">, é um pensamento totalmente incorreto, uma vez que um valor fixo para </w:t>
      </w:r>
      <m:oMath>
        <m:r>
          <w:rPr>
            <w:rFonts w:ascii="Cambria Math" w:hAnsi="Cambria Math"/>
            <w:sz w:val="20"/>
            <w:szCs w:val="20"/>
          </w:rPr>
          <m:t>ω</m:t>
        </m:r>
      </m:oMath>
      <w:r w:rsidR="00AA1C04">
        <w:rPr>
          <w:sz w:val="20"/>
          <w:szCs w:val="20"/>
        </w:rPr>
        <w:t xml:space="preserve"> causa diversos efeitos indesejáveis na imagem. Além disso, é dito que </w:t>
      </w:r>
      <w:proofErr w:type="gramStart"/>
      <w:r w:rsidR="00AA1C04">
        <w:rPr>
          <w:sz w:val="20"/>
          <w:szCs w:val="20"/>
        </w:rPr>
        <w:t>deve-se</w:t>
      </w:r>
      <w:proofErr w:type="gramEnd"/>
      <w:r w:rsidR="00AA1C04">
        <w:rPr>
          <w:sz w:val="20"/>
          <w:szCs w:val="20"/>
        </w:rPr>
        <w:t xml:space="preserve"> percorrer as linhas e colunas para cálculo na janela de média e nada é dito a respeito das janelas de mínimo e máximo. Porém, estas também exigem que o algoritmo seja executado em ambas as direções. Caso contrário, um efeito de “riscado” é apresentado na imagem final.</w:t>
      </w:r>
    </w:p>
    <w:p w14:paraId="3289105E" w14:textId="68AE888C" w:rsidR="00AA1C04" w:rsidRPr="00D33CB1" w:rsidRDefault="00D33CB1" w:rsidP="00AA1C04">
      <w:pPr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>Na</w:t>
      </w:r>
      <w:r w:rsidR="00AA1C04">
        <w:rPr>
          <w:sz w:val="20"/>
          <w:szCs w:val="20"/>
        </w:rPr>
        <w:t xml:space="preserve"> seção de “Determinar a função de transferência” tem uma descrição meio confusa, dificultando o entendimento das variáveis </w:t>
      </w:r>
      <m:oMath>
        <m:r>
          <w:rPr>
            <w:rFonts w:ascii="Cambria Math" w:hAnsi="Cambria Math"/>
            <w:sz w:val="20"/>
            <w:szCs w:val="20"/>
          </w:rPr>
          <m:t>ω</m:t>
        </m:r>
      </m:oMath>
      <w:r w:rsidR="00AA1C04">
        <w:rPr>
          <w:i/>
          <w:sz w:val="20"/>
          <w:szCs w:val="20"/>
        </w:rPr>
        <w:t xml:space="preserve">, </w:t>
      </w:r>
      <w:proofErr w:type="spellStart"/>
      <w:r w:rsidR="00AA1C04">
        <w:rPr>
          <w:i/>
          <w:sz w:val="20"/>
          <w:szCs w:val="20"/>
        </w:rPr>
        <w:t>lmin</w:t>
      </w:r>
      <w:proofErr w:type="spellEnd"/>
      <w:r w:rsidR="00AA1C04">
        <w:rPr>
          <w:sz w:val="20"/>
          <w:szCs w:val="20"/>
        </w:rPr>
        <w:t xml:space="preserve"> e </w:t>
      </w:r>
      <w:proofErr w:type="spellStart"/>
      <w:r w:rsidR="00AA1C04">
        <w:rPr>
          <w:i/>
          <w:sz w:val="20"/>
          <w:szCs w:val="20"/>
        </w:rPr>
        <w:t>lmax</w:t>
      </w:r>
      <w:proofErr w:type="spellEnd"/>
      <w:r>
        <w:rPr>
          <w:sz w:val="20"/>
          <w:szCs w:val="20"/>
        </w:rPr>
        <w:t xml:space="preserve">. Ao calcular o </w:t>
      </w:r>
      <w:r>
        <w:rPr>
          <w:i/>
          <w:sz w:val="20"/>
          <w:szCs w:val="20"/>
        </w:rPr>
        <w:t>alpha</w:t>
      </w:r>
      <w:r>
        <w:rPr>
          <w:sz w:val="20"/>
          <w:szCs w:val="20"/>
        </w:rPr>
        <w:t xml:space="preserve"> utilizando as fórmulas descritas seu valor ultrapassa os limites [-1, 1], não concordando com o gráfico apresentado na mesma seção. </w:t>
      </w:r>
      <w:r>
        <w:rPr>
          <w:i/>
          <w:sz w:val="20"/>
          <w:szCs w:val="20"/>
        </w:rPr>
        <w:t>Alpha</w:t>
      </w:r>
      <w:r>
        <w:rPr>
          <w:sz w:val="20"/>
          <w:szCs w:val="20"/>
        </w:rPr>
        <w:t xml:space="preserve"> também </w:t>
      </w:r>
      <w:proofErr w:type="gramStart"/>
      <w:r>
        <w:rPr>
          <w:sz w:val="20"/>
          <w:szCs w:val="20"/>
        </w:rPr>
        <w:t>torna-se</w:t>
      </w:r>
      <w:proofErr w:type="gramEnd"/>
      <w:r>
        <w:rPr>
          <w:sz w:val="20"/>
          <w:szCs w:val="20"/>
        </w:rPr>
        <w:t xml:space="preserve"> um problema quando seu valor é zero, pois não é possível calcular a função de transferência com esse valor uma vez que ocorre a divisão por zero.</w:t>
      </w:r>
    </w:p>
    <w:p w14:paraId="6F19240E" w14:textId="5A1B7612" w:rsidR="00AA1C04" w:rsidRDefault="00D33CB1" w:rsidP="00D33CB1">
      <w:pPr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 fim, o resultado final do pixel pode exceder os valores limites aceitos [0, 255], sendo necessário fazer uma filtragem para que não ocorra </w:t>
      </w:r>
      <w:r>
        <w:rPr>
          <w:i/>
          <w:sz w:val="20"/>
          <w:szCs w:val="20"/>
        </w:rPr>
        <w:t>overflow</w:t>
      </w:r>
      <w:r>
        <w:rPr>
          <w:sz w:val="20"/>
          <w:szCs w:val="20"/>
        </w:rPr>
        <w:t xml:space="preserve"> da variável.</w:t>
      </w:r>
    </w:p>
    <w:p w14:paraId="25CD9009" w14:textId="56D26F09" w:rsidR="00D33CB1" w:rsidRPr="00D33CB1" w:rsidRDefault="00D33CB1" w:rsidP="00D33CB1">
      <w:pPr>
        <w:ind w:firstLine="360"/>
        <w:rPr>
          <w:sz w:val="20"/>
          <w:szCs w:val="20"/>
        </w:rPr>
      </w:pPr>
      <w:r>
        <w:rPr>
          <w:sz w:val="20"/>
          <w:szCs w:val="20"/>
        </w:rPr>
        <w:t xml:space="preserve">Para calcular </w:t>
      </w:r>
      <m:oMath>
        <m:r>
          <w:rPr>
            <w:rFonts w:ascii="Cambria Math" w:hAnsi="Cambria Math"/>
            <w:sz w:val="20"/>
            <w:szCs w:val="20"/>
          </w:rPr>
          <m:t>ω</m:t>
        </m:r>
      </m:oMath>
      <w:r>
        <w:rPr>
          <w:sz w:val="20"/>
          <w:szCs w:val="20"/>
        </w:rPr>
        <w:t xml:space="preserve">, considerou-se que </w:t>
      </w:r>
      <m:oMath>
        <m:r>
          <w:rPr>
            <w:rFonts w:ascii="Cambria Math" w:hAnsi="Cambria Math"/>
            <w:sz w:val="20"/>
            <w:szCs w:val="20"/>
          </w:rPr>
          <m:t>ω</m:t>
        </m:r>
        <m:r>
          <w:rPr>
            <w:rFonts w:ascii="Cambria Math" w:hAnsi="Cambria Math"/>
            <w:sz w:val="20"/>
            <w:szCs w:val="20"/>
          </w:rPr>
          <m:t>=|lmax-lmin|</m:t>
        </m:r>
      </m:oMath>
      <w:r>
        <w:rPr>
          <w:sz w:val="20"/>
          <w:szCs w:val="20"/>
        </w:rPr>
        <w:t xml:space="preserve">, aonde </w:t>
      </w:r>
      <w:proofErr w:type="spellStart"/>
      <w:r>
        <w:rPr>
          <w:i/>
          <w:sz w:val="20"/>
          <w:szCs w:val="20"/>
        </w:rPr>
        <w:t>lmin</w:t>
      </w:r>
      <w:proofErr w:type="spellEnd"/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e </w:t>
      </w:r>
      <w:proofErr w:type="spellStart"/>
      <w:r w:rsidRPr="00D33CB1">
        <w:rPr>
          <w:i/>
          <w:sz w:val="20"/>
          <w:szCs w:val="20"/>
        </w:rPr>
        <w:t>lmax</w:t>
      </w:r>
      <w:proofErr w:type="spellEnd"/>
      <w:r>
        <w:rPr>
          <w:sz w:val="20"/>
          <w:szCs w:val="20"/>
        </w:rPr>
        <w:t xml:space="preserve"> </w:t>
      </w:r>
      <w:r w:rsidRPr="00D33CB1">
        <w:rPr>
          <w:sz w:val="20"/>
          <w:szCs w:val="20"/>
        </w:rPr>
        <w:t>são</w:t>
      </w:r>
      <w:r>
        <w:rPr>
          <w:sz w:val="20"/>
          <w:szCs w:val="20"/>
        </w:rPr>
        <w:t xml:space="preserve">, respectivamente, os valores mínimo e máximo </w:t>
      </w:r>
      <w:bookmarkStart w:id="0" w:name="_GoBack"/>
      <w:r>
        <w:rPr>
          <w:sz w:val="20"/>
          <w:szCs w:val="20"/>
        </w:rPr>
        <w:t xml:space="preserve">da janela local </w:t>
      </w:r>
      <w:bookmarkEnd w:id="0"/>
      <w:r>
        <w:rPr>
          <w:sz w:val="20"/>
          <w:szCs w:val="20"/>
        </w:rPr>
        <w:t>para o pixel atual.</w:t>
      </w:r>
    </w:p>
    <w:p w14:paraId="3DDC02F8" w14:textId="77777777" w:rsidR="00865200" w:rsidRPr="00314904" w:rsidRDefault="00865200" w:rsidP="00B74DE9">
      <w:pPr>
        <w:ind w:firstLine="360"/>
        <w:rPr>
          <w:sz w:val="20"/>
          <w:szCs w:val="20"/>
        </w:rPr>
      </w:pPr>
    </w:p>
    <w:p w14:paraId="3C6AB5D7" w14:textId="77777777" w:rsidR="000909DB" w:rsidRPr="00314904" w:rsidRDefault="000909DB" w:rsidP="00B74DE9">
      <w:pPr>
        <w:ind w:firstLine="360"/>
        <w:rPr>
          <w:b/>
          <w:sz w:val="20"/>
          <w:szCs w:val="20"/>
        </w:rPr>
      </w:pPr>
      <w:r w:rsidRPr="00314904">
        <w:rPr>
          <w:b/>
          <w:sz w:val="20"/>
          <w:szCs w:val="20"/>
        </w:rPr>
        <w:t>Referências</w:t>
      </w:r>
    </w:p>
    <w:p w14:paraId="64CED976" w14:textId="77777777" w:rsidR="00214CF8" w:rsidRPr="00314904" w:rsidRDefault="00544B0F" w:rsidP="00435352">
      <w:pPr>
        <w:widowControl w:val="0"/>
        <w:autoSpaceDE w:val="0"/>
        <w:autoSpaceDN w:val="0"/>
        <w:adjustRightInd w:val="0"/>
        <w:ind w:left="4" w:firstLine="1"/>
        <w:jc w:val="both"/>
        <w:rPr>
          <w:sz w:val="20"/>
          <w:szCs w:val="20"/>
        </w:rPr>
      </w:pPr>
      <w:r w:rsidRPr="00314904">
        <w:rPr>
          <w:sz w:val="20"/>
          <w:szCs w:val="20"/>
        </w:rPr>
        <w:t>[1</w:t>
      </w:r>
      <w:r w:rsidR="00E8763C" w:rsidRPr="00314904">
        <w:rPr>
          <w:sz w:val="20"/>
          <w:szCs w:val="20"/>
        </w:rPr>
        <w:t xml:space="preserve">] </w:t>
      </w:r>
      <w:proofErr w:type="spellStart"/>
      <w:r w:rsidR="0026593E" w:rsidRPr="00314904">
        <w:rPr>
          <w:sz w:val="20"/>
          <w:szCs w:val="20"/>
        </w:rPr>
        <w:t>Yu</w:t>
      </w:r>
      <w:proofErr w:type="spellEnd"/>
      <w:r w:rsidR="0026593E" w:rsidRPr="00314904">
        <w:rPr>
          <w:sz w:val="20"/>
          <w:szCs w:val="20"/>
        </w:rPr>
        <w:t xml:space="preserve">, </w:t>
      </w:r>
      <w:proofErr w:type="spellStart"/>
      <w:r w:rsidR="00E8763C" w:rsidRPr="00314904">
        <w:rPr>
          <w:sz w:val="20"/>
          <w:szCs w:val="20"/>
        </w:rPr>
        <w:t>Zeyun</w:t>
      </w:r>
      <w:proofErr w:type="spellEnd"/>
      <w:r w:rsidR="00E8763C" w:rsidRPr="00314904">
        <w:rPr>
          <w:sz w:val="20"/>
          <w:szCs w:val="20"/>
        </w:rPr>
        <w:t xml:space="preserve"> </w:t>
      </w:r>
      <w:r w:rsidR="0026593E" w:rsidRPr="00314904">
        <w:rPr>
          <w:sz w:val="20"/>
          <w:szCs w:val="20"/>
        </w:rPr>
        <w:t>e</w:t>
      </w:r>
      <w:r w:rsidR="00E8763C" w:rsidRPr="00314904">
        <w:rPr>
          <w:sz w:val="20"/>
          <w:szCs w:val="20"/>
        </w:rPr>
        <w:t xml:space="preserve"> </w:t>
      </w:r>
      <w:proofErr w:type="spellStart"/>
      <w:r w:rsidR="0026593E" w:rsidRPr="00314904">
        <w:rPr>
          <w:sz w:val="20"/>
          <w:szCs w:val="20"/>
        </w:rPr>
        <w:t>Bajaj</w:t>
      </w:r>
      <w:proofErr w:type="spellEnd"/>
      <w:r w:rsidR="0026593E" w:rsidRPr="00314904">
        <w:rPr>
          <w:sz w:val="20"/>
          <w:szCs w:val="20"/>
        </w:rPr>
        <w:t xml:space="preserve">, </w:t>
      </w:r>
      <w:proofErr w:type="spellStart"/>
      <w:r w:rsidR="0026593E" w:rsidRPr="00314904">
        <w:rPr>
          <w:sz w:val="20"/>
          <w:szCs w:val="20"/>
        </w:rPr>
        <w:t>Chandrajit</w:t>
      </w:r>
      <w:proofErr w:type="spellEnd"/>
      <w:r w:rsidR="0026593E" w:rsidRPr="00314904">
        <w:rPr>
          <w:sz w:val="20"/>
          <w:szCs w:val="20"/>
        </w:rPr>
        <w:t xml:space="preserve">, </w:t>
      </w:r>
      <w:r w:rsidR="00214CF8">
        <w:rPr>
          <w:sz w:val="20"/>
          <w:szCs w:val="20"/>
        </w:rPr>
        <w:t>“</w:t>
      </w:r>
      <w:r w:rsidR="0026593E" w:rsidRPr="00314904">
        <w:rPr>
          <w:b/>
          <w:sz w:val="20"/>
          <w:szCs w:val="20"/>
        </w:rPr>
        <w:t xml:space="preserve">A </w:t>
      </w:r>
      <w:proofErr w:type="spellStart"/>
      <w:r w:rsidR="0026593E" w:rsidRPr="00314904">
        <w:rPr>
          <w:b/>
          <w:sz w:val="20"/>
          <w:szCs w:val="20"/>
        </w:rPr>
        <w:t>Fast</w:t>
      </w:r>
      <w:proofErr w:type="spellEnd"/>
      <w:r w:rsidR="0026593E" w:rsidRPr="00314904">
        <w:rPr>
          <w:b/>
          <w:sz w:val="20"/>
          <w:szCs w:val="20"/>
        </w:rPr>
        <w:t xml:space="preserve"> </w:t>
      </w:r>
      <w:proofErr w:type="spellStart"/>
      <w:r w:rsidR="0026593E" w:rsidRPr="00314904">
        <w:rPr>
          <w:b/>
          <w:sz w:val="20"/>
          <w:szCs w:val="20"/>
        </w:rPr>
        <w:t>And</w:t>
      </w:r>
      <w:proofErr w:type="spellEnd"/>
      <w:r w:rsidR="0026593E" w:rsidRPr="00314904">
        <w:rPr>
          <w:b/>
          <w:sz w:val="20"/>
          <w:szCs w:val="20"/>
        </w:rPr>
        <w:t xml:space="preserve"> </w:t>
      </w:r>
      <w:proofErr w:type="spellStart"/>
      <w:r w:rsidR="0026593E" w:rsidRPr="00314904">
        <w:rPr>
          <w:b/>
          <w:sz w:val="20"/>
          <w:szCs w:val="20"/>
        </w:rPr>
        <w:t>Adaptive</w:t>
      </w:r>
      <w:proofErr w:type="spellEnd"/>
      <w:r w:rsidR="0026593E" w:rsidRPr="00314904">
        <w:rPr>
          <w:b/>
          <w:sz w:val="20"/>
          <w:szCs w:val="20"/>
        </w:rPr>
        <w:t xml:space="preserve"> </w:t>
      </w:r>
      <w:proofErr w:type="spellStart"/>
      <w:r w:rsidR="0026593E" w:rsidRPr="00314904">
        <w:rPr>
          <w:b/>
          <w:sz w:val="20"/>
          <w:szCs w:val="20"/>
        </w:rPr>
        <w:t>Method</w:t>
      </w:r>
      <w:proofErr w:type="spellEnd"/>
      <w:r w:rsidR="0026593E" w:rsidRPr="00314904">
        <w:rPr>
          <w:b/>
          <w:sz w:val="20"/>
          <w:szCs w:val="20"/>
        </w:rPr>
        <w:t xml:space="preserve"> For </w:t>
      </w:r>
      <w:proofErr w:type="spellStart"/>
      <w:r w:rsidR="0026593E" w:rsidRPr="00314904">
        <w:rPr>
          <w:b/>
          <w:sz w:val="20"/>
          <w:szCs w:val="20"/>
        </w:rPr>
        <w:t>Imag</w:t>
      </w:r>
      <w:r w:rsidR="00F65710">
        <w:rPr>
          <w:b/>
          <w:sz w:val="20"/>
          <w:szCs w:val="20"/>
        </w:rPr>
        <w:t>e</w:t>
      </w:r>
      <w:proofErr w:type="spellEnd"/>
      <w:r w:rsidR="00F65710">
        <w:rPr>
          <w:b/>
          <w:sz w:val="20"/>
          <w:szCs w:val="20"/>
        </w:rPr>
        <w:t xml:space="preserve"> </w:t>
      </w:r>
      <w:proofErr w:type="spellStart"/>
      <w:r w:rsidR="00F65710">
        <w:rPr>
          <w:b/>
          <w:sz w:val="20"/>
          <w:szCs w:val="20"/>
        </w:rPr>
        <w:t>Contrast</w:t>
      </w:r>
      <w:proofErr w:type="spellEnd"/>
      <w:r w:rsidR="00F65710">
        <w:rPr>
          <w:b/>
          <w:sz w:val="20"/>
          <w:szCs w:val="20"/>
        </w:rPr>
        <w:t xml:space="preserve"> </w:t>
      </w:r>
      <w:proofErr w:type="spellStart"/>
      <w:r w:rsidR="00F65710">
        <w:rPr>
          <w:b/>
          <w:sz w:val="20"/>
          <w:szCs w:val="20"/>
        </w:rPr>
        <w:t>e</w:t>
      </w:r>
      <w:r w:rsidR="0026593E" w:rsidRPr="00314904">
        <w:rPr>
          <w:b/>
          <w:sz w:val="20"/>
          <w:szCs w:val="20"/>
        </w:rPr>
        <w:t>nhancement</w:t>
      </w:r>
      <w:proofErr w:type="spellEnd"/>
      <w:r w:rsidR="00214CF8">
        <w:rPr>
          <w:b/>
          <w:sz w:val="20"/>
          <w:szCs w:val="20"/>
        </w:rPr>
        <w:t>”</w:t>
      </w:r>
      <w:r w:rsidR="00F3390A" w:rsidRPr="00314904">
        <w:rPr>
          <w:sz w:val="20"/>
          <w:szCs w:val="20"/>
        </w:rPr>
        <w:t xml:space="preserve">, </w:t>
      </w:r>
      <w:r w:rsidR="00435352" w:rsidRPr="00435352">
        <w:rPr>
          <w:sz w:val="20"/>
          <w:szCs w:val="20"/>
        </w:rPr>
        <w:t>ICIP</w:t>
      </w:r>
      <w:r w:rsidR="00435352">
        <w:rPr>
          <w:sz w:val="20"/>
          <w:szCs w:val="20"/>
        </w:rPr>
        <w:t xml:space="preserve"> 20</w:t>
      </w:r>
      <w:r w:rsidR="00435352" w:rsidRPr="00435352">
        <w:rPr>
          <w:sz w:val="20"/>
          <w:szCs w:val="20"/>
        </w:rPr>
        <w:t>04</w:t>
      </w:r>
      <w:r w:rsidR="00F3390A" w:rsidRPr="00314904">
        <w:rPr>
          <w:sz w:val="20"/>
          <w:szCs w:val="20"/>
        </w:rPr>
        <w:t>,</w:t>
      </w:r>
      <w:r w:rsidR="0026593E" w:rsidRPr="00314904">
        <w:rPr>
          <w:sz w:val="20"/>
          <w:szCs w:val="20"/>
        </w:rPr>
        <w:t xml:space="preserve"> </w:t>
      </w:r>
      <w:r w:rsidR="00164686">
        <w:rPr>
          <w:sz w:val="20"/>
          <w:szCs w:val="20"/>
        </w:rPr>
        <w:t xml:space="preserve">pp </w:t>
      </w:r>
      <w:r w:rsidR="00F3390A" w:rsidRPr="00314904">
        <w:rPr>
          <w:sz w:val="20"/>
          <w:szCs w:val="20"/>
        </w:rPr>
        <w:t>1001-1004, 2004</w:t>
      </w:r>
      <w:r w:rsidR="00214CF8">
        <w:rPr>
          <w:sz w:val="20"/>
          <w:szCs w:val="20"/>
        </w:rPr>
        <w:t xml:space="preserve"> </w:t>
      </w:r>
    </w:p>
    <w:p w14:paraId="6E797455" w14:textId="77777777" w:rsidR="000909DB" w:rsidRPr="00314904" w:rsidRDefault="000909DB" w:rsidP="00F65710">
      <w:pPr>
        <w:ind w:firstLine="360"/>
        <w:jc w:val="both"/>
        <w:rPr>
          <w:sz w:val="20"/>
          <w:szCs w:val="20"/>
        </w:rPr>
      </w:pPr>
    </w:p>
    <w:sectPr w:rsidR="000909DB" w:rsidRPr="00314904" w:rsidSect="00FD383C">
      <w:headerReference w:type="even" r:id="rId41"/>
      <w:headerReference w:type="default" r:id="rId42"/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6DAC85" w14:textId="77777777" w:rsidR="00D475B2" w:rsidRDefault="00D475B2">
      <w:r>
        <w:separator/>
      </w:r>
    </w:p>
  </w:endnote>
  <w:endnote w:type="continuationSeparator" w:id="0">
    <w:p w14:paraId="206FFC72" w14:textId="77777777" w:rsidR="00D475B2" w:rsidRDefault="00D47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9B3F1A" w14:textId="77777777" w:rsidR="00D475B2" w:rsidRDefault="00D475B2">
      <w:r>
        <w:separator/>
      </w:r>
    </w:p>
  </w:footnote>
  <w:footnote w:type="continuationSeparator" w:id="0">
    <w:p w14:paraId="003FC69D" w14:textId="77777777" w:rsidR="00D475B2" w:rsidRDefault="00D475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2F37F1" w14:textId="77777777" w:rsidR="00400266" w:rsidRDefault="00400266" w:rsidP="00994B55">
    <w:pPr>
      <w:pStyle w:val="Cabealho"/>
      <w:framePr w:wrap="around" w:vAnchor="text" w:hAnchor="margin" w:y="1"/>
      <w:rPr>
        <w:rStyle w:val="NmerodaPgina"/>
      </w:rPr>
    </w:pPr>
    <w:r>
      <w:rPr>
        <w:rStyle w:val="NmerodaPgina"/>
      </w:rPr>
      <w:fldChar w:fldCharType="begin"/>
    </w:r>
    <w:r>
      <w:rPr>
        <w:rStyle w:val="NmerodaPgina"/>
      </w:rPr>
      <w:instrText xml:space="preserve">PAGE  </w:instrText>
    </w:r>
    <w:r>
      <w:rPr>
        <w:rStyle w:val="NmerodaPgina"/>
      </w:rPr>
      <w:fldChar w:fldCharType="end"/>
    </w:r>
  </w:p>
  <w:p w14:paraId="18820A38" w14:textId="77777777" w:rsidR="00400266" w:rsidRDefault="00400266" w:rsidP="00050326">
    <w:pPr>
      <w:pStyle w:val="Cabealho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E61A7E" w14:textId="77777777" w:rsidR="00400266" w:rsidRDefault="00400266" w:rsidP="00994B55">
    <w:pPr>
      <w:pStyle w:val="Cabealho"/>
      <w:framePr w:wrap="around" w:vAnchor="text" w:hAnchor="margin" w:y="1"/>
      <w:rPr>
        <w:rStyle w:val="NmerodaPgina"/>
      </w:rPr>
    </w:pPr>
    <w:r>
      <w:rPr>
        <w:rStyle w:val="NmerodaPgina"/>
      </w:rPr>
      <w:fldChar w:fldCharType="begin"/>
    </w:r>
    <w:r>
      <w:rPr>
        <w:rStyle w:val="NmerodaPgina"/>
      </w:rPr>
      <w:instrText xml:space="preserve">PAGE  </w:instrText>
    </w:r>
    <w:r>
      <w:rPr>
        <w:rStyle w:val="NmerodaPgina"/>
      </w:rPr>
      <w:fldChar w:fldCharType="separate"/>
    </w:r>
    <w:r w:rsidR="00D33CB1">
      <w:rPr>
        <w:rStyle w:val="NmerodaPgina"/>
        <w:noProof/>
      </w:rPr>
      <w:t>5</w:t>
    </w:r>
    <w:r>
      <w:rPr>
        <w:rStyle w:val="NmerodaPgina"/>
      </w:rPr>
      <w:fldChar w:fldCharType="end"/>
    </w:r>
  </w:p>
  <w:p w14:paraId="559321EC" w14:textId="77777777" w:rsidR="00400266" w:rsidRDefault="00400266" w:rsidP="00050326">
    <w:pPr>
      <w:pStyle w:val="Cabealho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E03F6"/>
    <w:multiLevelType w:val="hybridMultilevel"/>
    <w:tmpl w:val="5B428596"/>
    <w:lvl w:ilvl="0" w:tplc="1FB4AF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7F6C8A"/>
    <w:multiLevelType w:val="singleLevel"/>
    <w:tmpl w:val="94C25D26"/>
    <w:lvl w:ilvl="0">
      <w:start w:val="4"/>
      <w:numFmt w:val="decimal"/>
      <w:lvlText w:val="%1"/>
      <w:lvlJc w:val="left"/>
      <w:pPr>
        <w:tabs>
          <w:tab w:val="num" w:pos="757"/>
        </w:tabs>
        <w:ind w:left="757" w:hanging="360"/>
      </w:pPr>
      <w:rPr>
        <w:rFonts w:hint="default"/>
      </w:rPr>
    </w:lvl>
  </w:abstractNum>
  <w:abstractNum w:abstractNumId="2">
    <w:nsid w:val="2FCC5D46"/>
    <w:multiLevelType w:val="hybridMultilevel"/>
    <w:tmpl w:val="A7EA6E44"/>
    <w:lvl w:ilvl="0" w:tplc="40E2AA7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BC4FF8"/>
    <w:multiLevelType w:val="hybridMultilevel"/>
    <w:tmpl w:val="550297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activeWritingStyle w:appName="MSWord" w:lang="en-US" w:vendorID="64" w:dllVersion="131078" w:nlCheck="1" w:checkStyle="1"/>
  <w:activeWritingStyle w:appName="MSWord" w:lang="pt-BR" w:vendorID="64" w:dllVersion="131078" w:nlCheck="1" w:checkStyle="0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326"/>
    <w:rsid w:val="00011F44"/>
    <w:rsid w:val="00027350"/>
    <w:rsid w:val="000307C8"/>
    <w:rsid w:val="00046045"/>
    <w:rsid w:val="00050326"/>
    <w:rsid w:val="000875BC"/>
    <w:rsid w:val="000909DB"/>
    <w:rsid w:val="00096391"/>
    <w:rsid w:val="000B5FBA"/>
    <w:rsid w:val="000E662A"/>
    <w:rsid w:val="000E68F7"/>
    <w:rsid w:val="00110280"/>
    <w:rsid w:val="00116E0B"/>
    <w:rsid w:val="00124952"/>
    <w:rsid w:val="00164686"/>
    <w:rsid w:val="001735DE"/>
    <w:rsid w:val="001803FB"/>
    <w:rsid w:val="00185418"/>
    <w:rsid w:val="00185F35"/>
    <w:rsid w:val="001B6206"/>
    <w:rsid w:val="001E44E3"/>
    <w:rsid w:val="001F5B48"/>
    <w:rsid w:val="00214CF8"/>
    <w:rsid w:val="00244A0C"/>
    <w:rsid w:val="002607D0"/>
    <w:rsid w:val="0026593E"/>
    <w:rsid w:val="002665C3"/>
    <w:rsid w:val="00285BD3"/>
    <w:rsid w:val="002901D0"/>
    <w:rsid w:val="002A409B"/>
    <w:rsid w:val="002A571F"/>
    <w:rsid w:val="002B6128"/>
    <w:rsid w:val="003072CC"/>
    <w:rsid w:val="00314904"/>
    <w:rsid w:val="00326E69"/>
    <w:rsid w:val="00333F6A"/>
    <w:rsid w:val="003426C7"/>
    <w:rsid w:val="00347D4F"/>
    <w:rsid w:val="00362957"/>
    <w:rsid w:val="003E14EC"/>
    <w:rsid w:val="003E3FA7"/>
    <w:rsid w:val="00400266"/>
    <w:rsid w:val="00424376"/>
    <w:rsid w:val="004304D7"/>
    <w:rsid w:val="00435352"/>
    <w:rsid w:val="0044148C"/>
    <w:rsid w:val="004464C9"/>
    <w:rsid w:val="00462942"/>
    <w:rsid w:val="00476C54"/>
    <w:rsid w:val="004805C2"/>
    <w:rsid w:val="004A3B95"/>
    <w:rsid w:val="004B5B48"/>
    <w:rsid w:val="004C5662"/>
    <w:rsid w:val="004E6083"/>
    <w:rsid w:val="004F67EA"/>
    <w:rsid w:val="004F72BD"/>
    <w:rsid w:val="005042AD"/>
    <w:rsid w:val="00544B0F"/>
    <w:rsid w:val="00583BF0"/>
    <w:rsid w:val="005B3EEB"/>
    <w:rsid w:val="0061120E"/>
    <w:rsid w:val="00617C2E"/>
    <w:rsid w:val="00641F0B"/>
    <w:rsid w:val="00670EE6"/>
    <w:rsid w:val="00681F93"/>
    <w:rsid w:val="00685457"/>
    <w:rsid w:val="00696298"/>
    <w:rsid w:val="006D12CE"/>
    <w:rsid w:val="00726743"/>
    <w:rsid w:val="007778D2"/>
    <w:rsid w:val="00782048"/>
    <w:rsid w:val="00791907"/>
    <w:rsid w:val="007954A0"/>
    <w:rsid w:val="007A1D47"/>
    <w:rsid w:val="007A23CE"/>
    <w:rsid w:val="007B6B3A"/>
    <w:rsid w:val="007F061F"/>
    <w:rsid w:val="008060CA"/>
    <w:rsid w:val="00833E93"/>
    <w:rsid w:val="00845186"/>
    <w:rsid w:val="00863968"/>
    <w:rsid w:val="00863E17"/>
    <w:rsid w:val="00865200"/>
    <w:rsid w:val="00886446"/>
    <w:rsid w:val="008A452A"/>
    <w:rsid w:val="008B0F25"/>
    <w:rsid w:val="008E474C"/>
    <w:rsid w:val="0091076B"/>
    <w:rsid w:val="00933FB8"/>
    <w:rsid w:val="009774D5"/>
    <w:rsid w:val="00990211"/>
    <w:rsid w:val="00994B55"/>
    <w:rsid w:val="009A50EB"/>
    <w:rsid w:val="009B58BD"/>
    <w:rsid w:val="00A70D8E"/>
    <w:rsid w:val="00A86073"/>
    <w:rsid w:val="00A8677B"/>
    <w:rsid w:val="00AA1843"/>
    <w:rsid w:val="00AA197A"/>
    <w:rsid w:val="00AA1C04"/>
    <w:rsid w:val="00AA52FC"/>
    <w:rsid w:val="00AD3AE9"/>
    <w:rsid w:val="00AD51DE"/>
    <w:rsid w:val="00AE0BF3"/>
    <w:rsid w:val="00AE7C15"/>
    <w:rsid w:val="00AF6CDE"/>
    <w:rsid w:val="00B26E85"/>
    <w:rsid w:val="00B47EFE"/>
    <w:rsid w:val="00B74DE9"/>
    <w:rsid w:val="00B773F4"/>
    <w:rsid w:val="00BA5110"/>
    <w:rsid w:val="00BA5390"/>
    <w:rsid w:val="00BA6512"/>
    <w:rsid w:val="00BB423B"/>
    <w:rsid w:val="00BD1C2A"/>
    <w:rsid w:val="00C134E7"/>
    <w:rsid w:val="00C33CBA"/>
    <w:rsid w:val="00C45D70"/>
    <w:rsid w:val="00C50ABD"/>
    <w:rsid w:val="00C50EDA"/>
    <w:rsid w:val="00C5775A"/>
    <w:rsid w:val="00CB00F9"/>
    <w:rsid w:val="00CB1546"/>
    <w:rsid w:val="00CC690A"/>
    <w:rsid w:val="00CD57FF"/>
    <w:rsid w:val="00CF1D03"/>
    <w:rsid w:val="00D01289"/>
    <w:rsid w:val="00D33CB1"/>
    <w:rsid w:val="00D370B9"/>
    <w:rsid w:val="00D475B2"/>
    <w:rsid w:val="00D53B89"/>
    <w:rsid w:val="00D84708"/>
    <w:rsid w:val="00D853EA"/>
    <w:rsid w:val="00D9193D"/>
    <w:rsid w:val="00DA319E"/>
    <w:rsid w:val="00DC4833"/>
    <w:rsid w:val="00DD0DE2"/>
    <w:rsid w:val="00DF2E8C"/>
    <w:rsid w:val="00E23A69"/>
    <w:rsid w:val="00E47266"/>
    <w:rsid w:val="00E61D4A"/>
    <w:rsid w:val="00E71FBA"/>
    <w:rsid w:val="00E8763C"/>
    <w:rsid w:val="00E94068"/>
    <w:rsid w:val="00EA050C"/>
    <w:rsid w:val="00EF45FB"/>
    <w:rsid w:val="00F22A5D"/>
    <w:rsid w:val="00F3390A"/>
    <w:rsid w:val="00F42231"/>
    <w:rsid w:val="00F65710"/>
    <w:rsid w:val="00F902AC"/>
    <w:rsid w:val="00F942D7"/>
    <w:rsid w:val="00FA2C17"/>
    <w:rsid w:val="00FC0AB1"/>
    <w:rsid w:val="00FD383C"/>
    <w:rsid w:val="00FD6280"/>
    <w:rsid w:val="00FF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F3794F"/>
  <w15:chartTrackingRefBased/>
  <w15:docId w15:val="{2995981D-DEF9-43F5-AC51-19C03A2EE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qFormat/>
    <w:rsid w:val="00865200"/>
    <w:pPr>
      <w:keepNext/>
      <w:spacing w:before="240" w:after="60" w:line="240" w:lineRule="exact"/>
      <w:ind w:firstLine="397"/>
      <w:jc w:val="both"/>
      <w:outlineLvl w:val="0"/>
    </w:pPr>
    <w:rPr>
      <w:b/>
      <w:snapToGrid w:val="0"/>
      <w:sz w:val="20"/>
      <w:szCs w:val="20"/>
      <w:lang w:val="pt-PT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050326"/>
    <w:pPr>
      <w:tabs>
        <w:tab w:val="center" w:pos="4320"/>
        <w:tab w:val="right" w:pos="8640"/>
      </w:tabs>
    </w:pPr>
  </w:style>
  <w:style w:type="character" w:styleId="NmerodaPgina">
    <w:name w:val="page number"/>
    <w:basedOn w:val="Fontepargpadro"/>
    <w:rsid w:val="00050326"/>
  </w:style>
  <w:style w:type="character" w:styleId="Hiperlink">
    <w:name w:val="Hyperlink"/>
    <w:basedOn w:val="Fontepargpadro"/>
    <w:rsid w:val="000909DB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rsid w:val="00865200"/>
    <w:rPr>
      <w:b/>
      <w:snapToGrid w:val="0"/>
      <w:lang w:val="pt-PT"/>
    </w:rPr>
  </w:style>
  <w:style w:type="paragraph" w:styleId="PargrafodaLista">
    <w:name w:val="List Paragraph"/>
    <w:basedOn w:val="Normal"/>
    <w:uiPriority w:val="34"/>
    <w:qFormat/>
    <w:rsid w:val="009774D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304D7"/>
    <w:rPr>
      <w:color w:val="808080"/>
    </w:rPr>
  </w:style>
  <w:style w:type="table" w:styleId="Tabelacomgrade">
    <w:name w:val="Table Grid"/>
    <w:basedOn w:val="Tabelanormal"/>
    <w:rsid w:val="00A70D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8.wmf"/><Relationship Id="rId21" Type="http://schemas.openxmlformats.org/officeDocument/2006/relationships/oleObject" Target="embeddings/oleObject7.bin"/><Relationship Id="rId22" Type="http://schemas.openxmlformats.org/officeDocument/2006/relationships/oleObject" Target="embeddings/oleObject8.bin"/><Relationship Id="rId23" Type="http://schemas.openxmlformats.org/officeDocument/2006/relationships/oleObject" Target="embeddings/oleObject9.bin"/><Relationship Id="rId24" Type="http://schemas.openxmlformats.org/officeDocument/2006/relationships/image" Target="media/image9.wmf"/><Relationship Id="rId25" Type="http://schemas.openxmlformats.org/officeDocument/2006/relationships/oleObject" Target="embeddings/oleObject10.bin"/><Relationship Id="rId26" Type="http://schemas.openxmlformats.org/officeDocument/2006/relationships/image" Target="media/image10.wmf"/><Relationship Id="rId27" Type="http://schemas.openxmlformats.org/officeDocument/2006/relationships/oleObject" Target="embeddings/oleObject11.bin"/><Relationship Id="rId28" Type="http://schemas.openxmlformats.org/officeDocument/2006/relationships/image" Target="media/image11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image" Target="media/image12.wmf"/><Relationship Id="rId31" Type="http://schemas.openxmlformats.org/officeDocument/2006/relationships/oleObject" Target="embeddings/oleObject13.bin"/><Relationship Id="rId32" Type="http://schemas.openxmlformats.org/officeDocument/2006/relationships/image" Target="media/image13.wmf"/><Relationship Id="rId9" Type="http://schemas.openxmlformats.org/officeDocument/2006/relationships/image" Target="media/image2.wmf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Relationship Id="rId33" Type="http://schemas.openxmlformats.org/officeDocument/2006/relationships/oleObject" Target="embeddings/oleObject14.bin"/><Relationship Id="rId34" Type="http://schemas.openxmlformats.org/officeDocument/2006/relationships/image" Target="media/image14.png"/><Relationship Id="rId35" Type="http://schemas.openxmlformats.org/officeDocument/2006/relationships/image" Target="media/image15.png"/><Relationship Id="rId36" Type="http://schemas.openxmlformats.org/officeDocument/2006/relationships/image" Target="media/image16.png"/><Relationship Id="rId10" Type="http://schemas.openxmlformats.org/officeDocument/2006/relationships/oleObject" Target="embeddings/oleObject2.bin"/><Relationship Id="rId11" Type="http://schemas.openxmlformats.org/officeDocument/2006/relationships/image" Target="media/image3.wmf"/><Relationship Id="rId12" Type="http://schemas.openxmlformats.org/officeDocument/2006/relationships/oleObject" Target="embeddings/oleObject3.bin"/><Relationship Id="rId13" Type="http://schemas.openxmlformats.org/officeDocument/2006/relationships/image" Target="media/image4.emf"/><Relationship Id="rId14" Type="http://schemas.openxmlformats.org/officeDocument/2006/relationships/image" Target="media/image5.wmf"/><Relationship Id="rId15" Type="http://schemas.openxmlformats.org/officeDocument/2006/relationships/oleObject" Target="embeddings/oleObject4.bin"/><Relationship Id="rId16" Type="http://schemas.openxmlformats.org/officeDocument/2006/relationships/image" Target="media/image6.wmf"/><Relationship Id="rId17" Type="http://schemas.openxmlformats.org/officeDocument/2006/relationships/oleObject" Target="embeddings/oleObject5.bin"/><Relationship Id="rId18" Type="http://schemas.openxmlformats.org/officeDocument/2006/relationships/image" Target="media/image7.wmf"/><Relationship Id="rId19" Type="http://schemas.openxmlformats.org/officeDocument/2006/relationships/oleObject" Target="embeddings/oleObject6.bin"/><Relationship Id="rId37" Type="http://schemas.openxmlformats.org/officeDocument/2006/relationships/image" Target="media/image17.png"/><Relationship Id="rId38" Type="http://schemas.openxmlformats.org/officeDocument/2006/relationships/image" Target="media/image18.png"/><Relationship Id="rId39" Type="http://schemas.openxmlformats.org/officeDocument/2006/relationships/image" Target="media/image19.png"/><Relationship Id="rId40" Type="http://schemas.openxmlformats.org/officeDocument/2006/relationships/image" Target="media/image20.png"/><Relationship Id="rId41" Type="http://schemas.openxmlformats.org/officeDocument/2006/relationships/header" Target="header1.xml"/><Relationship Id="rId42" Type="http://schemas.openxmlformats.org/officeDocument/2006/relationships/header" Target="header2.xml"/><Relationship Id="rId43" Type="http://schemas.openxmlformats.org/officeDocument/2006/relationships/fontTable" Target="fontTable.xml"/><Relationship Id="rId4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1504</Words>
  <Characters>8126</Characters>
  <Application>Microsoft Macintosh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Um método rápido e adaptável para enriquecimento de contraste de imagem</vt:lpstr>
    </vt:vector>
  </TitlesOfParts>
  <Company/>
  <LinksUpToDate>false</LinksUpToDate>
  <CharactersWithSpaces>9611</CharactersWithSpaces>
  <SharedDoc>false</SharedDoc>
  <HLinks>
    <vt:vector size="12" baseType="variant">
      <vt:variant>
        <vt:i4>3211356</vt:i4>
      </vt:variant>
      <vt:variant>
        <vt:i4>3</vt:i4>
      </vt:variant>
      <vt:variant>
        <vt:i4>0</vt:i4>
      </vt:variant>
      <vt:variant>
        <vt:i4>5</vt:i4>
      </vt:variant>
      <vt:variant>
        <vt:lpwstr>mailto:rogerionunes@ig.com.br</vt:lpwstr>
      </vt:variant>
      <vt:variant>
        <vt:lpwstr/>
      </vt:variant>
      <vt:variant>
        <vt:i4>3080278</vt:i4>
      </vt:variant>
      <vt:variant>
        <vt:i4>0</vt:i4>
      </vt:variant>
      <vt:variant>
        <vt:i4>0</vt:i4>
      </vt:variant>
      <vt:variant>
        <vt:i4>5</vt:i4>
      </vt:variant>
      <vt:variant>
        <vt:lpwstr>mailto:felipe.v@pucpr.br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 método rápido e adaptável para enriquecimento de contraste de imagem</dc:title>
  <dc:subject/>
  <dc:creator>Felipe</dc:creator>
  <cp:keywords/>
  <dc:description/>
  <cp:lastModifiedBy>Usuário do Microsoft Office</cp:lastModifiedBy>
  <cp:revision>30</cp:revision>
  <dcterms:created xsi:type="dcterms:W3CDTF">2016-08-03T14:48:00Z</dcterms:created>
  <dcterms:modified xsi:type="dcterms:W3CDTF">2016-11-21T03:46:00Z</dcterms:modified>
</cp:coreProperties>
</file>