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3E1" w:rsidRDefault="00FB53E1" w:rsidP="00FB53E1">
      <w:pPr>
        <w:pStyle w:val="a3"/>
        <w:spacing w:before="90"/>
        <w:ind w:left="1226"/>
      </w:pPr>
      <w:r>
        <w:t>Аннотация рабочей программы дисциплины Б1.Б.13 Эконометрика</w:t>
      </w:r>
    </w:p>
    <w:p w:rsidR="00FB53E1" w:rsidRDefault="00FB53E1" w:rsidP="00FB53E1">
      <w:pPr>
        <w:spacing w:after="1"/>
        <w:rPr>
          <w:b/>
          <w:sz w:val="24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7340"/>
      </w:tblGrid>
      <w:tr w:rsidR="00FB53E1" w:rsidTr="00134144">
        <w:trPr>
          <w:trHeight w:val="4692"/>
        </w:trPr>
        <w:tc>
          <w:tcPr>
            <w:tcW w:w="2376" w:type="dxa"/>
          </w:tcPr>
          <w:p w:rsidR="00FB53E1" w:rsidRDefault="00FB53E1" w:rsidP="00134144">
            <w:pPr>
              <w:pStyle w:val="TableParagraph"/>
              <w:tabs>
                <w:tab w:val="left" w:pos="1266"/>
              </w:tabs>
              <w:ind w:left="109" w:right="9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Цель</w:t>
            </w:r>
            <w:proofErr w:type="spellEnd"/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1"/>
                <w:sz w:val="24"/>
              </w:rPr>
              <w:t>изучения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дисциплины</w:t>
            </w:r>
            <w:proofErr w:type="spellEnd"/>
          </w:p>
        </w:tc>
        <w:tc>
          <w:tcPr>
            <w:tcW w:w="7340" w:type="dxa"/>
          </w:tcPr>
          <w:p w:rsidR="00FB53E1" w:rsidRDefault="00FB53E1" w:rsidP="00134144">
            <w:pPr>
              <w:pStyle w:val="TableParagraph"/>
              <w:ind w:right="98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Целью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изучения</w:t>
            </w:r>
            <w:proofErr w:type="spellEnd"/>
            <w:r>
              <w:rPr>
                <w:sz w:val="24"/>
              </w:rPr>
              <w:t xml:space="preserve"> "</w:t>
            </w:r>
            <w:proofErr w:type="spellStart"/>
            <w:r>
              <w:rPr>
                <w:sz w:val="24"/>
              </w:rPr>
              <w:t>Эконометрики</w:t>
            </w:r>
            <w:proofErr w:type="spellEnd"/>
            <w:r>
              <w:rPr>
                <w:sz w:val="24"/>
              </w:rPr>
              <w:t xml:space="preserve">" </w:t>
            </w:r>
            <w:proofErr w:type="spellStart"/>
            <w:r>
              <w:rPr>
                <w:sz w:val="24"/>
              </w:rPr>
              <w:t>является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усвоение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эконометрических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методов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выработка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навыков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применения</w:t>
            </w:r>
            <w:proofErr w:type="spellEnd"/>
            <w:r>
              <w:rPr>
                <w:sz w:val="24"/>
              </w:rPr>
              <w:t xml:space="preserve"> в </w:t>
            </w:r>
            <w:proofErr w:type="spellStart"/>
            <w:r>
              <w:rPr>
                <w:sz w:val="24"/>
              </w:rPr>
              <w:t>анализе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социально-экономических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явлений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процессов</w:t>
            </w:r>
            <w:proofErr w:type="spellEnd"/>
            <w:r>
              <w:rPr>
                <w:sz w:val="24"/>
              </w:rPr>
              <w:t>.</w:t>
            </w:r>
          </w:p>
          <w:p w:rsidR="00FB53E1" w:rsidRDefault="00FB53E1" w:rsidP="0013414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Задачи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курса</w:t>
            </w:r>
            <w:proofErr w:type="spellEnd"/>
            <w:r>
              <w:rPr>
                <w:sz w:val="24"/>
              </w:rPr>
              <w:t>.</w:t>
            </w:r>
          </w:p>
          <w:p w:rsidR="00FB53E1" w:rsidRDefault="00FB53E1" w:rsidP="00134144">
            <w:pPr>
              <w:pStyle w:val="TableParagraph"/>
              <w:ind w:right="104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Формирование</w:t>
            </w:r>
            <w:proofErr w:type="spellEnd"/>
            <w:r>
              <w:rPr>
                <w:sz w:val="24"/>
              </w:rPr>
              <w:t xml:space="preserve"> у </w:t>
            </w:r>
            <w:proofErr w:type="spellStart"/>
            <w:r>
              <w:rPr>
                <w:sz w:val="24"/>
              </w:rPr>
              <w:t>студентов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теоретических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знаний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практических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навыков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использования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эконометрических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методов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моделей</w:t>
            </w:r>
            <w:proofErr w:type="spellEnd"/>
            <w:r>
              <w:rPr>
                <w:sz w:val="24"/>
              </w:rPr>
              <w:t>.</w:t>
            </w:r>
          </w:p>
          <w:p w:rsidR="00FB53E1" w:rsidRDefault="00FB53E1" w:rsidP="00134144">
            <w:pPr>
              <w:pStyle w:val="TableParagraph"/>
              <w:spacing w:line="270" w:lineRule="atLeast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proofErr w:type="spellStart"/>
            <w:r>
              <w:rPr>
                <w:sz w:val="24"/>
              </w:rPr>
              <w:t>частности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студенты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должны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уметь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строить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линейные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модели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множественной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регрессии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проверять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свойства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оценок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мнк</w:t>
            </w:r>
            <w:proofErr w:type="spellEnd"/>
            <w:r>
              <w:rPr>
                <w:sz w:val="24"/>
              </w:rPr>
              <w:t xml:space="preserve">; </w:t>
            </w:r>
            <w:proofErr w:type="spellStart"/>
            <w:r>
              <w:rPr>
                <w:sz w:val="24"/>
              </w:rPr>
              <w:t>анализировать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показатели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качества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регрессии</w:t>
            </w:r>
            <w:proofErr w:type="spellEnd"/>
            <w:r>
              <w:rPr>
                <w:sz w:val="24"/>
              </w:rPr>
              <w:t xml:space="preserve">; </w:t>
            </w:r>
            <w:proofErr w:type="spellStart"/>
            <w:r>
              <w:rPr>
                <w:sz w:val="24"/>
              </w:rPr>
              <w:t>работать</w:t>
            </w:r>
            <w:proofErr w:type="spellEnd"/>
            <w:r>
              <w:rPr>
                <w:sz w:val="24"/>
              </w:rPr>
              <w:t xml:space="preserve"> с </w:t>
            </w:r>
            <w:proofErr w:type="spellStart"/>
            <w:r>
              <w:rPr>
                <w:sz w:val="24"/>
              </w:rPr>
              <w:t>линейными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регрессионными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моделями</w:t>
            </w:r>
            <w:proofErr w:type="spellEnd"/>
            <w:r>
              <w:rPr>
                <w:sz w:val="24"/>
              </w:rPr>
              <w:t xml:space="preserve"> с </w:t>
            </w:r>
            <w:proofErr w:type="spellStart"/>
            <w:r>
              <w:rPr>
                <w:sz w:val="24"/>
              </w:rPr>
              <w:t>гетероскедастичностью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автокорреляцией</w:t>
            </w:r>
            <w:proofErr w:type="spellEnd"/>
            <w:r>
              <w:rPr>
                <w:sz w:val="24"/>
              </w:rPr>
              <w:t xml:space="preserve">; </w:t>
            </w:r>
            <w:proofErr w:type="spellStart"/>
            <w:r>
              <w:rPr>
                <w:sz w:val="24"/>
              </w:rPr>
              <w:t>использовать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обобщенный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метод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наименьших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квадратов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омнк</w:t>
            </w:r>
            <w:proofErr w:type="spellEnd"/>
            <w:r>
              <w:rPr>
                <w:sz w:val="24"/>
              </w:rPr>
              <w:t xml:space="preserve">); </w:t>
            </w:r>
            <w:proofErr w:type="spellStart"/>
            <w:r>
              <w:rPr>
                <w:sz w:val="24"/>
              </w:rPr>
              <w:t>строить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регрессионные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модели</w:t>
            </w:r>
            <w:proofErr w:type="spellEnd"/>
            <w:r>
              <w:rPr>
                <w:sz w:val="24"/>
              </w:rPr>
              <w:t xml:space="preserve"> с </w:t>
            </w:r>
            <w:proofErr w:type="spellStart"/>
            <w:r>
              <w:rPr>
                <w:sz w:val="24"/>
              </w:rPr>
              <w:t>переменной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структурой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фиктивные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переменные</w:t>
            </w:r>
            <w:proofErr w:type="spellEnd"/>
            <w:r>
              <w:rPr>
                <w:sz w:val="24"/>
              </w:rPr>
              <w:t xml:space="preserve">); </w:t>
            </w:r>
            <w:proofErr w:type="spellStart"/>
            <w:r>
              <w:rPr>
                <w:sz w:val="24"/>
              </w:rPr>
              <w:t>строить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нелинейные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модели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регрессии</w:t>
            </w:r>
            <w:proofErr w:type="spellEnd"/>
            <w:r>
              <w:rPr>
                <w:sz w:val="24"/>
              </w:rPr>
              <w:t xml:space="preserve">; </w:t>
            </w:r>
            <w:proofErr w:type="spellStart"/>
            <w:r>
              <w:rPr>
                <w:sz w:val="24"/>
              </w:rPr>
              <w:t>использовать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модели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стационарных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нестационарных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временных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рядов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идентифицировать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их</w:t>
            </w:r>
            <w:proofErr w:type="spellEnd"/>
            <w:r>
              <w:rPr>
                <w:sz w:val="24"/>
              </w:rPr>
              <w:t xml:space="preserve">; </w:t>
            </w:r>
            <w:proofErr w:type="spellStart"/>
            <w:r>
              <w:rPr>
                <w:sz w:val="24"/>
              </w:rPr>
              <w:t>строить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системы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линейных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одновременных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уравнений</w:t>
            </w:r>
            <w:proofErr w:type="spellEnd"/>
            <w:r>
              <w:rPr>
                <w:sz w:val="24"/>
              </w:rPr>
              <w:t xml:space="preserve">; </w:t>
            </w:r>
            <w:proofErr w:type="spellStart"/>
            <w:r>
              <w:rPr>
                <w:sz w:val="24"/>
              </w:rPr>
              <w:t>владеть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косвенным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двухшаговым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трехшаговым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методом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наименьших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квадратов</w:t>
            </w:r>
            <w:proofErr w:type="spellEnd"/>
          </w:p>
        </w:tc>
      </w:tr>
      <w:tr w:rsidR="00FB53E1" w:rsidTr="00134144">
        <w:trPr>
          <w:trHeight w:val="552"/>
        </w:trPr>
        <w:tc>
          <w:tcPr>
            <w:tcW w:w="2376" w:type="dxa"/>
          </w:tcPr>
          <w:p w:rsidR="00FB53E1" w:rsidRDefault="00FB53E1" w:rsidP="00134144">
            <w:pPr>
              <w:pStyle w:val="TableParagraph"/>
              <w:spacing w:line="270" w:lineRule="atLeast"/>
              <w:ind w:left="109" w:right="9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Место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дисциплины</w:t>
            </w:r>
            <w:proofErr w:type="spellEnd"/>
            <w:r>
              <w:rPr>
                <w:b/>
                <w:sz w:val="24"/>
              </w:rPr>
              <w:t xml:space="preserve"> в </w:t>
            </w:r>
            <w:proofErr w:type="spellStart"/>
            <w:r>
              <w:rPr>
                <w:b/>
                <w:sz w:val="24"/>
              </w:rPr>
              <w:t>учебном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плане</w:t>
            </w:r>
            <w:proofErr w:type="spellEnd"/>
          </w:p>
        </w:tc>
        <w:tc>
          <w:tcPr>
            <w:tcW w:w="7340" w:type="dxa"/>
          </w:tcPr>
          <w:p w:rsidR="00FB53E1" w:rsidRDefault="00FB53E1" w:rsidP="0013414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Цикл</w:t>
            </w:r>
            <w:proofErr w:type="spellEnd"/>
            <w:r>
              <w:rPr>
                <w:sz w:val="24"/>
              </w:rPr>
              <w:t xml:space="preserve"> Б1.Б.13 </w:t>
            </w:r>
            <w:proofErr w:type="spellStart"/>
            <w:r>
              <w:rPr>
                <w:sz w:val="24"/>
              </w:rPr>
              <w:t>Базовая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часть</w:t>
            </w:r>
            <w:proofErr w:type="spellEnd"/>
          </w:p>
        </w:tc>
      </w:tr>
      <w:tr w:rsidR="00FB53E1" w:rsidTr="00134144">
        <w:trPr>
          <w:trHeight w:val="551"/>
        </w:trPr>
        <w:tc>
          <w:tcPr>
            <w:tcW w:w="2376" w:type="dxa"/>
          </w:tcPr>
          <w:p w:rsidR="00FB53E1" w:rsidRDefault="00FB53E1" w:rsidP="00134144">
            <w:pPr>
              <w:pStyle w:val="TableParagraph"/>
              <w:spacing w:line="270" w:lineRule="atLeast"/>
              <w:ind w:left="109" w:right="65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Формируемые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компетенции</w:t>
            </w:r>
            <w:proofErr w:type="spellEnd"/>
          </w:p>
        </w:tc>
        <w:tc>
          <w:tcPr>
            <w:tcW w:w="7340" w:type="dxa"/>
          </w:tcPr>
          <w:p w:rsidR="00FB53E1" w:rsidRDefault="00FB53E1" w:rsidP="001341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ОПК-2;ОПК-3</w:t>
            </w:r>
          </w:p>
        </w:tc>
      </w:tr>
      <w:tr w:rsidR="00FB53E1" w:rsidTr="00134144">
        <w:trPr>
          <w:trHeight w:val="3312"/>
        </w:trPr>
        <w:tc>
          <w:tcPr>
            <w:tcW w:w="2376" w:type="dxa"/>
          </w:tcPr>
          <w:p w:rsidR="00FB53E1" w:rsidRDefault="00FB53E1" w:rsidP="00134144">
            <w:pPr>
              <w:pStyle w:val="TableParagraph"/>
              <w:ind w:left="109" w:right="33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Знания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умения</w:t>
            </w:r>
            <w:proofErr w:type="spellEnd"/>
            <w:r>
              <w:rPr>
                <w:b/>
                <w:sz w:val="24"/>
              </w:rPr>
              <w:t xml:space="preserve"> и </w:t>
            </w:r>
            <w:proofErr w:type="spellStart"/>
            <w:r>
              <w:rPr>
                <w:b/>
                <w:sz w:val="24"/>
              </w:rPr>
              <w:t>навыки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получаемые</w:t>
            </w:r>
            <w:proofErr w:type="spellEnd"/>
            <w:r>
              <w:rPr>
                <w:b/>
                <w:sz w:val="24"/>
              </w:rPr>
              <w:t xml:space="preserve"> в </w:t>
            </w:r>
            <w:proofErr w:type="spellStart"/>
            <w:r>
              <w:rPr>
                <w:b/>
                <w:sz w:val="24"/>
              </w:rPr>
              <w:t>результате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освоения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дисциплины</w:t>
            </w:r>
            <w:proofErr w:type="spellEnd"/>
          </w:p>
        </w:tc>
        <w:tc>
          <w:tcPr>
            <w:tcW w:w="7340" w:type="dxa"/>
          </w:tcPr>
          <w:p w:rsidR="00FB53E1" w:rsidRDefault="00FB53E1" w:rsidP="00134144">
            <w:pPr>
              <w:pStyle w:val="TableParagraph"/>
              <w:ind w:left="46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Знать</w:t>
            </w:r>
            <w:proofErr w:type="spellEnd"/>
            <w:r>
              <w:rPr>
                <w:b/>
                <w:sz w:val="24"/>
              </w:rPr>
              <w:t>:</w:t>
            </w:r>
          </w:p>
          <w:p w:rsidR="00FB53E1" w:rsidRDefault="00FB53E1" w:rsidP="00134144">
            <w:pPr>
              <w:pStyle w:val="TableParagraph"/>
              <w:tabs>
                <w:tab w:val="left" w:pos="1764"/>
                <w:tab w:val="left" w:pos="3220"/>
                <w:tab w:val="left" w:pos="5054"/>
                <w:tab w:val="left" w:pos="6191"/>
                <w:tab w:val="left" w:pos="6580"/>
              </w:tabs>
              <w:ind w:right="97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особенности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построения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регрессионных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моделей</w:t>
            </w:r>
            <w:proofErr w:type="spellEnd"/>
            <w:r>
              <w:rPr>
                <w:sz w:val="24"/>
              </w:rPr>
              <w:tab/>
              <w:t>с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одним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уравнением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моделей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временных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рядов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систем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одновременных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уравнений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подходы</w:t>
            </w:r>
            <w:proofErr w:type="spellEnd"/>
            <w:r>
              <w:rPr>
                <w:sz w:val="24"/>
              </w:rPr>
              <w:t xml:space="preserve"> к </w:t>
            </w:r>
            <w:proofErr w:type="spellStart"/>
            <w:r>
              <w:rPr>
                <w:sz w:val="24"/>
              </w:rPr>
              <w:t>моделированию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различных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типов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данных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временных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рядов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пространственных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данных</w:t>
            </w:r>
            <w:proofErr w:type="spellEnd"/>
            <w:r>
              <w:rPr>
                <w:sz w:val="24"/>
              </w:rPr>
              <w:t>.</w:t>
            </w:r>
          </w:p>
          <w:p w:rsidR="00FB53E1" w:rsidRDefault="00FB53E1" w:rsidP="00134144">
            <w:pPr>
              <w:pStyle w:val="TableParagraph"/>
              <w:ind w:left="142" w:right="99"/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основы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математического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анализа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линейной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алгебры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теории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вероятностей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математической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статистики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необходимые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для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решения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математических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задач</w:t>
            </w:r>
            <w:proofErr w:type="spellEnd"/>
            <w:r>
              <w:rPr>
                <w:sz w:val="24"/>
              </w:rPr>
              <w:t>;</w:t>
            </w:r>
          </w:p>
          <w:p w:rsidR="00FB53E1" w:rsidRDefault="00FB53E1" w:rsidP="00134144">
            <w:pPr>
              <w:pStyle w:val="TableParagraph"/>
              <w:ind w:left="142" w:right="101" w:hanging="76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закономерности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функционирования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современной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экономики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макро</w:t>
            </w:r>
            <w:proofErr w:type="spellEnd"/>
            <w:r>
              <w:rPr>
                <w:sz w:val="24"/>
              </w:rPr>
              <w:t xml:space="preserve">-и </w:t>
            </w:r>
            <w:proofErr w:type="spellStart"/>
            <w:r>
              <w:rPr>
                <w:sz w:val="24"/>
              </w:rPr>
              <w:t>микроуровне</w:t>
            </w:r>
            <w:proofErr w:type="spellEnd"/>
            <w:r>
              <w:rPr>
                <w:sz w:val="24"/>
              </w:rPr>
              <w:t>;</w:t>
            </w:r>
          </w:p>
          <w:p w:rsidR="00FB53E1" w:rsidRDefault="00FB53E1" w:rsidP="00134144">
            <w:pPr>
              <w:pStyle w:val="TableParagraph"/>
              <w:tabs>
                <w:tab w:val="left" w:pos="1724"/>
                <w:tab w:val="left" w:pos="3566"/>
                <w:tab w:val="left" w:pos="5296"/>
                <w:tab w:val="left" w:pos="7019"/>
              </w:tabs>
              <w:spacing w:line="270" w:lineRule="atLeast"/>
              <w:ind w:left="142" w:right="96" w:hanging="34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основные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особенности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российской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экономики</w:t>
            </w:r>
            <w:proofErr w:type="spellEnd"/>
            <w:r>
              <w:rPr>
                <w:sz w:val="24"/>
              </w:rPr>
              <w:t>,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ее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институциональную</w:t>
            </w:r>
            <w:proofErr w:type="spellEnd"/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структуру</w:t>
            </w:r>
            <w:proofErr w:type="spellEnd"/>
            <w:r>
              <w:rPr>
                <w:sz w:val="24"/>
              </w:rPr>
              <w:t>,</w:t>
            </w:r>
          </w:p>
        </w:tc>
      </w:tr>
    </w:tbl>
    <w:p w:rsidR="00FB53E1" w:rsidRDefault="00FB53E1" w:rsidP="00FB53E1">
      <w:pPr>
        <w:spacing w:line="270" w:lineRule="atLeast"/>
        <w:rPr>
          <w:sz w:val="24"/>
        </w:rPr>
        <w:sectPr w:rsidR="00FB53E1">
          <w:pgSz w:w="11900" w:h="16840"/>
          <w:pgMar w:top="1140" w:right="500" w:bottom="280" w:left="144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7340"/>
      </w:tblGrid>
      <w:tr w:rsidR="00FB53E1" w:rsidTr="00134144">
        <w:trPr>
          <w:trHeight w:val="7451"/>
        </w:trPr>
        <w:tc>
          <w:tcPr>
            <w:tcW w:w="2376" w:type="dxa"/>
          </w:tcPr>
          <w:p w:rsidR="00FB53E1" w:rsidRDefault="00FB53E1" w:rsidP="0013414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340" w:type="dxa"/>
          </w:tcPr>
          <w:p w:rsidR="00FB53E1" w:rsidRDefault="00FB53E1" w:rsidP="00134144">
            <w:pPr>
              <w:pStyle w:val="TableParagraph"/>
              <w:spacing w:line="270" w:lineRule="exact"/>
              <w:ind w:left="66"/>
              <w:rPr>
                <w:sz w:val="24"/>
              </w:rPr>
            </w:pPr>
            <w:proofErr w:type="spellStart"/>
            <w:r>
              <w:rPr>
                <w:sz w:val="24"/>
              </w:rPr>
              <w:t>направления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экономической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политики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государства</w:t>
            </w:r>
            <w:proofErr w:type="spellEnd"/>
            <w:r>
              <w:rPr>
                <w:sz w:val="24"/>
              </w:rPr>
              <w:t>;</w:t>
            </w:r>
          </w:p>
          <w:p w:rsidR="00FB53E1" w:rsidRDefault="00FB53E1" w:rsidP="001341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типы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экономических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систем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основные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экономические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институты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общества</w:t>
            </w:r>
            <w:proofErr w:type="spellEnd"/>
            <w:r>
              <w:rPr>
                <w:sz w:val="24"/>
              </w:rPr>
              <w:t>,</w:t>
            </w:r>
          </w:p>
          <w:p w:rsidR="00FB53E1" w:rsidRDefault="00FB53E1" w:rsidP="00134144">
            <w:pPr>
              <w:pStyle w:val="TableParagraph"/>
              <w:tabs>
                <w:tab w:val="left" w:pos="1580"/>
                <w:tab w:val="left" w:pos="2713"/>
                <w:tab w:val="left" w:pos="4024"/>
                <w:tab w:val="left" w:pos="5543"/>
                <w:tab w:val="left" w:pos="6077"/>
              </w:tabs>
              <w:ind w:right="103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основные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законы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развития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экономики</w:t>
            </w:r>
            <w:proofErr w:type="spellEnd"/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механизмы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функционирования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регулирования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рыночного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хозяйства</w:t>
            </w:r>
            <w:proofErr w:type="spellEnd"/>
          </w:p>
          <w:p w:rsidR="00FB53E1" w:rsidRDefault="00FB53E1" w:rsidP="00134144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Уметь</w:t>
            </w:r>
            <w:proofErr w:type="spellEnd"/>
            <w:r>
              <w:rPr>
                <w:b/>
                <w:sz w:val="24"/>
              </w:rPr>
              <w:t>:</w:t>
            </w:r>
          </w:p>
          <w:p w:rsidR="00FB53E1" w:rsidRDefault="00FB53E1" w:rsidP="00134144">
            <w:pPr>
              <w:pStyle w:val="TableParagraph"/>
              <w:ind w:right="98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определять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конечные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цели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моделирования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набор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участвующих</w:t>
            </w:r>
            <w:proofErr w:type="spellEnd"/>
            <w:r>
              <w:rPr>
                <w:sz w:val="24"/>
              </w:rPr>
              <w:t xml:space="preserve"> в </w:t>
            </w:r>
            <w:proofErr w:type="spellStart"/>
            <w:r>
              <w:rPr>
                <w:sz w:val="24"/>
              </w:rPr>
              <w:t>модели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факторов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выбирать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общий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вид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модели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состав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форму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входящих</w:t>
            </w:r>
            <w:proofErr w:type="spellEnd"/>
            <w:r>
              <w:rPr>
                <w:sz w:val="24"/>
              </w:rPr>
              <w:t xml:space="preserve"> в </w:t>
            </w:r>
            <w:proofErr w:type="spellStart"/>
            <w:r>
              <w:rPr>
                <w:sz w:val="24"/>
              </w:rPr>
              <w:t>нее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связей</w:t>
            </w:r>
            <w:proofErr w:type="spellEnd"/>
            <w:r>
              <w:rPr>
                <w:sz w:val="24"/>
              </w:rPr>
              <w:t xml:space="preserve">), </w:t>
            </w:r>
            <w:proofErr w:type="spellStart"/>
            <w:r>
              <w:rPr>
                <w:sz w:val="24"/>
              </w:rPr>
              <w:t>собирать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необходимую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статистическую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информацию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проводить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статистический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анализ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модели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статистическое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оценивание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неизвестных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параметров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модели</w:t>
            </w:r>
            <w:proofErr w:type="spellEnd"/>
            <w:r>
              <w:rPr>
                <w:sz w:val="24"/>
              </w:rPr>
              <w:t xml:space="preserve">), </w:t>
            </w:r>
            <w:proofErr w:type="spellStart"/>
            <w:r>
              <w:rPr>
                <w:sz w:val="24"/>
              </w:rPr>
              <w:t>сопоставлять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реальные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модельные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данные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проверяя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адекватность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модели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точность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модельных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данных</w:t>
            </w:r>
            <w:proofErr w:type="spellEnd"/>
            <w:r>
              <w:rPr>
                <w:sz w:val="24"/>
              </w:rPr>
              <w:t>.</w:t>
            </w:r>
          </w:p>
          <w:p w:rsidR="00FB53E1" w:rsidRDefault="00FB53E1" w:rsidP="00134144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Владеть</w:t>
            </w:r>
            <w:proofErr w:type="spellEnd"/>
            <w:r>
              <w:rPr>
                <w:b/>
                <w:sz w:val="24"/>
              </w:rPr>
              <w:t>:</w:t>
            </w:r>
          </w:p>
          <w:p w:rsidR="00FB53E1" w:rsidRDefault="00FB53E1" w:rsidP="00134144">
            <w:pPr>
              <w:pStyle w:val="TableParagraph"/>
              <w:tabs>
                <w:tab w:val="left" w:pos="2703"/>
                <w:tab w:val="left" w:pos="4230"/>
                <w:tab w:val="left" w:pos="6161"/>
              </w:tabs>
              <w:ind w:right="101"/>
              <w:rPr>
                <w:sz w:val="24"/>
              </w:rPr>
            </w:pPr>
            <w:proofErr w:type="spellStart"/>
            <w:r>
              <w:rPr>
                <w:sz w:val="24"/>
              </w:rPr>
              <w:t>эконометрическими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методами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исследования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социально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экономических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процессов</w:t>
            </w:r>
            <w:proofErr w:type="spellEnd"/>
            <w:r>
              <w:rPr>
                <w:sz w:val="24"/>
              </w:rPr>
              <w:t xml:space="preserve"> и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явлений</w:t>
            </w:r>
            <w:proofErr w:type="spellEnd"/>
          </w:p>
          <w:p w:rsidR="00FB53E1" w:rsidRDefault="00FB53E1" w:rsidP="00134144">
            <w:pPr>
              <w:pStyle w:val="TableParagraph"/>
              <w:ind w:right="99"/>
              <w:rPr>
                <w:sz w:val="24"/>
              </w:rPr>
            </w:pPr>
            <w:proofErr w:type="spellStart"/>
            <w:r>
              <w:rPr>
                <w:sz w:val="24"/>
              </w:rPr>
              <w:t>современными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методами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сбора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обработки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анализа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экономических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социальных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данных</w:t>
            </w:r>
            <w:proofErr w:type="spellEnd"/>
            <w:r>
              <w:rPr>
                <w:sz w:val="24"/>
              </w:rPr>
              <w:t>;</w:t>
            </w:r>
          </w:p>
          <w:p w:rsidR="00FB53E1" w:rsidRDefault="00FB53E1" w:rsidP="001341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современной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методикой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построения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эконометрических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моделей</w:t>
            </w:r>
            <w:proofErr w:type="spellEnd"/>
            <w:r>
              <w:rPr>
                <w:sz w:val="24"/>
              </w:rPr>
              <w:t>;</w:t>
            </w:r>
          </w:p>
          <w:p w:rsidR="00FB53E1" w:rsidRDefault="00FB53E1" w:rsidP="00134144">
            <w:pPr>
              <w:pStyle w:val="TableParagraph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методами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приемами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анализа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экономических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явлений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процессов</w:t>
            </w:r>
            <w:proofErr w:type="spellEnd"/>
            <w:r>
              <w:rPr>
                <w:sz w:val="24"/>
              </w:rPr>
              <w:t xml:space="preserve"> с </w:t>
            </w:r>
            <w:proofErr w:type="spellStart"/>
            <w:r>
              <w:rPr>
                <w:sz w:val="24"/>
              </w:rPr>
              <w:t>помощью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стандартных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теоретических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эконометрических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моделей</w:t>
            </w:r>
            <w:proofErr w:type="spellEnd"/>
            <w:r>
              <w:rPr>
                <w:sz w:val="24"/>
              </w:rPr>
              <w:t>;</w:t>
            </w:r>
          </w:p>
          <w:p w:rsidR="00FB53E1" w:rsidRDefault="00FB53E1" w:rsidP="001341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навыками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самостоятельной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работы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самоорганизации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организации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выполнения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поручений</w:t>
            </w:r>
            <w:proofErr w:type="spellEnd"/>
            <w:r>
              <w:rPr>
                <w:sz w:val="24"/>
              </w:rPr>
              <w:t>;</w:t>
            </w:r>
          </w:p>
          <w:p w:rsidR="00FB53E1" w:rsidRDefault="00FB53E1" w:rsidP="00134144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владеть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навыками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обработки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анализа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статистической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данных</w:t>
            </w:r>
            <w:proofErr w:type="spellEnd"/>
            <w:r>
              <w:rPr>
                <w:sz w:val="24"/>
              </w:rPr>
              <w:t xml:space="preserve"> с </w:t>
            </w:r>
            <w:proofErr w:type="spellStart"/>
            <w:r>
              <w:rPr>
                <w:sz w:val="24"/>
              </w:rPr>
              <w:t>применением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средств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общего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специального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назначения</w:t>
            </w:r>
            <w:proofErr w:type="spellEnd"/>
            <w:r>
              <w:rPr>
                <w:sz w:val="24"/>
              </w:rPr>
              <w:t xml:space="preserve"> EXCEL, STATISTIСA</w:t>
            </w:r>
          </w:p>
        </w:tc>
      </w:tr>
      <w:tr w:rsidR="00FB53E1" w:rsidTr="00134144">
        <w:trPr>
          <w:trHeight w:val="3312"/>
        </w:trPr>
        <w:tc>
          <w:tcPr>
            <w:tcW w:w="2376" w:type="dxa"/>
          </w:tcPr>
          <w:p w:rsidR="00FB53E1" w:rsidRDefault="00FB53E1" w:rsidP="00134144">
            <w:pPr>
              <w:pStyle w:val="TableParagraph"/>
              <w:ind w:left="109" w:right="85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Содержание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дисциплины</w:t>
            </w:r>
            <w:proofErr w:type="spellEnd"/>
          </w:p>
        </w:tc>
        <w:tc>
          <w:tcPr>
            <w:tcW w:w="7340" w:type="dxa"/>
          </w:tcPr>
          <w:p w:rsidR="00FB53E1" w:rsidRDefault="00FB53E1" w:rsidP="00134144">
            <w:pPr>
              <w:pStyle w:val="TableParagraph"/>
              <w:ind w:right="98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Введение</w:t>
            </w:r>
            <w:proofErr w:type="spellEnd"/>
            <w:r>
              <w:rPr>
                <w:sz w:val="24"/>
              </w:rPr>
              <w:t xml:space="preserve"> в </w:t>
            </w:r>
            <w:proofErr w:type="spellStart"/>
            <w:r>
              <w:rPr>
                <w:sz w:val="24"/>
              </w:rPr>
              <w:t>эконометрику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Модель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парной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регрессии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Модель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множественной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регрессии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Мультиколлинеарность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Обобщенная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модель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множественной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регрессии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Гетероскердостичность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Автокорреляция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Стохастические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переменные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ошибки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измерения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Построение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регрессионной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модели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неоднородным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данным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Временные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ряды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сглаживание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Стационарные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временные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ряды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модели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Бокса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Дженкинса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Динамические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модели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Системы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регрессионных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уравнений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Неслучайная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составляющая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временного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ряда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методы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сглаживания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Стационарные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временные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ряды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основные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характеристики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Модели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авторегрессии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Модели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скользящего</w:t>
            </w:r>
            <w:proofErr w:type="spellEnd"/>
            <w:r>
              <w:rPr>
                <w:spacing w:val="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среднего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2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Модели</w:t>
            </w:r>
            <w:proofErr w:type="spellEnd"/>
            <w:r>
              <w:rPr>
                <w:spacing w:val="2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Бокса</w:t>
            </w:r>
            <w:proofErr w:type="spellEnd"/>
            <w:r>
              <w:rPr>
                <w:spacing w:val="2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Дженкинса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Построение</w:t>
            </w:r>
            <w:proofErr w:type="spellEnd"/>
          </w:p>
          <w:p w:rsidR="00FB53E1" w:rsidRDefault="00FB53E1" w:rsidP="00134144">
            <w:pPr>
              <w:pStyle w:val="TableParagraph"/>
              <w:spacing w:line="262" w:lineRule="exact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регрессионной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модели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неоднородным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данным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FB53E1" w:rsidTr="00134144">
        <w:trPr>
          <w:trHeight w:val="1103"/>
        </w:trPr>
        <w:tc>
          <w:tcPr>
            <w:tcW w:w="2376" w:type="dxa"/>
          </w:tcPr>
          <w:p w:rsidR="00FB53E1" w:rsidRDefault="00FB53E1" w:rsidP="00134144">
            <w:pPr>
              <w:pStyle w:val="TableParagraph"/>
              <w:tabs>
                <w:tab w:val="left" w:pos="1389"/>
              </w:tabs>
              <w:ind w:left="109" w:right="9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Виды</w:t>
            </w:r>
            <w:proofErr w:type="spellEnd"/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учебной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работы</w:t>
            </w:r>
            <w:proofErr w:type="spellEnd"/>
          </w:p>
        </w:tc>
        <w:tc>
          <w:tcPr>
            <w:tcW w:w="7340" w:type="dxa"/>
          </w:tcPr>
          <w:p w:rsidR="00FB53E1" w:rsidRDefault="00FB53E1" w:rsidP="0013414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Лекции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консультации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практические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занятия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контрольные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работы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самостоятельная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работа</w:t>
            </w:r>
            <w:proofErr w:type="spellEnd"/>
            <w:r>
              <w:rPr>
                <w:sz w:val="24"/>
              </w:rPr>
              <w:t>.</w:t>
            </w:r>
          </w:p>
          <w:p w:rsidR="00FB53E1" w:rsidRDefault="00FB53E1" w:rsidP="00134144">
            <w:pPr>
              <w:pStyle w:val="TableParagraph"/>
              <w:spacing w:line="27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Виды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самостоятельной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работы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студентов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курсу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работа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основными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понятиями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выполнение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тестовых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заданий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FB53E1" w:rsidTr="00134144">
        <w:trPr>
          <w:trHeight w:val="2502"/>
        </w:trPr>
        <w:tc>
          <w:tcPr>
            <w:tcW w:w="2376" w:type="dxa"/>
          </w:tcPr>
          <w:p w:rsidR="00FB53E1" w:rsidRDefault="00FB53E1" w:rsidP="00134144">
            <w:pPr>
              <w:pStyle w:val="TableParagraph"/>
              <w:tabs>
                <w:tab w:val="left" w:pos="756"/>
              </w:tabs>
              <w:ind w:left="109" w:right="9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Используемые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информационные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инструментальные</w:t>
            </w:r>
            <w:proofErr w:type="spellEnd"/>
            <w:r>
              <w:rPr>
                <w:b/>
                <w:sz w:val="24"/>
              </w:rPr>
              <w:t xml:space="preserve"> и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1"/>
                <w:sz w:val="24"/>
              </w:rPr>
              <w:t>программные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средства</w:t>
            </w:r>
            <w:proofErr w:type="spellEnd"/>
          </w:p>
        </w:tc>
        <w:tc>
          <w:tcPr>
            <w:tcW w:w="7340" w:type="dxa"/>
          </w:tcPr>
          <w:p w:rsidR="00FB53E1" w:rsidRDefault="00FB53E1" w:rsidP="00134144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Основные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Интернет-ресурсы</w:t>
            </w:r>
            <w:proofErr w:type="spellEnd"/>
            <w:r>
              <w:rPr>
                <w:sz w:val="24"/>
              </w:rPr>
              <w:t>:</w:t>
            </w:r>
          </w:p>
          <w:p w:rsidR="00FB53E1" w:rsidRDefault="00FB53E1" w:rsidP="00FB53E1">
            <w:pPr>
              <w:pStyle w:val="TableParagraph"/>
              <w:numPr>
                <w:ilvl w:val="0"/>
                <w:numId w:val="1"/>
              </w:numPr>
              <w:tabs>
                <w:tab w:val="left" w:pos="349"/>
              </w:tabs>
              <w:ind w:firstLine="0"/>
              <w:jc w:val="left"/>
              <w:rPr>
                <w:sz w:val="24"/>
              </w:rPr>
            </w:pPr>
            <w:hyperlink r:id="rId5">
              <w:r>
                <w:rPr>
                  <w:sz w:val="24"/>
                </w:rPr>
                <w:t xml:space="preserve">http://elibrary.ru/ </w:t>
              </w:r>
            </w:hyperlink>
            <w:r>
              <w:rPr>
                <w:sz w:val="24"/>
              </w:rPr>
              <w:t xml:space="preserve">– </w:t>
            </w:r>
            <w:proofErr w:type="spellStart"/>
            <w:r>
              <w:rPr>
                <w:sz w:val="24"/>
              </w:rPr>
              <w:t>Научная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электронная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библиотека</w:t>
            </w:r>
            <w:proofErr w:type="spellEnd"/>
          </w:p>
          <w:p w:rsidR="00FB53E1" w:rsidRDefault="00FB53E1" w:rsidP="00FB53E1">
            <w:pPr>
              <w:pStyle w:val="TableParagraph"/>
              <w:numPr>
                <w:ilvl w:val="0"/>
                <w:numId w:val="1"/>
              </w:numPr>
              <w:tabs>
                <w:tab w:val="left" w:pos="349"/>
              </w:tabs>
              <w:ind w:firstLine="0"/>
              <w:jc w:val="left"/>
              <w:rPr>
                <w:sz w:val="24"/>
              </w:rPr>
            </w:pPr>
            <w:hyperlink r:id="rId6">
              <w:r>
                <w:rPr>
                  <w:sz w:val="24"/>
                </w:rPr>
                <w:t xml:space="preserve">http://www.exponenta.ru </w:t>
              </w:r>
            </w:hyperlink>
            <w:r>
              <w:rPr>
                <w:sz w:val="24"/>
              </w:rPr>
              <w:t xml:space="preserve">– </w:t>
            </w:r>
            <w:proofErr w:type="spellStart"/>
            <w:r>
              <w:rPr>
                <w:sz w:val="24"/>
              </w:rPr>
              <w:t>образовательный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математический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сайт</w:t>
            </w:r>
            <w:proofErr w:type="spellEnd"/>
            <w:r>
              <w:rPr>
                <w:sz w:val="24"/>
              </w:rPr>
              <w:t>.</w:t>
            </w:r>
          </w:p>
          <w:p w:rsidR="00FB53E1" w:rsidRDefault="00FB53E1" w:rsidP="00FB53E1">
            <w:pPr>
              <w:pStyle w:val="TableParagraph"/>
              <w:numPr>
                <w:ilvl w:val="0"/>
                <w:numId w:val="1"/>
              </w:numPr>
              <w:tabs>
                <w:tab w:val="left" w:pos="349"/>
              </w:tabs>
              <w:ind w:right="1233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ЭБС </w:t>
            </w:r>
            <w:proofErr w:type="spellStart"/>
            <w:r>
              <w:rPr>
                <w:sz w:val="24"/>
              </w:rPr>
              <w:t>Научная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библиотека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Алтайского</w:t>
            </w:r>
            <w:proofErr w:type="spellEnd"/>
            <w:r>
              <w:rPr>
                <w:spacing w:val="-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государственного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университета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hyperlink r:id="rId7">
              <w:r>
                <w:rPr>
                  <w:sz w:val="24"/>
                </w:rPr>
                <w:t>(ht</w:t>
              </w:r>
            </w:hyperlink>
            <w:r>
              <w:rPr>
                <w:sz w:val="24"/>
              </w:rPr>
              <w:t>t</w:t>
            </w:r>
            <w:hyperlink r:id="rId8">
              <w:r>
                <w:rPr>
                  <w:sz w:val="24"/>
                </w:rPr>
                <w:t>p://www.asu.ru/library/);</w:t>
              </w:r>
            </w:hyperlink>
          </w:p>
          <w:p w:rsidR="00FB53E1" w:rsidRDefault="00FB53E1" w:rsidP="00FB53E1">
            <w:pPr>
              <w:pStyle w:val="TableParagraph"/>
              <w:numPr>
                <w:ilvl w:val="0"/>
                <w:numId w:val="1"/>
              </w:numPr>
              <w:tabs>
                <w:tab w:val="left" w:pos="349"/>
              </w:tabs>
              <w:spacing w:before="18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ЭБС «</w:t>
            </w:r>
            <w:proofErr w:type="spellStart"/>
            <w:r>
              <w:rPr>
                <w:sz w:val="24"/>
              </w:rPr>
              <w:t>Университетская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библиотека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online»</w:t>
            </w:r>
          </w:p>
          <w:p w:rsidR="00FB53E1" w:rsidRDefault="00FB53E1" w:rsidP="00FB53E1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left="829" w:hanging="360"/>
              <w:jc w:val="left"/>
              <w:rPr>
                <w:sz w:val="24"/>
              </w:rPr>
            </w:pPr>
            <w:r>
              <w:rPr>
                <w:sz w:val="24"/>
              </w:rPr>
              <w:t>ЭБС «</w:t>
            </w:r>
            <w:proofErr w:type="spellStart"/>
            <w:r>
              <w:rPr>
                <w:sz w:val="24"/>
              </w:rPr>
              <w:t>Лань</w:t>
            </w:r>
            <w:proofErr w:type="spellEnd"/>
            <w:r>
              <w:rPr>
                <w:sz w:val="24"/>
              </w:rPr>
              <w:t>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(http://e.lanbook.com)</w:t>
            </w:r>
          </w:p>
          <w:p w:rsidR="00FB53E1" w:rsidRDefault="00FB53E1" w:rsidP="00FB53E1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left="829" w:hanging="36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Единое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окно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доступа</w:t>
            </w:r>
            <w:proofErr w:type="spellEnd"/>
            <w:r>
              <w:rPr>
                <w:sz w:val="24"/>
              </w:rPr>
              <w:t xml:space="preserve"> к </w:t>
            </w:r>
            <w:proofErr w:type="spellStart"/>
            <w:r>
              <w:rPr>
                <w:sz w:val="24"/>
              </w:rPr>
              <w:t>образовательным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ресурсам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раздел</w:t>
            </w:r>
            <w:proofErr w:type="spellEnd"/>
          </w:p>
          <w:p w:rsidR="00FB53E1" w:rsidRDefault="00FB53E1" w:rsidP="001341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Эконометрика</w:t>
            </w:r>
            <w:proofErr w:type="spellEnd"/>
            <w:r>
              <w:rPr>
                <w:sz w:val="24"/>
              </w:rPr>
              <w:t xml:space="preserve">» </w:t>
            </w:r>
            <w:hyperlink r:id="rId9">
              <w:r>
                <w:rPr>
                  <w:sz w:val="24"/>
                </w:rPr>
                <w:t>http://window.edu.ru/window/library?</w:t>
              </w:r>
            </w:hyperlink>
          </w:p>
        </w:tc>
      </w:tr>
    </w:tbl>
    <w:p w:rsidR="00FB53E1" w:rsidRDefault="00FB53E1" w:rsidP="00FB53E1">
      <w:pPr>
        <w:spacing w:line="262" w:lineRule="exact"/>
        <w:rPr>
          <w:sz w:val="24"/>
        </w:rPr>
        <w:sectPr w:rsidR="00FB53E1">
          <w:pgSz w:w="11900" w:h="16840"/>
          <w:pgMar w:top="1140" w:right="500" w:bottom="280" w:left="144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7340"/>
      </w:tblGrid>
      <w:tr w:rsidR="00FB53E1" w:rsidTr="00134144">
        <w:trPr>
          <w:trHeight w:val="827"/>
        </w:trPr>
        <w:tc>
          <w:tcPr>
            <w:tcW w:w="2376" w:type="dxa"/>
          </w:tcPr>
          <w:p w:rsidR="00FB53E1" w:rsidRDefault="00FB53E1" w:rsidP="0013414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340" w:type="dxa"/>
          </w:tcPr>
          <w:p w:rsidR="00FB53E1" w:rsidRPr="00FB53E1" w:rsidRDefault="00FB53E1" w:rsidP="00134144">
            <w:pPr>
              <w:pStyle w:val="TableParagraph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</w:rPr>
              <w:t>p</w:t>
            </w:r>
            <w:r w:rsidRPr="00FB53E1">
              <w:rPr>
                <w:sz w:val="24"/>
                <w:lang w:val="ru-RU"/>
              </w:rPr>
              <w:t>_</w:t>
            </w:r>
            <w:proofErr w:type="spellStart"/>
            <w:r>
              <w:rPr>
                <w:sz w:val="24"/>
              </w:rPr>
              <w:t>rubr</w:t>
            </w:r>
            <w:proofErr w:type="spellEnd"/>
            <w:r w:rsidRPr="00FB53E1">
              <w:rPr>
                <w:sz w:val="24"/>
                <w:lang w:val="ru-RU"/>
              </w:rPr>
              <w:t>=2.2.76.4.8</w:t>
            </w:r>
          </w:p>
          <w:p w:rsidR="00FB53E1" w:rsidRPr="00FB53E1" w:rsidRDefault="00FB53E1" w:rsidP="00134144">
            <w:pPr>
              <w:pStyle w:val="TableParagraph"/>
              <w:spacing w:line="270" w:lineRule="atLeast"/>
              <w:ind w:left="828" w:hanging="360"/>
              <w:rPr>
                <w:sz w:val="24"/>
                <w:lang w:val="ru-RU"/>
              </w:rPr>
            </w:pPr>
            <w:r w:rsidRPr="00FB53E1">
              <w:rPr>
                <w:sz w:val="24"/>
                <w:lang w:val="ru-RU"/>
              </w:rPr>
              <w:t xml:space="preserve">7. Научно-практический журнал «Прикладная эконометрика» – </w:t>
            </w:r>
            <w:hyperlink r:id="rId10">
              <w:r>
                <w:rPr>
                  <w:sz w:val="24"/>
                </w:rPr>
                <w:t>http</w:t>
              </w:r>
              <w:r w:rsidRPr="00FB53E1">
                <w:rPr>
                  <w:sz w:val="24"/>
                  <w:lang w:val="ru-RU"/>
                </w:rPr>
                <w:t>://</w:t>
              </w:r>
              <w:proofErr w:type="spellStart"/>
              <w:r>
                <w:rPr>
                  <w:sz w:val="24"/>
                </w:rPr>
                <w:t>marketds</w:t>
              </w:r>
              <w:proofErr w:type="spellEnd"/>
              <w:r w:rsidRPr="00FB53E1">
                <w:rPr>
                  <w:sz w:val="24"/>
                  <w:lang w:val="ru-RU"/>
                </w:rPr>
                <w:t>.</w:t>
              </w:r>
              <w:proofErr w:type="spellStart"/>
              <w:r>
                <w:rPr>
                  <w:sz w:val="24"/>
                </w:rPr>
                <w:t>ru</w:t>
              </w:r>
              <w:proofErr w:type="spellEnd"/>
              <w:r w:rsidRPr="00FB53E1">
                <w:rPr>
                  <w:sz w:val="24"/>
                  <w:lang w:val="ru-RU"/>
                </w:rPr>
                <w:t>/?</w:t>
              </w:r>
              <w:r>
                <w:rPr>
                  <w:sz w:val="24"/>
                </w:rPr>
                <w:t>sect</w:t>
              </w:r>
              <w:r w:rsidRPr="00FB53E1">
                <w:rPr>
                  <w:sz w:val="24"/>
                  <w:lang w:val="ru-RU"/>
                </w:rPr>
                <w:t>=</w:t>
              </w:r>
              <w:r>
                <w:rPr>
                  <w:sz w:val="24"/>
                </w:rPr>
                <w:t>journal</w:t>
              </w:r>
              <w:r w:rsidRPr="00FB53E1">
                <w:rPr>
                  <w:sz w:val="24"/>
                  <w:lang w:val="ru-RU"/>
                </w:rPr>
                <w:t>&amp;</w:t>
              </w:r>
              <w:r>
                <w:rPr>
                  <w:sz w:val="24"/>
                </w:rPr>
                <w:t>id</w:t>
              </w:r>
              <w:r w:rsidRPr="00FB53E1">
                <w:rPr>
                  <w:sz w:val="24"/>
                  <w:lang w:val="ru-RU"/>
                </w:rPr>
                <w:t>=</w:t>
              </w:r>
              <w:r>
                <w:rPr>
                  <w:sz w:val="24"/>
                </w:rPr>
                <w:t>econometrics</w:t>
              </w:r>
            </w:hyperlink>
          </w:p>
        </w:tc>
      </w:tr>
      <w:tr w:rsidR="00FB53E1" w:rsidTr="00134144">
        <w:trPr>
          <w:trHeight w:val="1103"/>
        </w:trPr>
        <w:tc>
          <w:tcPr>
            <w:tcW w:w="2376" w:type="dxa"/>
          </w:tcPr>
          <w:p w:rsidR="00FB53E1" w:rsidRPr="00FB53E1" w:rsidRDefault="00FB53E1" w:rsidP="00134144">
            <w:pPr>
              <w:pStyle w:val="TableParagraph"/>
              <w:tabs>
                <w:tab w:val="left" w:pos="1249"/>
              </w:tabs>
              <w:ind w:left="109" w:right="96"/>
              <w:rPr>
                <w:b/>
                <w:sz w:val="24"/>
                <w:lang w:val="ru-RU"/>
              </w:rPr>
            </w:pPr>
            <w:r w:rsidRPr="00FB53E1">
              <w:rPr>
                <w:b/>
                <w:sz w:val="24"/>
                <w:lang w:val="ru-RU"/>
              </w:rPr>
              <w:t>Формы</w:t>
            </w:r>
            <w:r w:rsidRPr="00FB53E1">
              <w:rPr>
                <w:b/>
                <w:sz w:val="24"/>
                <w:lang w:val="ru-RU"/>
              </w:rPr>
              <w:tab/>
            </w:r>
            <w:r w:rsidRPr="00FB53E1">
              <w:rPr>
                <w:b/>
                <w:spacing w:val="-1"/>
                <w:sz w:val="24"/>
                <w:lang w:val="ru-RU"/>
              </w:rPr>
              <w:t xml:space="preserve">текущего </w:t>
            </w:r>
            <w:r w:rsidRPr="00FB53E1">
              <w:rPr>
                <w:b/>
                <w:sz w:val="24"/>
                <w:lang w:val="ru-RU"/>
              </w:rPr>
              <w:t>контроля успеваемости</w:t>
            </w:r>
          </w:p>
          <w:p w:rsidR="00FB53E1" w:rsidRPr="00FB53E1" w:rsidRDefault="00FB53E1" w:rsidP="00134144">
            <w:pPr>
              <w:pStyle w:val="TableParagraph"/>
              <w:spacing w:line="262" w:lineRule="exact"/>
              <w:ind w:left="109"/>
              <w:rPr>
                <w:b/>
                <w:sz w:val="24"/>
                <w:lang w:val="ru-RU"/>
              </w:rPr>
            </w:pPr>
            <w:r w:rsidRPr="00FB53E1">
              <w:rPr>
                <w:b/>
                <w:sz w:val="24"/>
                <w:lang w:val="ru-RU"/>
              </w:rPr>
              <w:t>студентов</w:t>
            </w:r>
          </w:p>
        </w:tc>
        <w:tc>
          <w:tcPr>
            <w:tcW w:w="7340" w:type="dxa"/>
          </w:tcPr>
          <w:p w:rsidR="00FB53E1" w:rsidRDefault="00FB53E1" w:rsidP="00134144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контрольная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работа</w:t>
            </w:r>
            <w:proofErr w:type="spellEnd"/>
          </w:p>
        </w:tc>
      </w:tr>
      <w:tr w:rsidR="00FB53E1" w:rsidTr="00134144">
        <w:trPr>
          <w:trHeight w:val="828"/>
        </w:trPr>
        <w:tc>
          <w:tcPr>
            <w:tcW w:w="2376" w:type="dxa"/>
          </w:tcPr>
          <w:p w:rsidR="00FB53E1" w:rsidRDefault="00FB53E1" w:rsidP="00134144">
            <w:pPr>
              <w:pStyle w:val="TableParagraph"/>
              <w:ind w:left="109" w:right="51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Форма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промежуточной</w:t>
            </w:r>
            <w:proofErr w:type="spellEnd"/>
          </w:p>
          <w:p w:rsidR="00FB53E1" w:rsidRDefault="00FB53E1" w:rsidP="00134144">
            <w:pPr>
              <w:pStyle w:val="TableParagraph"/>
              <w:spacing w:line="262" w:lineRule="exact"/>
              <w:ind w:left="10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аттестации</w:t>
            </w:r>
            <w:proofErr w:type="spellEnd"/>
          </w:p>
        </w:tc>
        <w:tc>
          <w:tcPr>
            <w:tcW w:w="7340" w:type="dxa"/>
          </w:tcPr>
          <w:p w:rsidR="00FB53E1" w:rsidRDefault="00FB53E1" w:rsidP="00134144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Зачет</w:t>
            </w:r>
            <w:proofErr w:type="spellEnd"/>
            <w:r>
              <w:rPr>
                <w:sz w:val="24"/>
              </w:rPr>
              <w:t xml:space="preserve"> с </w:t>
            </w:r>
            <w:proofErr w:type="spellStart"/>
            <w:r>
              <w:rPr>
                <w:sz w:val="24"/>
              </w:rPr>
              <w:t>оценкой</w:t>
            </w:r>
            <w:proofErr w:type="spellEnd"/>
          </w:p>
        </w:tc>
      </w:tr>
    </w:tbl>
    <w:p w:rsidR="00AA059E" w:rsidRDefault="00FB53E1">
      <w:bookmarkStart w:id="0" w:name="_GoBack"/>
      <w:bookmarkEnd w:id="0"/>
    </w:p>
    <w:sectPr w:rsidR="00AA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65BB4"/>
    <w:multiLevelType w:val="hybridMultilevel"/>
    <w:tmpl w:val="841E057A"/>
    <w:lvl w:ilvl="0" w:tplc="7A184ABC">
      <w:start w:val="1"/>
      <w:numFmt w:val="decimal"/>
      <w:lvlText w:val="%1."/>
      <w:lvlJc w:val="left"/>
      <w:pPr>
        <w:ind w:left="109" w:hanging="240"/>
        <w:jc w:val="righ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ru-RU" w:eastAsia="ru-RU" w:bidi="ru-RU"/>
      </w:rPr>
    </w:lvl>
    <w:lvl w:ilvl="1" w:tplc="63BCBBD0">
      <w:numFmt w:val="bullet"/>
      <w:lvlText w:val="•"/>
      <w:lvlJc w:val="left"/>
      <w:pPr>
        <w:ind w:left="823" w:hanging="240"/>
      </w:pPr>
      <w:rPr>
        <w:rFonts w:hint="default"/>
        <w:lang w:val="ru-RU" w:eastAsia="ru-RU" w:bidi="ru-RU"/>
      </w:rPr>
    </w:lvl>
    <w:lvl w:ilvl="2" w:tplc="98240E04">
      <w:numFmt w:val="bullet"/>
      <w:lvlText w:val="•"/>
      <w:lvlJc w:val="left"/>
      <w:pPr>
        <w:ind w:left="1546" w:hanging="240"/>
      </w:pPr>
      <w:rPr>
        <w:rFonts w:hint="default"/>
        <w:lang w:val="ru-RU" w:eastAsia="ru-RU" w:bidi="ru-RU"/>
      </w:rPr>
    </w:lvl>
    <w:lvl w:ilvl="3" w:tplc="04DE06BE">
      <w:numFmt w:val="bullet"/>
      <w:lvlText w:val="•"/>
      <w:lvlJc w:val="left"/>
      <w:pPr>
        <w:ind w:left="2269" w:hanging="240"/>
      </w:pPr>
      <w:rPr>
        <w:rFonts w:hint="default"/>
        <w:lang w:val="ru-RU" w:eastAsia="ru-RU" w:bidi="ru-RU"/>
      </w:rPr>
    </w:lvl>
    <w:lvl w:ilvl="4" w:tplc="F2E6F4F8">
      <w:numFmt w:val="bullet"/>
      <w:lvlText w:val="•"/>
      <w:lvlJc w:val="left"/>
      <w:pPr>
        <w:ind w:left="2992" w:hanging="240"/>
      </w:pPr>
      <w:rPr>
        <w:rFonts w:hint="default"/>
        <w:lang w:val="ru-RU" w:eastAsia="ru-RU" w:bidi="ru-RU"/>
      </w:rPr>
    </w:lvl>
    <w:lvl w:ilvl="5" w:tplc="5142E596">
      <w:numFmt w:val="bullet"/>
      <w:lvlText w:val="•"/>
      <w:lvlJc w:val="left"/>
      <w:pPr>
        <w:ind w:left="3715" w:hanging="240"/>
      </w:pPr>
      <w:rPr>
        <w:rFonts w:hint="default"/>
        <w:lang w:val="ru-RU" w:eastAsia="ru-RU" w:bidi="ru-RU"/>
      </w:rPr>
    </w:lvl>
    <w:lvl w:ilvl="6" w:tplc="42F884EC">
      <w:numFmt w:val="bullet"/>
      <w:lvlText w:val="•"/>
      <w:lvlJc w:val="left"/>
      <w:pPr>
        <w:ind w:left="4438" w:hanging="240"/>
      </w:pPr>
      <w:rPr>
        <w:rFonts w:hint="default"/>
        <w:lang w:val="ru-RU" w:eastAsia="ru-RU" w:bidi="ru-RU"/>
      </w:rPr>
    </w:lvl>
    <w:lvl w:ilvl="7" w:tplc="D25E06DA">
      <w:numFmt w:val="bullet"/>
      <w:lvlText w:val="•"/>
      <w:lvlJc w:val="left"/>
      <w:pPr>
        <w:ind w:left="5161" w:hanging="240"/>
      </w:pPr>
      <w:rPr>
        <w:rFonts w:hint="default"/>
        <w:lang w:val="ru-RU" w:eastAsia="ru-RU" w:bidi="ru-RU"/>
      </w:rPr>
    </w:lvl>
    <w:lvl w:ilvl="8" w:tplc="45BA42E6">
      <w:numFmt w:val="bullet"/>
      <w:lvlText w:val="•"/>
      <w:lvlJc w:val="left"/>
      <w:pPr>
        <w:ind w:left="5884" w:hanging="24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0B"/>
    <w:rsid w:val="001A3864"/>
    <w:rsid w:val="00AA28F7"/>
    <w:rsid w:val="00B23E0B"/>
    <w:rsid w:val="00FB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8D5F3-F7DE-435B-AC63-3B2E33A4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B53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B53E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B53E1"/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B53E1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B53E1"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u.ru/library/)%3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su.ru/library/)%3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ponenta.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library.ru/" TargetMode="External"/><Relationship Id="rId10" Type="http://schemas.openxmlformats.org/officeDocument/2006/relationships/hyperlink" Target="http://marketds.ru/?sect=journal&amp;amp;id=econometr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ndow.edu.ru/window/libra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Адиля Мурзабаева</dc:creator>
  <cp:keywords/>
  <dc:description/>
  <cp:lastModifiedBy>Адиля Мурзабаева</cp:lastModifiedBy>
  <cp:revision>2</cp:revision>
  <dcterms:created xsi:type="dcterms:W3CDTF">2017-10-08T22:59:00Z</dcterms:created>
  <dcterms:modified xsi:type="dcterms:W3CDTF">2017-10-08T22:59:00Z</dcterms:modified>
</cp:coreProperties>
</file>