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2E" w:rsidRPr="00C8196D" w:rsidRDefault="00856C2E" w:rsidP="00856C2E">
      <w:pPr>
        <w:jc w:val="center"/>
        <w:rPr>
          <w:b/>
          <w:sz w:val="28"/>
        </w:rPr>
      </w:pPr>
      <w:bookmarkStart w:id="0" w:name="_GoBack"/>
      <w:bookmarkEnd w:id="0"/>
      <w:r w:rsidRPr="00C8196D">
        <w:rPr>
          <w:b/>
          <w:sz w:val="28"/>
        </w:rPr>
        <w:t>Правительство Российской Федерации</w:t>
      </w:r>
    </w:p>
    <w:p w:rsidR="00856C2E" w:rsidRPr="00C8196D" w:rsidRDefault="00856C2E" w:rsidP="00856C2E">
      <w:pPr>
        <w:jc w:val="center"/>
        <w:rPr>
          <w:b/>
          <w:sz w:val="28"/>
        </w:rPr>
      </w:pPr>
    </w:p>
    <w:p w:rsidR="00856C2E" w:rsidRPr="006C148D" w:rsidRDefault="00856C2E" w:rsidP="00856C2E">
      <w:pPr>
        <w:jc w:val="center"/>
        <w:rPr>
          <w:b/>
          <w:bCs/>
          <w:sz w:val="28"/>
          <w:szCs w:val="28"/>
        </w:rPr>
      </w:pPr>
      <w:r w:rsidRPr="006C148D">
        <w:rPr>
          <w:b/>
          <w:bCs/>
          <w:sz w:val="28"/>
          <w:szCs w:val="28"/>
        </w:rPr>
        <w:t xml:space="preserve">Федеральное государственное автономное образовательное учреждение высшего профессионального образования </w:t>
      </w:r>
      <w:r>
        <w:rPr>
          <w:b/>
          <w:bCs/>
          <w:sz w:val="28"/>
          <w:szCs w:val="28"/>
        </w:rPr>
        <w:br/>
      </w:r>
      <w:r w:rsidRPr="006C148D">
        <w:rPr>
          <w:b/>
          <w:bCs/>
          <w:sz w:val="28"/>
          <w:szCs w:val="28"/>
        </w:rPr>
        <w:t xml:space="preserve">"Национальный исследовательский университет </w:t>
      </w:r>
      <w:r>
        <w:rPr>
          <w:b/>
          <w:bCs/>
          <w:sz w:val="28"/>
          <w:szCs w:val="28"/>
        </w:rPr>
        <w:br/>
      </w:r>
      <w:r w:rsidRPr="006C148D">
        <w:rPr>
          <w:b/>
          <w:bCs/>
          <w:sz w:val="28"/>
          <w:szCs w:val="28"/>
        </w:rPr>
        <w:t>"Высшая школа экономики"</w:t>
      </w:r>
    </w:p>
    <w:p w:rsidR="00856C2E" w:rsidRDefault="00856C2E" w:rsidP="00856C2E">
      <w:pPr>
        <w:jc w:val="center"/>
      </w:pPr>
    </w:p>
    <w:p w:rsidR="00856C2E" w:rsidRPr="00297587" w:rsidRDefault="00856C2E" w:rsidP="00856C2E">
      <w:pPr>
        <w:jc w:val="center"/>
        <w:rPr>
          <w:sz w:val="28"/>
        </w:rPr>
      </w:pPr>
      <w:r w:rsidRPr="00297587">
        <w:rPr>
          <w:sz w:val="28"/>
        </w:rPr>
        <w:t xml:space="preserve">Факультет </w:t>
      </w:r>
      <w:r>
        <w:rPr>
          <w:sz w:val="28"/>
        </w:rPr>
        <w:t>Экономики</w:t>
      </w:r>
    </w:p>
    <w:p w:rsidR="00856C2E" w:rsidRPr="00553180" w:rsidRDefault="00856C2E" w:rsidP="00A21B58">
      <w:pPr>
        <w:widowControl w:val="0"/>
        <w:snapToGrid w:val="0"/>
        <w:jc w:val="center"/>
        <w:rPr>
          <w:b/>
          <w:sz w:val="28"/>
        </w:rPr>
      </w:pPr>
    </w:p>
    <w:p w:rsidR="00856C2E" w:rsidRPr="00553180" w:rsidRDefault="00856C2E" w:rsidP="00A21B58">
      <w:pPr>
        <w:widowControl w:val="0"/>
        <w:snapToGrid w:val="0"/>
        <w:jc w:val="center"/>
        <w:rPr>
          <w:b/>
          <w:sz w:val="28"/>
        </w:rPr>
      </w:pPr>
    </w:p>
    <w:p w:rsidR="00A21B58" w:rsidRDefault="00A21B58" w:rsidP="00A21B58">
      <w:pPr>
        <w:widowControl w:val="0"/>
        <w:snapToGrid w:val="0"/>
        <w:jc w:val="center"/>
        <w:rPr>
          <w:b/>
          <w:sz w:val="28"/>
        </w:rPr>
      </w:pPr>
      <w:r w:rsidRPr="00A21B58">
        <w:rPr>
          <w:b/>
          <w:sz w:val="28"/>
        </w:rPr>
        <w:t>Программа дисциплины</w:t>
      </w:r>
    </w:p>
    <w:p w:rsidR="004A403E" w:rsidRPr="00A21B58" w:rsidRDefault="004A403E" w:rsidP="00A21B58">
      <w:pPr>
        <w:widowControl w:val="0"/>
        <w:snapToGrid w:val="0"/>
        <w:jc w:val="center"/>
        <w:rPr>
          <w:b/>
          <w:sz w:val="28"/>
        </w:rPr>
      </w:pPr>
    </w:p>
    <w:p w:rsidR="00A21B58" w:rsidRPr="00A21B58" w:rsidRDefault="00A21B58" w:rsidP="00A21B58">
      <w:pPr>
        <w:jc w:val="center"/>
        <w:rPr>
          <w:b/>
          <w:sz w:val="28"/>
        </w:rPr>
      </w:pPr>
      <w:r w:rsidRPr="00A21B58">
        <w:rPr>
          <w:b/>
          <w:sz w:val="28"/>
        </w:rPr>
        <w:t>Эконометрика</w:t>
      </w:r>
    </w:p>
    <w:p w:rsidR="00A21B58" w:rsidRPr="00A21B58" w:rsidRDefault="00A21B58" w:rsidP="00A21B58">
      <w:pPr>
        <w:widowControl w:val="0"/>
        <w:snapToGrid w:val="0"/>
        <w:jc w:val="center"/>
        <w:rPr>
          <w:b/>
          <w:sz w:val="28"/>
        </w:rPr>
      </w:pPr>
    </w:p>
    <w:p w:rsidR="00483935" w:rsidRDefault="00442BFA" w:rsidP="00483935">
      <w:pPr>
        <w:widowControl w:val="0"/>
        <w:snapToGrid w:val="0"/>
        <w:jc w:val="center"/>
        <w:rPr>
          <w:sz w:val="28"/>
        </w:rPr>
      </w:pPr>
      <w:r>
        <w:rPr>
          <w:sz w:val="28"/>
        </w:rPr>
        <w:t>Для направления 38.01.03</w:t>
      </w:r>
      <w:r w:rsidR="00A21B58" w:rsidRPr="00A21B58">
        <w:rPr>
          <w:sz w:val="28"/>
        </w:rPr>
        <w:t xml:space="preserve"> </w:t>
      </w:r>
      <w:r w:rsidR="00483935">
        <w:rPr>
          <w:sz w:val="28"/>
        </w:rPr>
        <w:t xml:space="preserve">– </w:t>
      </w:r>
      <w:r w:rsidR="00A21B58">
        <w:rPr>
          <w:sz w:val="28"/>
        </w:rPr>
        <w:t>Экономика</w:t>
      </w:r>
    </w:p>
    <w:p w:rsidR="00A21B58" w:rsidRPr="00A21B58" w:rsidRDefault="00A21B58" w:rsidP="00483935">
      <w:pPr>
        <w:widowControl w:val="0"/>
        <w:snapToGrid w:val="0"/>
        <w:jc w:val="center"/>
        <w:rPr>
          <w:color w:val="9900FF"/>
          <w:sz w:val="28"/>
        </w:rPr>
      </w:pPr>
      <w:r w:rsidRPr="00A21B58">
        <w:rPr>
          <w:sz w:val="28"/>
        </w:rPr>
        <w:t xml:space="preserve"> подготовки бакалавра</w:t>
      </w:r>
    </w:p>
    <w:p w:rsidR="00A21B58" w:rsidRPr="00A21B58" w:rsidRDefault="00A21B58" w:rsidP="00A21B58">
      <w:pPr>
        <w:widowControl w:val="0"/>
        <w:snapToGrid w:val="0"/>
        <w:spacing w:before="420"/>
        <w:ind w:left="993" w:firstLine="160"/>
        <w:rPr>
          <w:sz w:val="28"/>
        </w:rPr>
      </w:pPr>
      <w:r w:rsidRPr="00A21B58">
        <w:rPr>
          <w:sz w:val="28"/>
        </w:rPr>
        <w:t>Автор</w:t>
      </w:r>
      <w:r w:rsidR="004A403E">
        <w:rPr>
          <w:sz w:val="28"/>
        </w:rPr>
        <w:t xml:space="preserve">: </w:t>
      </w:r>
      <w:r>
        <w:rPr>
          <w:sz w:val="28"/>
        </w:rPr>
        <w:t>Канторович Г.Г.</w:t>
      </w:r>
      <w:r w:rsidR="004A403E">
        <w:rPr>
          <w:sz w:val="28"/>
        </w:rPr>
        <w:t>,</w:t>
      </w:r>
      <w:r>
        <w:rPr>
          <w:sz w:val="28"/>
        </w:rPr>
        <w:t xml:space="preserve"> </w:t>
      </w:r>
      <w:r w:rsidR="004A403E">
        <w:rPr>
          <w:sz w:val="28"/>
        </w:rPr>
        <w:t>к. ф.-м. н.,</w:t>
      </w:r>
      <w:r w:rsidR="004A403E" w:rsidRPr="00A21B58">
        <w:rPr>
          <w:sz w:val="28"/>
        </w:rPr>
        <w:t xml:space="preserve"> </w:t>
      </w:r>
      <w:r w:rsidRPr="00A21B58">
        <w:rPr>
          <w:sz w:val="28"/>
        </w:rPr>
        <w:t>(</w:t>
      </w:r>
      <w:r>
        <w:rPr>
          <w:sz w:val="28"/>
          <w:lang w:val="en-US"/>
        </w:rPr>
        <w:t>gkantorovich</w:t>
      </w:r>
      <w:r w:rsidRPr="00A21B58">
        <w:rPr>
          <w:sz w:val="28"/>
        </w:rPr>
        <w:t>@</w:t>
      </w:r>
      <w:r>
        <w:rPr>
          <w:sz w:val="28"/>
          <w:lang w:val="en-US"/>
        </w:rPr>
        <w:t>hse</w:t>
      </w:r>
      <w:r w:rsidRPr="00A21B58">
        <w:rPr>
          <w:sz w:val="28"/>
        </w:rPr>
        <w:t>.</w:t>
      </w:r>
      <w:r>
        <w:rPr>
          <w:sz w:val="28"/>
          <w:lang w:val="en-US"/>
        </w:rPr>
        <w:t>ru</w:t>
      </w:r>
      <w:r w:rsidRPr="00A21B58">
        <w:rPr>
          <w:sz w:val="28"/>
        </w:rPr>
        <w:t>)</w:t>
      </w:r>
      <w:r>
        <w:rPr>
          <w:sz w:val="28"/>
        </w:rPr>
        <w:t xml:space="preserve"> </w:t>
      </w:r>
    </w:p>
    <w:p w:rsidR="00A21B58" w:rsidRPr="00A21B58" w:rsidRDefault="00A21B58" w:rsidP="00A21B58">
      <w:pPr>
        <w:widowControl w:val="0"/>
        <w:snapToGrid w:val="0"/>
        <w:spacing w:before="420"/>
        <w:ind w:left="993"/>
        <w:rPr>
          <w:sz w:val="28"/>
        </w:rPr>
      </w:pPr>
    </w:p>
    <w:p w:rsidR="00A21B58" w:rsidRPr="00A21B58" w:rsidRDefault="00A21B58" w:rsidP="00A21B58">
      <w:pPr>
        <w:keepNext/>
        <w:ind w:hanging="80"/>
        <w:jc w:val="center"/>
        <w:outlineLvl w:val="3"/>
        <w:rPr>
          <w:i/>
          <w:iCs/>
          <w:sz w:val="24"/>
        </w:rPr>
      </w:pPr>
      <w:r w:rsidRPr="00A21B58">
        <w:rPr>
          <w:i/>
          <w:iCs/>
          <w:sz w:val="24"/>
        </w:rPr>
        <w:t xml:space="preserve">Рекомендована секцией УМС                                          Одобрена на заседании кафедры </w:t>
      </w:r>
    </w:p>
    <w:p w:rsidR="00A21B58" w:rsidRPr="00A21B58" w:rsidRDefault="00A21B58" w:rsidP="00A21B58">
      <w:pPr>
        <w:rPr>
          <w:iCs/>
          <w:sz w:val="24"/>
        </w:rPr>
      </w:pPr>
      <w:r w:rsidRPr="00A21B58">
        <w:rPr>
          <w:iCs/>
          <w:sz w:val="24"/>
        </w:rPr>
        <w:t xml:space="preserve">«Математические и статистические                                математической экономики и  методы в экономике»                                                         </w:t>
      </w:r>
      <w:r w:rsidR="00856C2E" w:rsidRPr="00856C2E">
        <w:rPr>
          <w:iCs/>
          <w:sz w:val="24"/>
        </w:rPr>
        <w:t xml:space="preserve">              </w:t>
      </w:r>
      <w:r w:rsidRPr="00A21B58">
        <w:rPr>
          <w:iCs/>
          <w:sz w:val="24"/>
        </w:rPr>
        <w:t>эконометрики</w:t>
      </w:r>
    </w:p>
    <w:p w:rsidR="00A21B58" w:rsidRPr="00A21B58" w:rsidRDefault="00A21B58" w:rsidP="00A21B58">
      <w:pPr>
        <w:rPr>
          <w:iCs/>
          <w:sz w:val="24"/>
        </w:rPr>
      </w:pPr>
    </w:p>
    <w:p w:rsidR="00A21B58" w:rsidRPr="00A21B58" w:rsidRDefault="00A21B58" w:rsidP="00A21B58">
      <w:pPr>
        <w:rPr>
          <w:iCs/>
          <w:sz w:val="24"/>
        </w:rPr>
      </w:pPr>
      <w:r w:rsidRPr="00A21B58">
        <w:rPr>
          <w:iCs/>
          <w:sz w:val="24"/>
        </w:rPr>
        <w:t>Председатель                                                                      Зав. кафедрой</w:t>
      </w:r>
    </w:p>
    <w:p w:rsidR="00A21B58" w:rsidRPr="00A21B58" w:rsidRDefault="00856C2E" w:rsidP="00A21B58">
      <w:pPr>
        <w:rPr>
          <w:iCs/>
          <w:sz w:val="24"/>
        </w:rPr>
      </w:pPr>
      <w:r w:rsidRPr="00553180">
        <w:rPr>
          <w:iCs/>
          <w:sz w:val="24"/>
        </w:rPr>
        <w:t xml:space="preserve">                        </w:t>
      </w:r>
      <w:r w:rsidR="00A21B58" w:rsidRPr="00A21B58">
        <w:rPr>
          <w:iCs/>
          <w:sz w:val="24"/>
        </w:rPr>
        <w:t>.                                                                     Канторович Г.Г.</w:t>
      </w:r>
    </w:p>
    <w:p w:rsidR="00A21B58" w:rsidRPr="00A21B58" w:rsidRDefault="00A21B58" w:rsidP="00A21B58">
      <w:pPr>
        <w:rPr>
          <w:iCs/>
          <w:sz w:val="24"/>
        </w:rPr>
      </w:pPr>
    </w:p>
    <w:p w:rsidR="00A21B58" w:rsidRPr="00A21B58" w:rsidRDefault="00856C2E" w:rsidP="00A21B58">
      <w:pPr>
        <w:rPr>
          <w:iCs/>
          <w:sz w:val="24"/>
        </w:rPr>
      </w:pPr>
      <w:r>
        <w:rPr>
          <w:iCs/>
          <w:sz w:val="24"/>
        </w:rPr>
        <w:t>«_____» __________________ 201</w:t>
      </w:r>
      <w:r w:rsidRPr="00553180">
        <w:rPr>
          <w:iCs/>
          <w:sz w:val="24"/>
        </w:rPr>
        <w:t xml:space="preserve"> </w:t>
      </w:r>
      <w:r w:rsidR="00A21B58" w:rsidRPr="00A21B58">
        <w:rPr>
          <w:iCs/>
          <w:sz w:val="24"/>
        </w:rPr>
        <w:t xml:space="preserve"> г.                        </w:t>
      </w:r>
      <w:r>
        <w:rPr>
          <w:iCs/>
          <w:sz w:val="24"/>
        </w:rPr>
        <w:t xml:space="preserve">     «_</w:t>
      </w:r>
      <w:r w:rsidR="00442BFA">
        <w:rPr>
          <w:iCs/>
          <w:sz w:val="24"/>
        </w:rPr>
        <w:t>15</w:t>
      </w:r>
      <w:r>
        <w:rPr>
          <w:iCs/>
          <w:sz w:val="24"/>
        </w:rPr>
        <w:t>_»_</w:t>
      </w:r>
      <w:r w:rsidR="00442BFA">
        <w:rPr>
          <w:iCs/>
          <w:sz w:val="24"/>
        </w:rPr>
        <w:t>октября</w:t>
      </w:r>
      <w:r>
        <w:rPr>
          <w:iCs/>
          <w:sz w:val="24"/>
        </w:rPr>
        <w:t>_________201</w:t>
      </w:r>
      <w:r w:rsidR="00442BFA">
        <w:rPr>
          <w:iCs/>
          <w:sz w:val="24"/>
        </w:rPr>
        <w:t>4</w:t>
      </w:r>
      <w:r w:rsidR="00A21B58" w:rsidRPr="00A21B58">
        <w:rPr>
          <w:iCs/>
          <w:sz w:val="24"/>
        </w:rPr>
        <w:t xml:space="preserve"> г. </w:t>
      </w:r>
    </w:p>
    <w:p w:rsidR="00A21B58" w:rsidRPr="00A21B58" w:rsidRDefault="00A21B58" w:rsidP="00A21B58">
      <w:pPr>
        <w:rPr>
          <w:iCs/>
          <w:sz w:val="24"/>
        </w:rPr>
      </w:pPr>
    </w:p>
    <w:p w:rsidR="00A21B58" w:rsidRPr="00A21B58" w:rsidRDefault="00A21B58" w:rsidP="00A21B58">
      <w:pPr>
        <w:rPr>
          <w:iCs/>
          <w:sz w:val="24"/>
        </w:rPr>
      </w:pPr>
    </w:p>
    <w:p w:rsidR="00A21B58" w:rsidRPr="00A21B58" w:rsidRDefault="00A21B58" w:rsidP="00A21B58">
      <w:pPr>
        <w:rPr>
          <w:iCs/>
          <w:sz w:val="24"/>
        </w:rPr>
      </w:pPr>
      <w:r w:rsidRPr="00A21B58">
        <w:rPr>
          <w:iCs/>
          <w:sz w:val="24"/>
        </w:rPr>
        <w:t>Утверждена УС факультета</w:t>
      </w:r>
    </w:p>
    <w:p w:rsidR="00A21B58" w:rsidRPr="00A21B58" w:rsidRDefault="00A21B58" w:rsidP="00A21B58">
      <w:pPr>
        <w:rPr>
          <w:iCs/>
          <w:sz w:val="24"/>
        </w:rPr>
      </w:pPr>
      <w:r w:rsidRPr="00856C2E">
        <w:rPr>
          <w:iCs/>
          <w:sz w:val="24"/>
        </w:rPr>
        <w:t>экономики</w:t>
      </w:r>
    </w:p>
    <w:p w:rsidR="00A21B58" w:rsidRPr="00A21B58" w:rsidRDefault="00A21B58" w:rsidP="00A21B58">
      <w:pPr>
        <w:rPr>
          <w:iCs/>
          <w:sz w:val="24"/>
        </w:rPr>
      </w:pPr>
    </w:p>
    <w:p w:rsidR="00A21B58" w:rsidRPr="00A21B58" w:rsidRDefault="00A21B58" w:rsidP="00A21B58">
      <w:pPr>
        <w:rPr>
          <w:iCs/>
          <w:sz w:val="24"/>
        </w:rPr>
      </w:pPr>
      <w:r w:rsidRPr="00A21B58">
        <w:rPr>
          <w:iCs/>
          <w:sz w:val="24"/>
        </w:rPr>
        <w:t>Ученый секретарь</w:t>
      </w:r>
    </w:p>
    <w:p w:rsidR="00A21B58" w:rsidRPr="00A21B58" w:rsidRDefault="00A21B58" w:rsidP="00A21B58">
      <w:pPr>
        <w:rPr>
          <w:iCs/>
          <w:sz w:val="24"/>
        </w:rPr>
      </w:pPr>
    </w:p>
    <w:p w:rsidR="00A21B58" w:rsidRPr="00A21B58" w:rsidRDefault="00A21B58" w:rsidP="00A21B58">
      <w:pPr>
        <w:rPr>
          <w:iCs/>
          <w:sz w:val="24"/>
        </w:rPr>
      </w:pPr>
      <w:r w:rsidRPr="00A21B58">
        <w:rPr>
          <w:iCs/>
          <w:sz w:val="24"/>
        </w:rPr>
        <w:t xml:space="preserve"> « ____» ___________________2010 г.</w:t>
      </w:r>
    </w:p>
    <w:p w:rsidR="00A21B58" w:rsidRPr="00A21B58" w:rsidRDefault="00A21B58" w:rsidP="00A21B58">
      <w:pPr>
        <w:spacing w:before="920"/>
        <w:ind w:left="4000"/>
        <w:rPr>
          <w:sz w:val="28"/>
        </w:rPr>
      </w:pPr>
      <w:r w:rsidRPr="00A21B58">
        <w:rPr>
          <w:sz w:val="28"/>
        </w:rPr>
        <w:t xml:space="preserve">          Москва</w:t>
      </w:r>
      <w:r w:rsidR="00442BFA">
        <w:rPr>
          <w:sz w:val="28"/>
        </w:rPr>
        <w:t>, 2014</w:t>
      </w:r>
    </w:p>
    <w:p w:rsidR="00A21B58" w:rsidRDefault="00A21B58" w:rsidP="00A21B58"/>
    <w:p w:rsidR="00A21B58" w:rsidRDefault="00A21B58" w:rsidP="00A21B58"/>
    <w:p w:rsidR="00A21B58" w:rsidRDefault="00A21B58" w:rsidP="00A21B58"/>
    <w:p w:rsidR="00A21B58" w:rsidRDefault="00A21B58" w:rsidP="00A21B58"/>
    <w:p w:rsidR="00A21B58" w:rsidRDefault="00A21B58" w:rsidP="00A21B58"/>
    <w:p w:rsidR="004A403E" w:rsidRDefault="004A403E" w:rsidP="004A403E">
      <w:pPr>
        <w:jc w:val="center"/>
        <w:rPr>
          <w:i/>
        </w:rPr>
      </w:pPr>
    </w:p>
    <w:p w:rsidR="004A403E" w:rsidRDefault="004A403E" w:rsidP="004A403E">
      <w:pPr>
        <w:jc w:val="center"/>
        <w:rPr>
          <w:i/>
        </w:rPr>
      </w:pPr>
      <w:r w:rsidRPr="00B4644A">
        <w:rPr>
          <w:i/>
        </w:rPr>
        <w:t>Настоящая программа не может быть использована другими подразделениями университета и другими вузами без разрешения кафедры-разработчика программы.</w:t>
      </w:r>
    </w:p>
    <w:p w:rsidR="00145746" w:rsidRDefault="00145746">
      <w:pPr>
        <w:spacing w:before="920"/>
        <w:ind w:left="4000"/>
        <w:sectPr w:rsidR="00145746">
          <w:footerReference w:type="even" r:id="rId7"/>
          <w:footerReference w:type="default" r:id="rId8"/>
          <w:type w:val="continuous"/>
          <w:pgSz w:w="11900" w:h="16820" w:code="9"/>
          <w:pgMar w:top="709" w:right="1134" w:bottom="1134" w:left="1134" w:header="720" w:footer="720" w:gutter="0"/>
          <w:paperSrc w:other="4"/>
          <w:cols w:space="60"/>
          <w:noEndnote/>
        </w:sectPr>
      </w:pPr>
    </w:p>
    <w:p w:rsidR="008933A1" w:rsidRPr="0082223A" w:rsidRDefault="008933A1" w:rsidP="008933A1">
      <w:pPr>
        <w:spacing w:before="20"/>
        <w:ind w:firstLine="720"/>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lastRenderedPageBreak/>
        <w:t>Введение</w:t>
      </w:r>
    </w:p>
    <w:p w:rsidR="008933A1" w:rsidRPr="008933A1" w:rsidRDefault="008933A1" w:rsidP="002A528D">
      <w:pPr>
        <w:spacing w:before="20"/>
        <w:ind w:firstLine="720"/>
        <w:jc w:val="both"/>
        <w:rPr>
          <w:iCs/>
          <w:sz w:val="24"/>
        </w:rPr>
      </w:pPr>
      <w:r w:rsidRPr="008933A1">
        <w:rPr>
          <w:iCs/>
          <w:sz w:val="24"/>
        </w:rPr>
        <w:t>Курс "Эконометрика" рассчитан на студентов третьего курса факультета экономики (1-4 модули).</w:t>
      </w:r>
    </w:p>
    <w:p w:rsidR="008933A1" w:rsidRPr="008933A1" w:rsidRDefault="008933A1" w:rsidP="002A528D">
      <w:pPr>
        <w:ind w:firstLine="720"/>
        <w:jc w:val="both"/>
        <w:rPr>
          <w:iCs/>
          <w:sz w:val="24"/>
        </w:rPr>
      </w:pPr>
      <w:r w:rsidRPr="008933A1">
        <w:rPr>
          <w:iCs/>
          <w:sz w:val="24"/>
        </w:rPr>
        <w:t>Материал учебной дисциплины предназначен для использования в курсах, связанных с количественным анализом реальных экономических явлений, таких как, например, прикладная микро- и макроэкономика, маркетинг и других. Может быть использован в спецкурсах по теории случайных процессов, математическим моделям в экономике, оптимальному управлению, статистическому прогнозированию, применению методов теории вероятностей в финансовой математике, принятию решений в условиях неопределенности.</w:t>
      </w:r>
    </w:p>
    <w:p w:rsidR="008933A1" w:rsidRPr="008933A1" w:rsidRDefault="008933A1" w:rsidP="002A528D">
      <w:pPr>
        <w:ind w:firstLine="720"/>
        <w:jc w:val="both"/>
        <w:rPr>
          <w:iCs/>
          <w:sz w:val="24"/>
        </w:rPr>
      </w:pPr>
      <w:r w:rsidRPr="008933A1">
        <w:rPr>
          <w:iCs/>
          <w:sz w:val="24"/>
        </w:rPr>
        <w:t>Требования к студентам: курс "Эконометрика" рассчитан на студентов, прослушавших курсы математического анализа, линейной алгебры, методов оптимальных решений, экономической статистики, теории вероятностей и математической статистики.</w:t>
      </w:r>
    </w:p>
    <w:p w:rsidR="008933A1" w:rsidRPr="008933A1" w:rsidRDefault="008933A1" w:rsidP="002A528D">
      <w:pPr>
        <w:ind w:firstLine="720"/>
        <w:jc w:val="both"/>
        <w:rPr>
          <w:iCs/>
          <w:sz w:val="24"/>
        </w:rPr>
      </w:pPr>
      <w:r w:rsidRPr="008933A1">
        <w:rPr>
          <w:iCs/>
          <w:sz w:val="24"/>
        </w:rPr>
        <w:t>Аннотация: учебный процесс состоит из</w:t>
      </w:r>
      <w:r w:rsidR="00442BFA">
        <w:rPr>
          <w:iCs/>
          <w:sz w:val="24"/>
        </w:rPr>
        <w:t xml:space="preserve"> посещения студентами лекций (66</w:t>
      </w:r>
      <w:r w:rsidRPr="008933A1">
        <w:rPr>
          <w:iCs/>
          <w:sz w:val="24"/>
        </w:rPr>
        <w:t xml:space="preserve"> </w:t>
      </w:r>
      <w:r w:rsidR="00442BFA">
        <w:rPr>
          <w:iCs/>
          <w:sz w:val="24"/>
        </w:rPr>
        <w:t>часов) и семинарских занятий (66</w:t>
      </w:r>
      <w:r w:rsidRPr="008933A1">
        <w:rPr>
          <w:iCs/>
          <w:sz w:val="24"/>
        </w:rPr>
        <w:t xml:space="preserve"> часов), решения основных типов задач, включаемых в домашние работы, выполняемые на компьютерах, защиты выполненных домашних заданий.</w:t>
      </w:r>
    </w:p>
    <w:p w:rsidR="008933A1" w:rsidRPr="008933A1" w:rsidRDefault="008933A1" w:rsidP="002A528D">
      <w:pPr>
        <w:ind w:firstLine="720"/>
        <w:jc w:val="both"/>
        <w:rPr>
          <w:iCs/>
          <w:sz w:val="24"/>
        </w:rPr>
      </w:pPr>
      <w:r w:rsidRPr="008933A1">
        <w:rPr>
          <w:iCs/>
          <w:sz w:val="24"/>
        </w:rPr>
        <w:t xml:space="preserve">Предусмотрена сдача </w:t>
      </w:r>
      <w:r w:rsidR="00252827">
        <w:rPr>
          <w:iCs/>
          <w:sz w:val="24"/>
        </w:rPr>
        <w:t>трёх</w:t>
      </w:r>
      <w:r w:rsidRPr="008933A1">
        <w:rPr>
          <w:iCs/>
          <w:sz w:val="24"/>
        </w:rPr>
        <w:t xml:space="preserve"> домашних заданий в течение 1 и 2 модулей и написания </w:t>
      </w:r>
      <w:r w:rsidR="00252827">
        <w:rPr>
          <w:iCs/>
          <w:sz w:val="24"/>
        </w:rPr>
        <w:t xml:space="preserve">двух </w:t>
      </w:r>
      <w:r w:rsidRPr="008933A1">
        <w:rPr>
          <w:iCs/>
          <w:sz w:val="24"/>
        </w:rPr>
        <w:t xml:space="preserve">эссе в течение 3 и 4 модулей (в том числе экзаменационное исследование). Основная форма контроля - </w:t>
      </w:r>
      <w:r w:rsidR="00252827">
        <w:rPr>
          <w:iCs/>
          <w:sz w:val="24"/>
        </w:rPr>
        <w:t>экзамены</w:t>
      </w:r>
      <w:r w:rsidRPr="008933A1">
        <w:rPr>
          <w:iCs/>
          <w:sz w:val="24"/>
        </w:rPr>
        <w:t xml:space="preserve"> в конце 2 </w:t>
      </w:r>
      <w:r w:rsidR="00252827">
        <w:rPr>
          <w:iCs/>
          <w:sz w:val="24"/>
        </w:rPr>
        <w:t xml:space="preserve"> и 4 модулей.</w:t>
      </w:r>
      <w:r w:rsidRPr="008933A1">
        <w:rPr>
          <w:iCs/>
          <w:sz w:val="24"/>
        </w:rPr>
        <w:t xml:space="preserve"> На экзамен студент должен представить самостоятельно выполненное эконометрическое исследование, проведенное на базе предварительно выданных преподавателем данных. Итоговая форма оценки выставляется по 10 бальной системе.</w:t>
      </w:r>
    </w:p>
    <w:p w:rsidR="008933A1" w:rsidRDefault="008933A1" w:rsidP="002A528D">
      <w:pPr>
        <w:ind w:firstLine="720"/>
        <w:jc w:val="both"/>
        <w:rPr>
          <w:iCs/>
          <w:sz w:val="24"/>
        </w:rPr>
      </w:pPr>
      <w:r w:rsidRPr="008933A1">
        <w:rPr>
          <w:iCs/>
          <w:sz w:val="24"/>
        </w:rPr>
        <w:t>Необходимым условием отличной оценки на экзамене является сдача всех домашних заданий и написания эссе в течение учебного года, полное владение теоретическим материалом, отлично выполненное экзаменационное исследование. Необходимым условием хорошей оценки на экзамене является твердое знание основ курса, сдача всех домашних заданий в течение учебного года, хорошо выполненное экзаменационное исследование.</w:t>
      </w:r>
    </w:p>
    <w:p w:rsidR="00F53420" w:rsidRPr="0082223A" w:rsidRDefault="00F53420" w:rsidP="002A528D">
      <w:pPr>
        <w:ind w:firstLine="720"/>
        <w:jc w:val="both"/>
        <w:rPr>
          <w:b/>
          <w:i/>
          <w:sz w:val="30"/>
          <w:u w:val="dotDash"/>
          <w14:shadow w14:blurRad="50800" w14:dist="38100" w14:dir="2700000" w14:sx="100000" w14:sy="100000" w14:kx="0" w14:ky="0" w14:algn="tl">
            <w14:srgbClr w14:val="000000">
              <w14:alpha w14:val="60000"/>
            </w14:srgbClr>
          </w14:shadow>
        </w:rPr>
      </w:pPr>
    </w:p>
    <w:p w:rsidR="00F53420" w:rsidRPr="0082223A" w:rsidRDefault="00F53420" w:rsidP="00F53420">
      <w:pPr>
        <w:pStyle w:val="a8"/>
        <w:rPr>
          <w:rFonts w:ascii="Times New Roman" w:hAnsi="Times New Roman"/>
          <w:i/>
          <w:sz w:val="30"/>
          <w:u w:val="dotDash"/>
          <w14:shadow w14:blurRad="50800" w14:dist="38100" w14:dir="2700000" w14:sx="100000" w14:sy="100000" w14:kx="0" w14:ky="0" w14:algn="tl">
            <w14:srgbClr w14:val="000000">
              <w14:alpha w14:val="60000"/>
            </w14:srgbClr>
          </w14:shadow>
        </w:rPr>
      </w:pPr>
      <w:r w:rsidRPr="0082223A">
        <w:rPr>
          <w:rFonts w:ascii="Times New Roman" w:hAnsi="Times New Roman"/>
          <w:i/>
          <w:sz w:val="30"/>
          <w:u w:val="dotDash"/>
          <w14:shadow w14:blurRad="50800" w14:dist="38100" w14:dir="2700000" w14:sx="100000" w14:sy="100000" w14:kx="0" w14:ky="0" w14:algn="tl">
            <w14:srgbClr w14:val="000000">
              <w14:alpha w14:val="60000"/>
            </w14:srgbClr>
          </w14:shadow>
        </w:rPr>
        <w:t>Системные и профессиональные компетенции</w:t>
      </w:r>
    </w:p>
    <w:p w:rsidR="00F53420" w:rsidRPr="0082223A" w:rsidRDefault="00F53420" w:rsidP="00F53420">
      <w:pPr>
        <w:pStyle w:val="a8"/>
        <w:rPr>
          <w:rFonts w:ascii="Times New Roman" w:hAnsi="Times New Roman"/>
          <w:i/>
          <w:sz w:val="30"/>
          <w:u w:val="dotDash"/>
          <w14:shadow w14:blurRad="50800" w14:dist="38100" w14:dir="2700000" w14:sx="100000" w14:sy="100000" w14:kx="0" w14:ky="0" w14:algn="tl">
            <w14:srgbClr w14:val="000000">
              <w14:alpha w14:val="60000"/>
            </w14:srgbClr>
          </w14:shadow>
        </w:rPr>
      </w:pPr>
    </w:p>
    <w:p w:rsidR="00F53420" w:rsidRPr="0082223A" w:rsidRDefault="00F53420" w:rsidP="00F53420">
      <w:pPr>
        <w:pStyle w:val="a8"/>
        <w:spacing w:line="480" w:lineRule="auto"/>
        <w:jc w:val="both"/>
        <w:rPr>
          <w:rFonts w:ascii="Times New Roman" w:hAnsi="Times New Roman"/>
          <w:b w:val="0"/>
          <w:i/>
          <w:sz w:val="24"/>
          <w:szCs w:val="24"/>
          <w14:shadow w14:blurRad="50800" w14:dist="38100" w14:dir="2700000" w14:sx="100000" w14:sy="100000" w14:kx="0" w14:ky="0" w14:algn="tl">
            <w14:srgbClr w14:val="000000">
              <w14:alpha w14:val="60000"/>
            </w14:srgbClr>
          </w14:shadow>
        </w:rPr>
      </w:pPr>
      <w:r w:rsidRPr="0082223A">
        <w:rPr>
          <w:rFonts w:ascii="Times New Roman" w:hAnsi="Times New Roman"/>
          <w:b w:val="0"/>
          <w:i/>
          <w:sz w:val="24"/>
          <w:szCs w:val="24"/>
          <w14:shadow w14:blurRad="50800" w14:dist="38100" w14:dir="2700000" w14:sx="100000" w14:sy="100000" w14:kx="0" w14:ky="0" w14:algn="tl">
            <w14:srgbClr w14:val="000000">
              <w14:alpha w14:val="60000"/>
            </w14:srgbClr>
          </w14:shadow>
        </w:rPr>
        <w:t>В результате освоения дисциплины студент:</w:t>
      </w:r>
    </w:p>
    <w:p w:rsidR="00F53420" w:rsidRDefault="00F53420" w:rsidP="00F53420">
      <w:pPr>
        <w:ind w:firstLine="720"/>
        <w:jc w:val="both"/>
        <w:rPr>
          <w:iCs/>
          <w:sz w:val="24"/>
        </w:rPr>
      </w:pPr>
      <w:r w:rsidRPr="00F53420">
        <w:rPr>
          <w:iCs/>
          <w:sz w:val="24"/>
        </w:rPr>
        <w:t>1</w:t>
      </w:r>
      <w:r>
        <w:rPr>
          <w:iCs/>
          <w:sz w:val="24"/>
        </w:rPr>
        <w:t>.</w:t>
      </w:r>
      <w:r w:rsidRPr="00F53420">
        <w:t xml:space="preserve"> </w:t>
      </w:r>
      <w:r w:rsidRPr="00F53420">
        <w:rPr>
          <w:iCs/>
          <w:sz w:val="24"/>
        </w:rPr>
        <w:t>СК1</w:t>
      </w:r>
      <w:r>
        <w:rPr>
          <w:iCs/>
          <w:sz w:val="24"/>
        </w:rPr>
        <w:t>,</w:t>
      </w:r>
      <w:r w:rsidRPr="00F53420">
        <w:rPr>
          <w:iCs/>
          <w:sz w:val="24"/>
        </w:rPr>
        <w:t xml:space="preserve"> С</w:t>
      </w:r>
      <w:r>
        <w:rPr>
          <w:iCs/>
          <w:sz w:val="24"/>
        </w:rPr>
        <w:t xml:space="preserve">К- Б 1. </w:t>
      </w:r>
      <w:r w:rsidRPr="00F53420">
        <w:rPr>
          <w:iCs/>
          <w:sz w:val="24"/>
        </w:rPr>
        <w:t>Способен учиться, приобретать новые знания, умения, в том числе в област</w:t>
      </w:r>
      <w:r>
        <w:rPr>
          <w:iCs/>
          <w:sz w:val="24"/>
        </w:rPr>
        <w:t>и, отличной от профессиональной;</w:t>
      </w:r>
    </w:p>
    <w:p w:rsidR="00F53420" w:rsidRDefault="00F53420" w:rsidP="00F53420">
      <w:pPr>
        <w:ind w:firstLine="720"/>
        <w:jc w:val="both"/>
        <w:rPr>
          <w:iCs/>
          <w:sz w:val="24"/>
        </w:rPr>
      </w:pPr>
      <w:r>
        <w:rPr>
          <w:iCs/>
          <w:sz w:val="24"/>
        </w:rPr>
        <w:t>2.</w:t>
      </w:r>
      <w:r w:rsidRPr="00F53420">
        <w:t xml:space="preserve"> </w:t>
      </w:r>
      <w:r w:rsidRPr="00F53420">
        <w:rPr>
          <w:iCs/>
          <w:sz w:val="24"/>
        </w:rPr>
        <w:t>СК2</w:t>
      </w:r>
      <w:r>
        <w:rPr>
          <w:iCs/>
          <w:sz w:val="24"/>
        </w:rPr>
        <w:t xml:space="preserve">, </w:t>
      </w:r>
      <w:r w:rsidRPr="00F53420">
        <w:rPr>
          <w:iCs/>
          <w:sz w:val="24"/>
        </w:rPr>
        <w:t>К-Б2</w:t>
      </w:r>
      <w:r>
        <w:rPr>
          <w:iCs/>
          <w:sz w:val="24"/>
        </w:rPr>
        <w:t>.</w:t>
      </w:r>
      <w:r w:rsidRPr="00F53420">
        <w:rPr>
          <w:iCs/>
          <w:sz w:val="24"/>
        </w:rPr>
        <w:t xml:space="preserve"> Способен применять профессиональные знания и умения на практике</w:t>
      </w:r>
      <w:r>
        <w:rPr>
          <w:iCs/>
          <w:sz w:val="24"/>
        </w:rPr>
        <w:t>;</w:t>
      </w:r>
    </w:p>
    <w:p w:rsidR="00F53420" w:rsidRDefault="00F53420" w:rsidP="00F53420">
      <w:pPr>
        <w:ind w:firstLine="720"/>
        <w:jc w:val="both"/>
        <w:rPr>
          <w:iCs/>
          <w:sz w:val="24"/>
        </w:rPr>
      </w:pPr>
      <w:r>
        <w:rPr>
          <w:iCs/>
          <w:sz w:val="24"/>
        </w:rPr>
        <w:t>3.</w:t>
      </w:r>
      <w:r w:rsidRPr="00F53420">
        <w:t xml:space="preserve"> </w:t>
      </w:r>
      <w:r w:rsidRPr="00F53420">
        <w:rPr>
          <w:iCs/>
          <w:sz w:val="24"/>
        </w:rPr>
        <w:t>СК6</w:t>
      </w:r>
      <w:r>
        <w:rPr>
          <w:iCs/>
          <w:sz w:val="24"/>
        </w:rPr>
        <w:t>,</w:t>
      </w:r>
      <w:r w:rsidRPr="00F53420">
        <w:rPr>
          <w:iCs/>
          <w:sz w:val="24"/>
        </w:rPr>
        <w:t>СК-Б6</w:t>
      </w:r>
      <w:r>
        <w:rPr>
          <w:iCs/>
          <w:sz w:val="24"/>
        </w:rPr>
        <w:t>.</w:t>
      </w:r>
      <w:r w:rsidRPr="00F53420">
        <w:rPr>
          <w:iCs/>
          <w:sz w:val="24"/>
        </w:rPr>
        <w:t xml:space="preserve"> 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r>
        <w:rPr>
          <w:iCs/>
          <w:sz w:val="24"/>
        </w:rPr>
        <w:t>;</w:t>
      </w:r>
    </w:p>
    <w:p w:rsidR="00F53420" w:rsidRDefault="00F53420" w:rsidP="00F53420">
      <w:pPr>
        <w:ind w:firstLine="720"/>
        <w:jc w:val="both"/>
        <w:rPr>
          <w:iCs/>
          <w:sz w:val="24"/>
        </w:rPr>
      </w:pPr>
      <w:r>
        <w:rPr>
          <w:iCs/>
          <w:sz w:val="24"/>
        </w:rPr>
        <w:t>4.</w:t>
      </w:r>
      <w:r w:rsidRPr="00F53420">
        <w:t xml:space="preserve"> </w:t>
      </w:r>
      <w:r w:rsidRPr="00F53420">
        <w:rPr>
          <w:iCs/>
          <w:sz w:val="24"/>
        </w:rPr>
        <w:t>СК7</w:t>
      </w:r>
      <w:r>
        <w:rPr>
          <w:iCs/>
          <w:sz w:val="24"/>
        </w:rPr>
        <w:t>,</w:t>
      </w:r>
      <w:r w:rsidRPr="00F53420">
        <w:rPr>
          <w:iCs/>
          <w:sz w:val="24"/>
        </w:rPr>
        <w:t>СК-Б7</w:t>
      </w:r>
      <w:r>
        <w:rPr>
          <w:iCs/>
          <w:sz w:val="24"/>
        </w:rPr>
        <w:t>.</w:t>
      </w:r>
      <w:r w:rsidRPr="00F53420">
        <w:rPr>
          <w:iCs/>
          <w:sz w:val="24"/>
        </w:rPr>
        <w:t xml:space="preserve"> Способен вести исследовательскую деятельность, включая анализ проблем, постановку целей и задач, выделение объекта и предмета исследования, выбор способа и методов исследования, а также оценку его качества</w:t>
      </w:r>
      <w:r>
        <w:rPr>
          <w:iCs/>
          <w:sz w:val="24"/>
        </w:rPr>
        <w:t>;</w:t>
      </w:r>
    </w:p>
    <w:p w:rsidR="00F53420" w:rsidRDefault="00F53420" w:rsidP="00F53420">
      <w:pPr>
        <w:ind w:firstLine="720"/>
        <w:jc w:val="both"/>
        <w:rPr>
          <w:iCs/>
          <w:sz w:val="24"/>
        </w:rPr>
      </w:pPr>
      <w:r>
        <w:rPr>
          <w:iCs/>
          <w:sz w:val="24"/>
        </w:rPr>
        <w:t>5.</w:t>
      </w:r>
      <w:r w:rsidRPr="00F53420">
        <w:t xml:space="preserve"> </w:t>
      </w:r>
      <w:r w:rsidRPr="00F53420">
        <w:rPr>
          <w:iCs/>
          <w:sz w:val="24"/>
        </w:rPr>
        <w:t>ПК1</w:t>
      </w:r>
      <w:r>
        <w:rPr>
          <w:iCs/>
          <w:sz w:val="24"/>
        </w:rPr>
        <w:t>,</w:t>
      </w:r>
      <w:r w:rsidRPr="00F53420">
        <w:rPr>
          <w:iCs/>
          <w:sz w:val="24"/>
        </w:rPr>
        <w:t xml:space="preserve"> СЛК-Б3 Владеет культурой критического мышления, способен к обобщению, анализу, восприятию информации, постановке  цели и выбору путей её достижения</w:t>
      </w:r>
      <w:r>
        <w:rPr>
          <w:iCs/>
          <w:sz w:val="24"/>
        </w:rPr>
        <w:t>;</w:t>
      </w:r>
    </w:p>
    <w:p w:rsidR="00F53420" w:rsidRDefault="00F53420" w:rsidP="00F53420">
      <w:pPr>
        <w:ind w:firstLine="720"/>
        <w:jc w:val="both"/>
        <w:rPr>
          <w:iCs/>
          <w:sz w:val="24"/>
        </w:rPr>
      </w:pPr>
      <w:r>
        <w:rPr>
          <w:iCs/>
          <w:sz w:val="24"/>
        </w:rPr>
        <w:t>6.</w:t>
      </w:r>
      <w:r w:rsidRPr="00F53420">
        <w:t xml:space="preserve"> </w:t>
      </w:r>
      <w:r w:rsidRPr="00F53420">
        <w:rPr>
          <w:iCs/>
          <w:sz w:val="24"/>
        </w:rPr>
        <w:t>ПК9</w:t>
      </w:r>
      <w:r>
        <w:rPr>
          <w:iCs/>
          <w:sz w:val="24"/>
        </w:rPr>
        <w:t>,</w:t>
      </w:r>
      <w:r w:rsidRPr="00F53420">
        <w:rPr>
          <w:iCs/>
          <w:sz w:val="24"/>
        </w:rPr>
        <w:t xml:space="preserve"> ИК-Б1.1_Б4.1ПД1(Э) Способен собрать и проанализировать исходные данные, необходимые для расчета экономических и социально-экономических показателей,  характеризующих деятельность хозяйствующих субъектов</w:t>
      </w:r>
      <w:r>
        <w:rPr>
          <w:iCs/>
          <w:sz w:val="24"/>
        </w:rPr>
        <w:t>;</w:t>
      </w:r>
    </w:p>
    <w:p w:rsidR="00F53420" w:rsidRDefault="00F53420" w:rsidP="00F53420">
      <w:pPr>
        <w:ind w:firstLine="720"/>
        <w:jc w:val="both"/>
        <w:rPr>
          <w:iCs/>
          <w:sz w:val="24"/>
        </w:rPr>
      </w:pPr>
      <w:r>
        <w:rPr>
          <w:iCs/>
          <w:sz w:val="24"/>
        </w:rPr>
        <w:t>7.</w:t>
      </w:r>
      <w:r w:rsidRPr="00F53420">
        <w:t xml:space="preserve"> </w:t>
      </w:r>
      <w:r w:rsidRPr="00F53420">
        <w:rPr>
          <w:iCs/>
          <w:sz w:val="24"/>
        </w:rPr>
        <w:t>ПК15</w:t>
      </w:r>
      <w:r>
        <w:rPr>
          <w:iCs/>
          <w:sz w:val="24"/>
        </w:rPr>
        <w:t>,</w:t>
      </w:r>
      <w:r w:rsidRPr="00F53420">
        <w:rPr>
          <w:iCs/>
          <w:sz w:val="24"/>
        </w:rPr>
        <w:t xml:space="preserve"> ИК-Б1.1_4.1_4.3АД_НИД(Э)</w:t>
      </w:r>
      <w:r>
        <w:rPr>
          <w:iCs/>
          <w:sz w:val="24"/>
        </w:rPr>
        <w:t>.</w:t>
      </w:r>
      <w:r w:rsidRPr="00F53420">
        <w:rPr>
          <w:iCs/>
          <w:sz w:val="24"/>
        </w:rPr>
        <w:t xml:space="preserve"> Способен осуществлять сбор, анализ и обработку статистических данных, информации, научно-аналитических материалов, необходимых для решения поставленных экономических задач</w:t>
      </w:r>
      <w:r>
        <w:rPr>
          <w:iCs/>
          <w:sz w:val="24"/>
        </w:rPr>
        <w:t>;</w:t>
      </w:r>
    </w:p>
    <w:p w:rsidR="00F53420" w:rsidRDefault="00F53420" w:rsidP="00F53420">
      <w:pPr>
        <w:ind w:firstLine="720"/>
        <w:jc w:val="both"/>
        <w:rPr>
          <w:iCs/>
          <w:sz w:val="24"/>
        </w:rPr>
      </w:pPr>
      <w:r>
        <w:rPr>
          <w:iCs/>
          <w:sz w:val="24"/>
        </w:rPr>
        <w:lastRenderedPageBreak/>
        <w:t>8.</w:t>
      </w:r>
      <w:r w:rsidRPr="00F53420">
        <w:t xml:space="preserve"> </w:t>
      </w:r>
      <w:r w:rsidRPr="00F53420">
        <w:rPr>
          <w:iCs/>
          <w:sz w:val="24"/>
        </w:rPr>
        <w:t>ПК16</w:t>
      </w:r>
      <w:r>
        <w:rPr>
          <w:iCs/>
          <w:sz w:val="24"/>
        </w:rPr>
        <w:t xml:space="preserve">. </w:t>
      </w:r>
      <w:r w:rsidRPr="00F53420">
        <w:rPr>
          <w:iCs/>
          <w:sz w:val="24"/>
        </w:rPr>
        <w:t>Способен выбрать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w:t>
      </w:r>
      <w:r>
        <w:rPr>
          <w:iCs/>
          <w:sz w:val="24"/>
        </w:rPr>
        <w:t>;</w:t>
      </w:r>
    </w:p>
    <w:p w:rsidR="00F53420" w:rsidRDefault="00F53420" w:rsidP="00F53420">
      <w:pPr>
        <w:ind w:firstLine="720"/>
        <w:jc w:val="both"/>
        <w:rPr>
          <w:iCs/>
          <w:sz w:val="24"/>
        </w:rPr>
      </w:pPr>
      <w:r>
        <w:rPr>
          <w:iCs/>
          <w:sz w:val="24"/>
        </w:rPr>
        <w:t>9.</w:t>
      </w:r>
      <w:r w:rsidRPr="00F53420">
        <w:t xml:space="preserve"> </w:t>
      </w:r>
      <w:r w:rsidRPr="00F53420">
        <w:rPr>
          <w:iCs/>
          <w:sz w:val="24"/>
        </w:rPr>
        <w:t>ПК17</w:t>
      </w:r>
      <w:r>
        <w:rPr>
          <w:iCs/>
          <w:sz w:val="24"/>
        </w:rPr>
        <w:t xml:space="preserve">. </w:t>
      </w:r>
      <w:r w:rsidRPr="00F53420">
        <w:rPr>
          <w:iCs/>
          <w:sz w:val="24"/>
        </w:rPr>
        <w:t>Способен на основе описания экономических процессов и явлений строить теоретические и эконометрические модели, анализировать и содержательно интерпретировать полученные результаты</w:t>
      </w:r>
      <w:r>
        <w:rPr>
          <w:iCs/>
          <w:sz w:val="24"/>
        </w:rPr>
        <w:t>;</w:t>
      </w:r>
    </w:p>
    <w:p w:rsidR="00F53420" w:rsidRDefault="00F53420" w:rsidP="00F53420">
      <w:pPr>
        <w:ind w:firstLine="720"/>
        <w:jc w:val="both"/>
        <w:rPr>
          <w:iCs/>
          <w:sz w:val="24"/>
        </w:rPr>
      </w:pPr>
      <w:r>
        <w:rPr>
          <w:iCs/>
          <w:sz w:val="24"/>
        </w:rPr>
        <w:t>10.</w:t>
      </w:r>
      <w:r w:rsidRPr="00F53420">
        <w:t xml:space="preserve"> </w:t>
      </w:r>
      <w:r w:rsidRPr="00F53420">
        <w:rPr>
          <w:iCs/>
          <w:sz w:val="24"/>
        </w:rPr>
        <w:t>ПК21</w:t>
      </w:r>
      <w:r>
        <w:rPr>
          <w:iCs/>
          <w:sz w:val="24"/>
        </w:rPr>
        <w:t xml:space="preserve">, </w:t>
      </w:r>
      <w:r w:rsidRPr="00F53420">
        <w:rPr>
          <w:iCs/>
          <w:sz w:val="24"/>
        </w:rPr>
        <w:t>ИК-4.1_4.2_4.3_4.4_4.6АД_НИД(Э)</w:t>
      </w:r>
      <w:r>
        <w:rPr>
          <w:iCs/>
          <w:sz w:val="24"/>
        </w:rPr>
        <w:t>.</w:t>
      </w:r>
      <w:r w:rsidRPr="00F53420">
        <w:rPr>
          <w:iCs/>
          <w:sz w:val="24"/>
        </w:rPr>
        <w:t xml:space="preserve"> Способен использовать для решения аналитических и исследовательских  задач современные технические средства и информационные технологии</w:t>
      </w:r>
      <w:r>
        <w:rPr>
          <w:iCs/>
          <w:sz w:val="24"/>
        </w:rPr>
        <w:t>;</w:t>
      </w:r>
    </w:p>
    <w:p w:rsidR="00F53420" w:rsidRPr="00F53420" w:rsidRDefault="00F53420" w:rsidP="00F53420">
      <w:pPr>
        <w:ind w:firstLine="720"/>
        <w:jc w:val="both"/>
        <w:rPr>
          <w:iCs/>
          <w:sz w:val="24"/>
          <w:szCs w:val="24"/>
        </w:rPr>
      </w:pPr>
      <w:r>
        <w:rPr>
          <w:iCs/>
          <w:sz w:val="24"/>
        </w:rPr>
        <w:t>11.</w:t>
      </w:r>
      <w:r w:rsidRPr="00F53420">
        <w:t xml:space="preserve"> </w:t>
      </w:r>
      <w:r w:rsidRPr="00F53420">
        <w:rPr>
          <w:iCs/>
          <w:sz w:val="24"/>
        </w:rPr>
        <w:t>ПК22</w:t>
      </w:r>
      <w:r>
        <w:rPr>
          <w:iCs/>
          <w:sz w:val="24"/>
        </w:rPr>
        <w:t xml:space="preserve">, </w:t>
      </w:r>
      <w:r w:rsidRPr="00F53420">
        <w:rPr>
          <w:iCs/>
          <w:sz w:val="24"/>
        </w:rPr>
        <w:t>ИК-Б1.1_3.1_3.2АД_НИД(Э)</w:t>
      </w:r>
      <w:r>
        <w:rPr>
          <w:iCs/>
          <w:sz w:val="24"/>
        </w:rPr>
        <w:t>..</w:t>
      </w:r>
      <w:r w:rsidRPr="00F53420">
        <w:rPr>
          <w:iCs/>
          <w:sz w:val="24"/>
        </w:rPr>
        <w:t xml:space="preserve"> Способен к презентации результатов ана</w:t>
      </w:r>
      <w:r w:rsidR="009A42B8">
        <w:rPr>
          <w:iCs/>
          <w:sz w:val="24"/>
        </w:rPr>
        <w:t xml:space="preserve">литической и исследовательской. </w:t>
      </w:r>
    </w:p>
    <w:p w:rsidR="00F53420" w:rsidRPr="008933A1" w:rsidRDefault="00F53420" w:rsidP="00F53420">
      <w:pPr>
        <w:ind w:firstLine="720"/>
        <w:jc w:val="both"/>
        <w:rPr>
          <w:iCs/>
          <w:sz w:val="24"/>
        </w:rPr>
      </w:pPr>
    </w:p>
    <w:p w:rsidR="002133ED" w:rsidRPr="0082223A" w:rsidRDefault="002133ED">
      <w:pPr>
        <w:jc w:val="center"/>
        <w:rPr>
          <w:b/>
          <w:i/>
          <w:sz w:val="30"/>
          <w:u w:val="dotDash"/>
          <w14:shadow w14:blurRad="50800" w14:dist="38100" w14:dir="2700000" w14:sx="100000" w14:sy="100000" w14:kx="0" w14:ky="0" w14:algn="tl">
            <w14:srgbClr w14:val="000000">
              <w14:alpha w14:val="60000"/>
            </w14:srgbClr>
          </w14:shadow>
        </w:rPr>
      </w:pPr>
    </w:p>
    <w:p w:rsidR="008933A1" w:rsidRPr="0082223A" w:rsidRDefault="008933A1">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Тематический план учебной дисциплины</w:t>
      </w:r>
    </w:p>
    <w:p w:rsidR="002133ED" w:rsidRPr="0082223A" w:rsidRDefault="008933A1">
      <w:pPr>
        <w:jc w:val="center"/>
        <w:rPr>
          <w:b/>
          <w:i/>
          <w:sz w:val="30"/>
          <w:u w:val="dotDash"/>
          <w14:shadow w14:blurRad="50800" w14:dist="38100" w14:dir="2700000" w14:sx="100000" w14:sy="100000" w14:kx="0" w14:ky="0" w14:algn="tl">
            <w14:srgbClr w14:val="000000">
              <w14:alpha w14:val="60000"/>
            </w14:srgbClr>
          </w14:shadow>
        </w:rPr>
      </w:pPr>
      <w:r>
        <w:rPr>
          <w:sz w:val="24"/>
          <w:szCs w:val="24"/>
        </w:rPr>
        <w:t>.</w:t>
      </w:r>
    </w:p>
    <w:tbl>
      <w:tblPr>
        <w:tblW w:w="90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6"/>
        <w:gridCol w:w="3840"/>
        <w:gridCol w:w="850"/>
        <w:gridCol w:w="1053"/>
        <w:gridCol w:w="620"/>
        <w:gridCol w:w="1111"/>
        <w:gridCol w:w="992"/>
      </w:tblGrid>
      <w:tr w:rsidR="002133ED" w:rsidRPr="008933A1">
        <w:trPr>
          <w:cantSplit/>
          <w:trHeight w:val="31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Тема</w:t>
            </w:r>
          </w:p>
        </w:tc>
        <w:tc>
          <w:tcPr>
            <w:tcW w:w="2523" w:type="dxa"/>
            <w:gridSpan w:val="3"/>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Аудиторные часы</w:t>
            </w:r>
          </w:p>
        </w:tc>
        <w:tc>
          <w:tcPr>
            <w:tcW w:w="1111"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Самостоятельная работа</w:t>
            </w:r>
          </w:p>
        </w:tc>
        <w:tc>
          <w:tcPr>
            <w:tcW w:w="992"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Всего часов</w:t>
            </w:r>
          </w:p>
        </w:tc>
      </w:tr>
      <w:tr w:rsidR="002133ED" w:rsidRPr="008933A1">
        <w:trPr>
          <w:cantSplit/>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p>
        </w:tc>
        <w:tc>
          <w:tcPr>
            <w:tcW w:w="85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Лекций</w:t>
            </w:r>
          </w:p>
        </w:tc>
        <w:tc>
          <w:tcPr>
            <w:tcW w:w="1053"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Семинаров</w:t>
            </w:r>
          </w:p>
        </w:tc>
        <w:tc>
          <w:tcPr>
            <w:tcW w:w="62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всего</w:t>
            </w:r>
          </w:p>
        </w:tc>
        <w:tc>
          <w:tcPr>
            <w:tcW w:w="1111"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p>
        </w:tc>
        <w:tc>
          <w:tcPr>
            <w:tcW w:w="992"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p>
        </w:tc>
      </w:tr>
      <w:tr w:rsidR="002133ED" w:rsidRPr="008933A1">
        <w:trPr>
          <w:trHeight w:val="360"/>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1</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Предмет эконометрики. Методология эконометрического исследования (1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2A528D" w:rsidRDefault="002A528D" w:rsidP="008933A1">
            <w:pPr>
              <w:rPr>
                <w:iCs/>
                <w:sz w:val="24"/>
                <w:lang w:val="en-US"/>
              </w:rPr>
            </w:pPr>
            <w:r>
              <w:rPr>
                <w:iCs/>
                <w:sz w:val="24"/>
                <w:lang w:val="en-US"/>
              </w:rPr>
              <w:t>2</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2A528D" w:rsidRDefault="002A528D" w:rsidP="008933A1">
            <w:pPr>
              <w:rPr>
                <w:iCs/>
                <w:sz w:val="24"/>
                <w:lang w:val="en-US"/>
              </w:rPr>
            </w:pPr>
            <w:r>
              <w:rPr>
                <w:iCs/>
                <w:sz w:val="24"/>
                <w:lang w:val="en-US"/>
              </w:rPr>
              <w:t>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2A528D" w:rsidRDefault="002A528D" w:rsidP="008933A1">
            <w:pPr>
              <w:rPr>
                <w:iCs/>
                <w:sz w:val="24"/>
                <w:lang w:val="en-US"/>
              </w:rPr>
            </w:pPr>
            <w:r>
              <w:rPr>
                <w:iCs/>
                <w:sz w:val="24"/>
                <w:lang w:val="en-US"/>
              </w:rPr>
              <w:t>8</w:t>
            </w:r>
          </w:p>
        </w:tc>
      </w:tr>
      <w:tr w:rsidR="002133ED" w:rsidRPr="008933A1">
        <w:trPr>
          <w:trHeight w:val="360"/>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2</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Основные понятия теории вероятностей (1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2A528D" w:rsidRDefault="002A528D" w:rsidP="008933A1">
            <w:pPr>
              <w:rPr>
                <w:iCs/>
                <w:sz w:val="24"/>
                <w:lang w:val="en-US"/>
              </w:rPr>
            </w:pPr>
            <w:r>
              <w:rPr>
                <w:iCs/>
                <w:sz w:val="24"/>
                <w:lang w:val="en-US"/>
              </w:rPr>
              <w:t>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9A42B8" w:rsidRDefault="00A501F2" w:rsidP="008933A1">
            <w:pPr>
              <w:rPr>
                <w:iCs/>
                <w:sz w:val="24"/>
              </w:rPr>
            </w:pPr>
            <w:r>
              <w:rPr>
                <w:iCs/>
                <w:sz w:val="24"/>
              </w:rPr>
              <w:t>12</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3</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Нормальное распределение и связанные с ним Хи-квадрат распределение, t-распределение и F-распределение (1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10</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4</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Выборка и статистическое оценивание (1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8</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5</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Проверка статистических гипотез (1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8</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6</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Линейная регрессионная модель для случая одной объясняющей переменной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10</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7</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Метод наименьших квадратов (МНК)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8933A1">
            <w:pPr>
              <w:rPr>
                <w:iCs/>
                <w:sz w:val="24"/>
              </w:rPr>
            </w:pPr>
            <w:r>
              <w:rPr>
                <w:iCs/>
                <w:sz w:val="24"/>
              </w:rPr>
              <w:t>1</w:t>
            </w:r>
            <w:r w:rsidR="009A42B8">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8</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Дисперсионный анализ (</w:t>
            </w:r>
            <w:r w:rsidR="002A528D">
              <w:rPr>
                <w:iCs/>
                <w:sz w:val="24"/>
                <w:lang w:val="en-US"/>
              </w:rPr>
              <w:t>1</w:t>
            </w:r>
            <w:r w:rsidRPr="008933A1">
              <w:rPr>
                <w:iCs/>
                <w:sz w:val="24"/>
              </w:rPr>
              <w:t xml:space="preserve">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2</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9</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Теорема Гаусса-Маркова (</w:t>
            </w:r>
            <w:r w:rsidR="002A528D">
              <w:rPr>
                <w:iCs/>
                <w:sz w:val="24"/>
                <w:lang w:val="en-US"/>
              </w:rPr>
              <w:t>1</w:t>
            </w:r>
            <w:r w:rsidRPr="008933A1">
              <w:rPr>
                <w:iCs/>
                <w:sz w:val="24"/>
              </w:rPr>
              <w:t xml:space="preserve">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82269B" w:rsidP="008933A1">
            <w:pPr>
              <w:rPr>
                <w:iCs/>
                <w:sz w:val="24"/>
              </w:rPr>
            </w:pPr>
            <w:r>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6</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vAlign w:val="center"/>
          </w:tcPr>
          <w:p w:rsidR="002133ED" w:rsidRPr="008933A1" w:rsidRDefault="002133ED" w:rsidP="008933A1">
            <w:pPr>
              <w:rPr>
                <w:iCs/>
                <w:sz w:val="24"/>
              </w:rPr>
            </w:pPr>
            <w:r w:rsidRPr="008933A1">
              <w:rPr>
                <w:iCs/>
                <w:sz w:val="24"/>
              </w:rPr>
              <w:t>10</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Предположение о нормальном распределении случайной ошибки в рамках классической линейной регрессии и его следствия (</w:t>
            </w:r>
            <w:r w:rsidR="002A528D" w:rsidRPr="002A528D">
              <w:rPr>
                <w:iCs/>
                <w:sz w:val="24"/>
              </w:rPr>
              <w:t>1</w:t>
            </w:r>
            <w:r w:rsidRPr="008933A1">
              <w:rPr>
                <w:iCs/>
                <w:sz w:val="24"/>
              </w:rPr>
              <w:t xml:space="preserve">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11</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Множественная линейная регрессия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82269B" w:rsidP="008933A1">
            <w:pPr>
              <w:rPr>
                <w:iCs/>
                <w:sz w:val="24"/>
              </w:rPr>
            </w:pPr>
            <w:r>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12</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 xml:space="preserve">Функциональные преобразования </w:t>
            </w:r>
            <w:r w:rsidRPr="008933A1">
              <w:rPr>
                <w:iCs/>
                <w:sz w:val="24"/>
              </w:rPr>
              <w:lastRenderedPageBreak/>
              <w:t>переменных в линейной регрессионной модели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lastRenderedPageBreak/>
              <w:t>2</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82269B" w:rsidP="008933A1">
            <w:pPr>
              <w:rPr>
                <w:iCs/>
                <w:sz w:val="24"/>
              </w:rPr>
            </w:pPr>
            <w:r>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4</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lastRenderedPageBreak/>
              <w:t>13</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Фиктивные (dummy) переменные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2</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2</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4</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8933A1">
            <w:pPr>
              <w:rPr>
                <w:iCs/>
                <w:sz w:val="24"/>
              </w:rPr>
            </w:pPr>
            <w:r>
              <w:rPr>
                <w:iCs/>
                <w:sz w:val="24"/>
              </w:rPr>
              <w:t>1</w:t>
            </w:r>
            <w:r w:rsidR="009A42B8">
              <w:rPr>
                <w:iCs/>
                <w:sz w:val="24"/>
              </w:rPr>
              <w:t>0</w:t>
            </w:r>
          </w:p>
        </w:tc>
      </w:tr>
      <w:tr w:rsidR="0087030E"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87030E" w:rsidRPr="0087030E" w:rsidRDefault="0087030E" w:rsidP="008933A1">
            <w:pPr>
              <w:rPr>
                <w:iCs/>
                <w:sz w:val="24"/>
                <w:lang w:val="en-US"/>
              </w:rPr>
            </w:pPr>
            <w:r>
              <w:rPr>
                <w:iCs/>
                <w:sz w:val="24"/>
                <w:lang w:val="en-US"/>
              </w:rPr>
              <w:t>14</w:t>
            </w:r>
          </w:p>
        </w:tc>
        <w:tc>
          <w:tcPr>
            <w:tcW w:w="3840" w:type="dxa"/>
            <w:tcBorders>
              <w:top w:val="single" w:sz="6" w:space="0" w:color="auto"/>
              <w:left w:val="single" w:sz="6" w:space="0" w:color="auto"/>
              <w:bottom w:val="single" w:sz="6" w:space="0" w:color="auto"/>
              <w:right w:val="single" w:sz="6" w:space="0" w:color="auto"/>
            </w:tcBorders>
          </w:tcPr>
          <w:p w:rsidR="0087030E" w:rsidRPr="008933A1" w:rsidRDefault="0087030E" w:rsidP="008933A1">
            <w:pPr>
              <w:rPr>
                <w:iCs/>
                <w:sz w:val="24"/>
              </w:rPr>
            </w:pPr>
            <w:r w:rsidRPr="008933A1">
              <w:rPr>
                <w:iCs/>
                <w:sz w:val="24"/>
              </w:rPr>
              <w:t>Метод максимального правдоподобия.  (2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87030E" w:rsidRPr="0087030E" w:rsidRDefault="0087030E" w:rsidP="008933A1">
            <w:pPr>
              <w:rPr>
                <w:iCs/>
                <w:sz w:val="24"/>
                <w:lang w:val="en-US"/>
              </w:rPr>
            </w:pPr>
            <w:r>
              <w:rPr>
                <w:iCs/>
                <w:sz w:val="24"/>
                <w:lang w:val="en-US"/>
              </w:rPr>
              <w:t>2</w:t>
            </w:r>
          </w:p>
        </w:tc>
        <w:tc>
          <w:tcPr>
            <w:tcW w:w="1053" w:type="dxa"/>
            <w:tcBorders>
              <w:top w:val="single" w:sz="6" w:space="0" w:color="auto"/>
              <w:left w:val="single" w:sz="6" w:space="0" w:color="auto"/>
              <w:bottom w:val="single" w:sz="6" w:space="0" w:color="auto"/>
              <w:right w:val="single" w:sz="6" w:space="0" w:color="auto"/>
            </w:tcBorders>
            <w:vAlign w:val="bottom"/>
          </w:tcPr>
          <w:p w:rsidR="0087030E" w:rsidRPr="0087030E" w:rsidRDefault="0087030E" w:rsidP="008933A1">
            <w:pPr>
              <w:rPr>
                <w:iCs/>
                <w:sz w:val="24"/>
                <w:lang w:val="en-US"/>
              </w:rPr>
            </w:pPr>
            <w:r>
              <w:rPr>
                <w:iCs/>
                <w:sz w:val="24"/>
                <w:lang w:val="en-US"/>
              </w:rPr>
              <w:t>2</w:t>
            </w:r>
          </w:p>
        </w:tc>
        <w:tc>
          <w:tcPr>
            <w:tcW w:w="620" w:type="dxa"/>
            <w:tcBorders>
              <w:top w:val="single" w:sz="6" w:space="0" w:color="auto"/>
              <w:left w:val="single" w:sz="6" w:space="0" w:color="auto"/>
              <w:bottom w:val="single" w:sz="6" w:space="0" w:color="auto"/>
              <w:right w:val="single" w:sz="6" w:space="0" w:color="auto"/>
            </w:tcBorders>
            <w:vAlign w:val="bottom"/>
          </w:tcPr>
          <w:p w:rsidR="0087030E" w:rsidRPr="004955BD" w:rsidRDefault="004955BD" w:rsidP="008933A1">
            <w:pPr>
              <w:rPr>
                <w:iCs/>
                <w:sz w:val="24"/>
              </w:rPr>
            </w:pPr>
            <w:r>
              <w:rPr>
                <w:iCs/>
                <w:sz w:val="24"/>
              </w:rPr>
              <w:t>4</w:t>
            </w:r>
          </w:p>
        </w:tc>
        <w:tc>
          <w:tcPr>
            <w:tcW w:w="1111"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87030E" w:rsidRPr="008933A1" w:rsidRDefault="0087030E" w:rsidP="00954552">
            <w:pPr>
              <w:rPr>
                <w:iCs/>
                <w:sz w:val="24"/>
              </w:rPr>
            </w:pPr>
            <w:r>
              <w:rPr>
                <w:iCs/>
                <w:sz w:val="24"/>
              </w:rPr>
              <w:t>1</w:t>
            </w:r>
            <w:r w:rsidR="009A42B8">
              <w:rPr>
                <w:iCs/>
                <w:sz w:val="24"/>
              </w:rPr>
              <w:t>0</w:t>
            </w:r>
          </w:p>
        </w:tc>
      </w:tr>
      <w:tr w:rsidR="0087030E"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87030E" w:rsidRDefault="0087030E" w:rsidP="008933A1">
            <w:pPr>
              <w:rPr>
                <w:iCs/>
                <w:sz w:val="24"/>
                <w:lang w:val="en-US"/>
              </w:rPr>
            </w:pPr>
            <w:r>
              <w:rPr>
                <w:iCs/>
                <w:sz w:val="24"/>
                <w:lang w:val="en-US"/>
              </w:rPr>
              <w:t>15</w:t>
            </w:r>
          </w:p>
        </w:tc>
        <w:tc>
          <w:tcPr>
            <w:tcW w:w="3840" w:type="dxa"/>
            <w:tcBorders>
              <w:top w:val="single" w:sz="6" w:space="0" w:color="auto"/>
              <w:left w:val="single" w:sz="6" w:space="0" w:color="auto"/>
              <w:bottom w:val="single" w:sz="6" w:space="0" w:color="auto"/>
              <w:right w:val="single" w:sz="6" w:space="0" w:color="auto"/>
            </w:tcBorders>
          </w:tcPr>
          <w:p w:rsidR="0087030E" w:rsidRPr="0087030E" w:rsidRDefault="0087030E" w:rsidP="008933A1">
            <w:pPr>
              <w:rPr>
                <w:iCs/>
                <w:sz w:val="24"/>
                <w:lang w:val="en-US"/>
              </w:rPr>
            </w:pPr>
            <w:r>
              <w:rPr>
                <w:iCs/>
                <w:sz w:val="24"/>
              </w:rPr>
              <w:t xml:space="preserve">Метод инструментальных </w:t>
            </w:r>
            <w:r w:rsidRPr="008933A1">
              <w:rPr>
                <w:iCs/>
                <w:sz w:val="24"/>
              </w:rPr>
              <w:t>переменных</w:t>
            </w:r>
            <w:r>
              <w:rPr>
                <w:iCs/>
                <w:sz w:val="24"/>
                <w:lang w:val="en-US"/>
              </w:rPr>
              <w:t xml:space="preserve"> </w:t>
            </w:r>
            <w:r w:rsidRPr="008933A1">
              <w:rPr>
                <w:iCs/>
                <w:sz w:val="24"/>
              </w:rPr>
              <w:t>(2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87030E" w:rsidRPr="00B23C9B" w:rsidRDefault="00B23C9B" w:rsidP="008933A1">
            <w:pPr>
              <w:rPr>
                <w:iCs/>
                <w:sz w:val="24"/>
              </w:rPr>
            </w:pPr>
            <w:r>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87030E" w:rsidRDefault="0087030E" w:rsidP="008933A1">
            <w:pPr>
              <w:rPr>
                <w:iCs/>
                <w:sz w:val="24"/>
                <w:lang w:val="en-US"/>
              </w:rPr>
            </w:pPr>
            <w:r>
              <w:rPr>
                <w:iCs/>
                <w:sz w:val="24"/>
                <w:lang w:val="en-US"/>
              </w:rPr>
              <w:t>4</w:t>
            </w:r>
          </w:p>
        </w:tc>
        <w:tc>
          <w:tcPr>
            <w:tcW w:w="620" w:type="dxa"/>
            <w:tcBorders>
              <w:top w:val="single" w:sz="6" w:space="0" w:color="auto"/>
              <w:left w:val="single" w:sz="6" w:space="0" w:color="auto"/>
              <w:bottom w:val="single" w:sz="6" w:space="0" w:color="auto"/>
              <w:right w:val="single" w:sz="6" w:space="0" w:color="auto"/>
            </w:tcBorders>
            <w:vAlign w:val="bottom"/>
          </w:tcPr>
          <w:p w:rsidR="0087030E" w:rsidRPr="004955BD" w:rsidRDefault="004955BD" w:rsidP="008933A1">
            <w:pPr>
              <w:rPr>
                <w:iCs/>
                <w:sz w:val="24"/>
              </w:rPr>
            </w:pPr>
            <w:r>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87030E" w:rsidRPr="008933A1" w:rsidRDefault="0087030E"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w:t>
            </w:r>
            <w:r w:rsidR="0087030E">
              <w:rPr>
                <w:iCs/>
                <w:sz w:val="24"/>
              </w:rPr>
              <w:t>6</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Мультиколлинеарность (3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4</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4955BD" w:rsidP="008933A1">
            <w:pPr>
              <w:rPr>
                <w:iCs/>
                <w:sz w:val="24"/>
              </w:rPr>
            </w:pPr>
            <w:r>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4955BD"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w:t>
            </w:r>
            <w:r w:rsidR="0087030E">
              <w:rPr>
                <w:iCs/>
                <w:sz w:val="24"/>
              </w:rPr>
              <w:t>7</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Гетероскедастичность (3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w:t>
            </w:r>
            <w:r w:rsidR="0087030E">
              <w:rPr>
                <w:iCs/>
                <w:sz w:val="24"/>
              </w:rPr>
              <w:t>8</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Автокорреляция случайной составляющей (3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1</w:t>
            </w:r>
            <w:r w:rsidR="0087030E">
              <w:rPr>
                <w:iCs/>
                <w:sz w:val="24"/>
              </w:rPr>
              <w:t>9</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Выбор "наилучшей" модели. Ошибка спецификации модели (3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B23C9B" w:rsidP="008933A1">
            <w:pPr>
              <w:rPr>
                <w:iCs/>
                <w:sz w:val="24"/>
              </w:rPr>
            </w:pPr>
            <w:r>
              <w:rPr>
                <w:iCs/>
                <w:sz w:val="24"/>
              </w:rPr>
              <w:t>4</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4955BD" w:rsidP="008933A1">
            <w:pPr>
              <w:rPr>
                <w:iCs/>
                <w:sz w:val="24"/>
              </w:rPr>
            </w:pPr>
            <w:r>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4955BD" w:rsidP="008933A1">
            <w:pPr>
              <w:rPr>
                <w:iCs/>
                <w:sz w:val="24"/>
              </w:rPr>
            </w:pPr>
            <w:r>
              <w:rPr>
                <w:iCs/>
                <w:sz w:val="24"/>
              </w:rPr>
              <w:t>16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87030E" w:rsidP="008933A1">
            <w:pPr>
              <w:rPr>
                <w:iCs/>
                <w:sz w:val="24"/>
              </w:rPr>
            </w:pPr>
            <w:r>
              <w:rPr>
                <w:iCs/>
                <w:sz w:val="24"/>
              </w:rPr>
              <w:t>20</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Авторегрессионная модель и модель с распределенными лагами (4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6</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12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A501F2">
            <w:pPr>
              <w:rPr>
                <w:iCs/>
                <w:sz w:val="24"/>
              </w:rPr>
            </w:pPr>
            <w:r>
              <w:rPr>
                <w:iCs/>
                <w:sz w:val="24"/>
              </w:rPr>
              <w:t>1</w:t>
            </w:r>
            <w:r w:rsidR="00A501F2">
              <w:rPr>
                <w:iCs/>
                <w:sz w:val="24"/>
              </w:rPr>
              <w:t>6</w:t>
            </w:r>
          </w:p>
        </w:tc>
      </w:tr>
      <w:tr w:rsidR="002133ED"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87030E" w:rsidP="008933A1">
            <w:pPr>
              <w:rPr>
                <w:iCs/>
                <w:sz w:val="24"/>
              </w:rPr>
            </w:pPr>
            <w:r>
              <w:rPr>
                <w:iCs/>
                <w:sz w:val="24"/>
              </w:rPr>
              <w:t>21</w:t>
            </w: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87030E" w:rsidP="008933A1">
            <w:pPr>
              <w:rPr>
                <w:iCs/>
                <w:sz w:val="24"/>
              </w:rPr>
            </w:pPr>
            <w:r>
              <w:rPr>
                <w:iCs/>
                <w:sz w:val="24"/>
              </w:rPr>
              <w:t xml:space="preserve">Стационарные и нестационарные временные ряды. Понятие о коинтеграции временных рядов. </w:t>
            </w:r>
            <w:r w:rsidR="002133ED" w:rsidRPr="008933A1">
              <w:rPr>
                <w:iCs/>
                <w:sz w:val="24"/>
              </w:rPr>
              <w:t>(4 модуль).</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8933A1" w:rsidRDefault="002133ED" w:rsidP="008933A1">
            <w:pPr>
              <w:rPr>
                <w:iCs/>
                <w:sz w:val="24"/>
              </w:rPr>
            </w:pPr>
            <w:r w:rsidRPr="008933A1">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4</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8933A1" w:rsidRDefault="009A42B8" w:rsidP="008933A1">
            <w:pPr>
              <w:rPr>
                <w:iCs/>
                <w:sz w:val="24"/>
              </w:rPr>
            </w:pPr>
            <w:r>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8933A1" w:rsidRDefault="008B4862" w:rsidP="008933A1">
            <w:pPr>
              <w:rPr>
                <w:iCs/>
                <w:sz w:val="24"/>
              </w:rPr>
            </w:pPr>
            <w:r>
              <w:rPr>
                <w:iCs/>
                <w:sz w:val="24"/>
              </w:rPr>
              <w:t>8</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8933A1" w:rsidRDefault="00BC3C99" w:rsidP="008933A1">
            <w:pPr>
              <w:rPr>
                <w:iCs/>
                <w:sz w:val="24"/>
              </w:rPr>
            </w:pPr>
            <w:r>
              <w:rPr>
                <w:iCs/>
                <w:sz w:val="24"/>
              </w:rPr>
              <w:t>1</w:t>
            </w:r>
            <w:r w:rsidR="009A42B8">
              <w:rPr>
                <w:iCs/>
                <w:sz w:val="24"/>
              </w:rPr>
              <w:t>6</w:t>
            </w:r>
          </w:p>
        </w:tc>
      </w:tr>
      <w:tr w:rsidR="0087030E" w:rsidRPr="008933A1">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87030E" w:rsidRPr="008933A1" w:rsidRDefault="0087030E" w:rsidP="008933A1">
            <w:pPr>
              <w:rPr>
                <w:iCs/>
                <w:sz w:val="24"/>
              </w:rPr>
            </w:pPr>
            <w:r>
              <w:rPr>
                <w:iCs/>
                <w:sz w:val="24"/>
              </w:rPr>
              <w:t>22</w:t>
            </w:r>
          </w:p>
        </w:tc>
        <w:tc>
          <w:tcPr>
            <w:tcW w:w="3840" w:type="dxa"/>
            <w:tcBorders>
              <w:top w:val="single" w:sz="6" w:space="0" w:color="auto"/>
              <w:left w:val="single" w:sz="6" w:space="0" w:color="auto"/>
              <w:bottom w:val="single" w:sz="6" w:space="0" w:color="auto"/>
              <w:right w:val="single" w:sz="6" w:space="0" w:color="auto"/>
            </w:tcBorders>
          </w:tcPr>
          <w:p w:rsidR="0087030E" w:rsidRDefault="0087030E" w:rsidP="008933A1">
            <w:pPr>
              <w:rPr>
                <w:iCs/>
                <w:sz w:val="24"/>
              </w:rPr>
            </w:pPr>
            <w:r>
              <w:rPr>
                <w:iCs/>
                <w:sz w:val="24"/>
              </w:rPr>
              <w:t>Бинарные объясняемые переменные. Логит и Пробит модели.</w:t>
            </w:r>
          </w:p>
        </w:tc>
        <w:tc>
          <w:tcPr>
            <w:tcW w:w="850"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4</w:t>
            </w:r>
          </w:p>
        </w:tc>
        <w:tc>
          <w:tcPr>
            <w:tcW w:w="1053"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4</w:t>
            </w:r>
          </w:p>
        </w:tc>
        <w:tc>
          <w:tcPr>
            <w:tcW w:w="620"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8</w:t>
            </w:r>
          </w:p>
        </w:tc>
        <w:tc>
          <w:tcPr>
            <w:tcW w:w="1111" w:type="dxa"/>
            <w:tcBorders>
              <w:top w:val="single" w:sz="6" w:space="0" w:color="auto"/>
              <w:left w:val="single" w:sz="6" w:space="0" w:color="auto"/>
              <w:bottom w:val="single" w:sz="6" w:space="0" w:color="auto"/>
              <w:right w:val="single" w:sz="6" w:space="0" w:color="auto"/>
            </w:tcBorders>
            <w:vAlign w:val="bottom"/>
          </w:tcPr>
          <w:p w:rsidR="0087030E" w:rsidRPr="008933A1" w:rsidRDefault="009A42B8" w:rsidP="00954552">
            <w:pPr>
              <w:rPr>
                <w:iCs/>
                <w:sz w:val="24"/>
              </w:rPr>
            </w:pPr>
            <w:r>
              <w:rPr>
                <w:iCs/>
                <w:sz w:val="24"/>
              </w:rPr>
              <w:t>6</w:t>
            </w:r>
          </w:p>
        </w:tc>
        <w:tc>
          <w:tcPr>
            <w:tcW w:w="992" w:type="dxa"/>
            <w:tcBorders>
              <w:top w:val="single" w:sz="6" w:space="0" w:color="auto"/>
              <w:left w:val="single" w:sz="6" w:space="0" w:color="auto"/>
              <w:bottom w:val="single" w:sz="6" w:space="0" w:color="auto"/>
              <w:right w:val="single" w:sz="6" w:space="0" w:color="auto"/>
            </w:tcBorders>
            <w:vAlign w:val="bottom"/>
          </w:tcPr>
          <w:p w:rsidR="0087030E" w:rsidRPr="008933A1" w:rsidRDefault="0087030E" w:rsidP="00A501F2">
            <w:pPr>
              <w:rPr>
                <w:iCs/>
                <w:sz w:val="24"/>
              </w:rPr>
            </w:pPr>
            <w:r>
              <w:rPr>
                <w:iCs/>
                <w:sz w:val="24"/>
              </w:rPr>
              <w:t>1</w:t>
            </w:r>
            <w:r w:rsidR="00A501F2">
              <w:rPr>
                <w:iCs/>
                <w:sz w:val="24"/>
              </w:rPr>
              <w:t>6</w:t>
            </w:r>
          </w:p>
        </w:tc>
      </w:tr>
      <w:tr w:rsidR="002133ED" w:rsidRPr="00252827">
        <w:trPr>
          <w:trHeight w:val="345"/>
          <w:jc w:val="center"/>
        </w:trPr>
        <w:tc>
          <w:tcPr>
            <w:tcW w:w="556"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p>
        </w:tc>
        <w:tc>
          <w:tcPr>
            <w:tcW w:w="3840" w:type="dxa"/>
            <w:tcBorders>
              <w:top w:val="single" w:sz="6" w:space="0" w:color="auto"/>
              <w:left w:val="single" w:sz="6" w:space="0" w:color="auto"/>
              <w:bottom w:val="single" w:sz="6" w:space="0" w:color="auto"/>
              <w:right w:val="single" w:sz="6" w:space="0" w:color="auto"/>
            </w:tcBorders>
          </w:tcPr>
          <w:p w:rsidR="002133ED" w:rsidRPr="008933A1" w:rsidRDefault="002133ED" w:rsidP="008933A1">
            <w:pPr>
              <w:rPr>
                <w:iCs/>
                <w:sz w:val="24"/>
              </w:rPr>
            </w:pPr>
            <w:r w:rsidRPr="008933A1">
              <w:rPr>
                <w:iCs/>
                <w:sz w:val="24"/>
              </w:rPr>
              <w:t>Всего</w:t>
            </w:r>
          </w:p>
        </w:tc>
        <w:tc>
          <w:tcPr>
            <w:tcW w:w="850" w:type="dxa"/>
            <w:tcBorders>
              <w:top w:val="single" w:sz="6" w:space="0" w:color="auto"/>
              <w:left w:val="single" w:sz="6" w:space="0" w:color="auto"/>
              <w:bottom w:val="single" w:sz="6" w:space="0" w:color="auto"/>
              <w:right w:val="single" w:sz="6" w:space="0" w:color="auto"/>
            </w:tcBorders>
            <w:vAlign w:val="bottom"/>
          </w:tcPr>
          <w:p w:rsidR="002133ED" w:rsidRPr="00252827" w:rsidRDefault="009A42B8" w:rsidP="008933A1">
            <w:pPr>
              <w:rPr>
                <w:i/>
                <w:iCs/>
                <w:sz w:val="24"/>
              </w:rPr>
            </w:pPr>
            <w:r w:rsidRPr="00252827">
              <w:rPr>
                <w:i/>
                <w:iCs/>
                <w:sz w:val="24"/>
              </w:rPr>
              <w:t>66</w:t>
            </w:r>
          </w:p>
        </w:tc>
        <w:tc>
          <w:tcPr>
            <w:tcW w:w="1053" w:type="dxa"/>
            <w:tcBorders>
              <w:top w:val="single" w:sz="6" w:space="0" w:color="auto"/>
              <w:left w:val="single" w:sz="6" w:space="0" w:color="auto"/>
              <w:bottom w:val="single" w:sz="6" w:space="0" w:color="auto"/>
              <w:right w:val="single" w:sz="6" w:space="0" w:color="auto"/>
            </w:tcBorders>
            <w:vAlign w:val="bottom"/>
          </w:tcPr>
          <w:p w:rsidR="002133ED" w:rsidRPr="00252827" w:rsidRDefault="009A42B8" w:rsidP="008933A1">
            <w:pPr>
              <w:rPr>
                <w:i/>
                <w:iCs/>
                <w:sz w:val="24"/>
              </w:rPr>
            </w:pPr>
            <w:r w:rsidRPr="00252827">
              <w:rPr>
                <w:i/>
                <w:iCs/>
                <w:sz w:val="24"/>
              </w:rPr>
              <w:t>66</w:t>
            </w:r>
          </w:p>
        </w:tc>
        <w:tc>
          <w:tcPr>
            <w:tcW w:w="620" w:type="dxa"/>
            <w:tcBorders>
              <w:top w:val="single" w:sz="6" w:space="0" w:color="auto"/>
              <w:left w:val="single" w:sz="6" w:space="0" w:color="auto"/>
              <w:bottom w:val="single" w:sz="6" w:space="0" w:color="auto"/>
              <w:right w:val="single" w:sz="6" w:space="0" w:color="auto"/>
            </w:tcBorders>
            <w:vAlign w:val="bottom"/>
          </w:tcPr>
          <w:p w:rsidR="002133ED" w:rsidRPr="00252827" w:rsidRDefault="009A42B8" w:rsidP="008933A1">
            <w:pPr>
              <w:rPr>
                <w:i/>
                <w:iCs/>
                <w:sz w:val="24"/>
              </w:rPr>
            </w:pPr>
            <w:r w:rsidRPr="00252827">
              <w:rPr>
                <w:i/>
                <w:iCs/>
                <w:sz w:val="24"/>
              </w:rPr>
              <w:t>132</w:t>
            </w:r>
          </w:p>
        </w:tc>
        <w:tc>
          <w:tcPr>
            <w:tcW w:w="1111" w:type="dxa"/>
            <w:tcBorders>
              <w:top w:val="single" w:sz="6" w:space="0" w:color="auto"/>
              <w:left w:val="single" w:sz="6" w:space="0" w:color="auto"/>
              <w:bottom w:val="single" w:sz="6" w:space="0" w:color="auto"/>
              <w:right w:val="single" w:sz="6" w:space="0" w:color="auto"/>
            </w:tcBorders>
            <w:vAlign w:val="bottom"/>
          </w:tcPr>
          <w:p w:rsidR="002133ED" w:rsidRPr="00252827" w:rsidRDefault="001413B6" w:rsidP="00A501F2">
            <w:pPr>
              <w:rPr>
                <w:i/>
                <w:iCs/>
                <w:sz w:val="24"/>
              </w:rPr>
            </w:pPr>
            <w:r w:rsidRPr="00252827">
              <w:rPr>
                <w:i/>
                <w:iCs/>
                <w:sz w:val="24"/>
              </w:rPr>
              <w:t>1</w:t>
            </w:r>
            <w:r w:rsidR="00A501F2" w:rsidRPr="00252827">
              <w:rPr>
                <w:i/>
                <w:iCs/>
                <w:sz w:val="24"/>
              </w:rPr>
              <w:t>74</w:t>
            </w:r>
          </w:p>
        </w:tc>
        <w:tc>
          <w:tcPr>
            <w:tcW w:w="992" w:type="dxa"/>
            <w:tcBorders>
              <w:top w:val="single" w:sz="6" w:space="0" w:color="auto"/>
              <w:left w:val="single" w:sz="6" w:space="0" w:color="auto"/>
              <w:bottom w:val="single" w:sz="6" w:space="0" w:color="auto"/>
              <w:right w:val="single" w:sz="6" w:space="0" w:color="auto"/>
            </w:tcBorders>
            <w:vAlign w:val="bottom"/>
          </w:tcPr>
          <w:p w:rsidR="002133ED" w:rsidRPr="00252827" w:rsidRDefault="00A501F2" w:rsidP="008933A1">
            <w:pPr>
              <w:rPr>
                <w:i/>
                <w:iCs/>
                <w:sz w:val="24"/>
              </w:rPr>
            </w:pPr>
            <w:r w:rsidRPr="00252827">
              <w:rPr>
                <w:i/>
                <w:iCs/>
                <w:sz w:val="24"/>
              </w:rPr>
              <w:t>306</w:t>
            </w:r>
          </w:p>
        </w:tc>
      </w:tr>
    </w:tbl>
    <w:p w:rsidR="00145746" w:rsidRPr="008933A1" w:rsidRDefault="00145746" w:rsidP="008933A1">
      <w:pPr>
        <w:rPr>
          <w:iCs/>
          <w:sz w:val="24"/>
        </w:rPr>
      </w:pPr>
    </w:p>
    <w:p w:rsidR="00145746" w:rsidRPr="0082223A" w:rsidRDefault="00145746">
      <w:pPr>
        <w:jc w:val="center"/>
        <w:rPr>
          <w:b/>
          <w:i/>
          <w:sz w:val="16"/>
          <w:u w:val="dotDash"/>
          <w14:shadow w14:blurRad="50800" w14:dist="38100" w14:dir="2700000" w14:sx="100000" w14:sy="100000" w14:kx="0" w14:ky="0" w14:algn="tl">
            <w14:srgbClr w14:val="000000">
              <w14:alpha w14:val="60000"/>
            </w14:srgbClr>
          </w14:shadow>
        </w:rPr>
      </w:pPr>
    </w:p>
    <w:p w:rsidR="00145746" w:rsidRPr="0082223A" w:rsidRDefault="00132065">
      <w:pPr>
        <w:spacing w:before="120"/>
        <w:ind w:firstLine="700"/>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Базовые</w:t>
      </w:r>
      <w:r w:rsidR="00145746" w:rsidRPr="0082223A">
        <w:rPr>
          <w:b/>
          <w:i/>
          <w:sz w:val="30"/>
          <w:u w:val="dotDash"/>
          <w14:shadow w14:blurRad="50800" w14:dist="38100" w14:dir="2700000" w14:sx="100000" w14:sy="100000" w14:kx="0" w14:ky="0" w14:algn="tl">
            <w14:srgbClr w14:val="000000">
              <w14:alpha w14:val="60000"/>
            </w14:srgbClr>
          </w14:shadow>
        </w:rPr>
        <w:t xml:space="preserve"> учебник</w:t>
      </w:r>
      <w:r w:rsidRPr="0082223A">
        <w:rPr>
          <w:b/>
          <w:i/>
          <w:sz w:val="30"/>
          <w:u w:val="dotDash"/>
          <w14:shadow w14:blurRad="50800" w14:dist="38100" w14:dir="2700000" w14:sx="100000" w14:sy="100000" w14:kx="0" w14:ky="0" w14:algn="tl">
            <w14:srgbClr w14:val="000000">
              <w14:alpha w14:val="60000"/>
            </w14:srgbClr>
          </w14:shadow>
        </w:rPr>
        <w:t>и</w:t>
      </w:r>
    </w:p>
    <w:p w:rsidR="00BB3282" w:rsidRDefault="002133ED" w:rsidP="008933A1">
      <w:pPr>
        <w:rPr>
          <w:iCs/>
          <w:sz w:val="24"/>
        </w:rPr>
      </w:pPr>
      <w:r w:rsidRPr="00251B77">
        <w:t>1</w:t>
      </w:r>
      <w:r w:rsidRPr="00251B77">
        <w:rPr>
          <w:iCs/>
          <w:sz w:val="24"/>
        </w:rPr>
        <w:t>.</w:t>
      </w:r>
      <w:r w:rsidRPr="00251B77">
        <w:rPr>
          <w:iCs/>
          <w:sz w:val="24"/>
        </w:rPr>
        <w:tab/>
      </w:r>
      <w:r w:rsidR="00251B77">
        <w:rPr>
          <w:iCs/>
          <w:sz w:val="24"/>
        </w:rPr>
        <w:t>Вербик</w:t>
      </w:r>
      <w:r w:rsidR="00251B77" w:rsidRPr="00251B77">
        <w:rPr>
          <w:iCs/>
          <w:sz w:val="24"/>
        </w:rPr>
        <w:t xml:space="preserve"> </w:t>
      </w:r>
      <w:r w:rsidR="00251B77">
        <w:rPr>
          <w:iCs/>
          <w:sz w:val="24"/>
        </w:rPr>
        <w:t>Марно</w:t>
      </w:r>
      <w:r w:rsidR="00251B77" w:rsidRPr="00251B77">
        <w:rPr>
          <w:iCs/>
          <w:sz w:val="24"/>
        </w:rPr>
        <w:t xml:space="preserve">. </w:t>
      </w:r>
      <w:r w:rsidR="00251B77">
        <w:rPr>
          <w:iCs/>
          <w:sz w:val="24"/>
        </w:rPr>
        <w:t>Путеводитель</w:t>
      </w:r>
      <w:r w:rsidR="00251B77" w:rsidRPr="00251B77">
        <w:rPr>
          <w:iCs/>
          <w:sz w:val="24"/>
        </w:rPr>
        <w:t xml:space="preserve"> </w:t>
      </w:r>
      <w:r w:rsidR="00251B77">
        <w:rPr>
          <w:iCs/>
          <w:sz w:val="24"/>
        </w:rPr>
        <w:t>по</w:t>
      </w:r>
      <w:r w:rsidR="00251B77" w:rsidRPr="00251B77">
        <w:rPr>
          <w:iCs/>
          <w:sz w:val="24"/>
        </w:rPr>
        <w:t xml:space="preserve"> </w:t>
      </w:r>
      <w:r w:rsidR="00251B77">
        <w:rPr>
          <w:iCs/>
          <w:sz w:val="24"/>
        </w:rPr>
        <w:t>современной</w:t>
      </w:r>
      <w:r w:rsidR="00251B77" w:rsidRPr="00251B77">
        <w:rPr>
          <w:iCs/>
          <w:sz w:val="24"/>
        </w:rPr>
        <w:t xml:space="preserve"> </w:t>
      </w:r>
      <w:r w:rsidR="00251B77">
        <w:rPr>
          <w:iCs/>
          <w:sz w:val="24"/>
        </w:rPr>
        <w:t>эконометрике</w:t>
      </w:r>
      <w:r w:rsidR="00251B77" w:rsidRPr="00251B77">
        <w:rPr>
          <w:iCs/>
          <w:sz w:val="24"/>
        </w:rPr>
        <w:t xml:space="preserve">. </w:t>
      </w:r>
      <w:r w:rsidR="00251B77">
        <w:rPr>
          <w:iCs/>
          <w:sz w:val="24"/>
        </w:rPr>
        <w:t>М</w:t>
      </w:r>
      <w:r w:rsidR="00251B77" w:rsidRPr="00856C2E">
        <w:rPr>
          <w:iCs/>
          <w:sz w:val="24"/>
        </w:rPr>
        <w:t>.,</w:t>
      </w:r>
      <w:r w:rsidR="00251B77">
        <w:rPr>
          <w:iCs/>
          <w:sz w:val="24"/>
        </w:rPr>
        <w:t xml:space="preserve"> «Научная книга», 2008.</w:t>
      </w:r>
    </w:p>
    <w:p w:rsidR="0023774C" w:rsidRPr="0023774C" w:rsidRDefault="0023774C" w:rsidP="008933A1">
      <w:pPr>
        <w:rPr>
          <w:iCs/>
          <w:sz w:val="24"/>
        </w:rPr>
      </w:pPr>
      <w:r w:rsidRPr="0023774C">
        <w:rPr>
          <w:iCs/>
          <w:sz w:val="24"/>
        </w:rPr>
        <w:t>http://books.google.ru/books?id=B-6hxCay0PkC&amp;printsec=frontcover&amp;dq=марно+вербик&amp;hl=ru&amp;sa=X&amp;ei=mvDoUtbmLtP74QT124HgBg&amp;redir_esc=y#v=onepage&amp;q=%D0%BC%D0%B0%D1%80%D0%BD%D0%BE%20%D0%B2%D0%B5%D1%80%D0%B1%D0%B8%D0%BA&amp;f=false</w:t>
      </w:r>
    </w:p>
    <w:p w:rsidR="002133ED" w:rsidRPr="00BB3282" w:rsidRDefault="00BB3282" w:rsidP="008933A1">
      <w:pPr>
        <w:rPr>
          <w:iCs/>
          <w:sz w:val="24"/>
          <w:lang w:val="en-US"/>
        </w:rPr>
      </w:pPr>
      <w:r w:rsidRPr="00553180">
        <w:rPr>
          <w:iCs/>
          <w:sz w:val="24"/>
          <w:lang w:val="en-US"/>
        </w:rPr>
        <w:t>2.</w:t>
      </w:r>
      <w:r w:rsidRPr="00553180">
        <w:rPr>
          <w:iCs/>
          <w:sz w:val="24"/>
          <w:lang w:val="en-US"/>
        </w:rPr>
        <w:tab/>
      </w:r>
      <w:r w:rsidR="002133ED" w:rsidRPr="00BB3282">
        <w:rPr>
          <w:iCs/>
          <w:sz w:val="24"/>
          <w:lang w:val="en-US"/>
        </w:rPr>
        <w:t>D</w:t>
      </w:r>
      <w:r w:rsidR="002133ED" w:rsidRPr="00553180">
        <w:rPr>
          <w:iCs/>
          <w:sz w:val="24"/>
          <w:lang w:val="en-US"/>
        </w:rPr>
        <w:t xml:space="preserve">. </w:t>
      </w:r>
      <w:r w:rsidR="002133ED" w:rsidRPr="00BB3282">
        <w:rPr>
          <w:iCs/>
          <w:sz w:val="24"/>
          <w:lang w:val="en-US"/>
        </w:rPr>
        <w:t>Gujarati</w:t>
      </w:r>
      <w:r w:rsidR="002133ED" w:rsidRPr="00553180">
        <w:rPr>
          <w:iCs/>
          <w:sz w:val="24"/>
          <w:lang w:val="en-US"/>
        </w:rPr>
        <w:t xml:space="preserve">. </w:t>
      </w:r>
      <w:r w:rsidR="002133ED" w:rsidRPr="00BB3282">
        <w:rPr>
          <w:iCs/>
          <w:sz w:val="24"/>
          <w:lang w:val="en-US"/>
        </w:rPr>
        <w:t>Essentials of econometrics. McGraw-Hill 1992</w:t>
      </w:r>
    </w:p>
    <w:p w:rsidR="002133ED" w:rsidRPr="00252827" w:rsidRDefault="006B1E8F" w:rsidP="002133ED">
      <w:pPr>
        <w:rPr>
          <w:iCs/>
          <w:sz w:val="24"/>
        </w:rPr>
      </w:pPr>
      <w:r w:rsidRPr="00856C2E">
        <w:rPr>
          <w:iCs/>
          <w:sz w:val="24"/>
          <w:lang w:val="en-US"/>
        </w:rPr>
        <w:t>3</w:t>
      </w:r>
      <w:r w:rsidR="002133ED" w:rsidRPr="00BB3282">
        <w:rPr>
          <w:iCs/>
          <w:sz w:val="24"/>
          <w:lang w:val="en-US"/>
        </w:rPr>
        <w:t>.</w:t>
      </w:r>
      <w:r w:rsidR="002133ED" w:rsidRPr="00BB3282">
        <w:rPr>
          <w:iCs/>
          <w:sz w:val="24"/>
          <w:lang w:val="en-US"/>
        </w:rPr>
        <w:tab/>
        <w:t xml:space="preserve"> D. Gujarati. Basic econometrics. McGraw</w:t>
      </w:r>
      <w:r w:rsidR="002133ED" w:rsidRPr="00252827">
        <w:rPr>
          <w:iCs/>
          <w:sz w:val="24"/>
        </w:rPr>
        <w:t>-</w:t>
      </w:r>
      <w:r w:rsidR="002133ED" w:rsidRPr="00BB3282">
        <w:rPr>
          <w:iCs/>
          <w:sz w:val="24"/>
          <w:lang w:val="en-US"/>
        </w:rPr>
        <w:t>Hill</w:t>
      </w:r>
      <w:r w:rsidR="002133ED" w:rsidRPr="00252827">
        <w:rPr>
          <w:iCs/>
          <w:sz w:val="24"/>
        </w:rPr>
        <w:t xml:space="preserve"> 1995</w:t>
      </w:r>
    </w:p>
    <w:p w:rsidR="002133ED" w:rsidRPr="008933A1" w:rsidRDefault="006B1E8F" w:rsidP="002133ED">
      <w:pPr>
        <w:rPr>
          <w:iCs/>
          <w:sz w:val="24"/>
        </w:rPr>
      </w:pPr>
      <w:r w:rsidRPr="00252827">
        <w:rPr>
          <w:iCs/>
          <w:sz w:val="24"/>
        </w:rPr>
        <w:t>4</w:t>
      </w:r>
      <w:r w:rsidR="002133ED" w:rsidRPr="00252827">
        <w:rPr>
          <w:iCs/>
          <w:sz w:val="24"/>
        </w:rPr>
        <w:t>.</w:t>
      </w:r>
      <w:r w:rsidR="002133ED" w:rsidRPr="00252827">
        <w:rPr>
          <w:iCs/>
          <w:sz w:val="24"/>
        </w:rPr>
        <w:tab/>
        <w:t xml:space="preserve"> </w:t>
      </w:r>
      <w:r w:rsidR="002133ED" w:rsidRPr="008933A1">
        <w:rPr>
          <w:iCs/>
          <w:sz w:val="24"/>
        </w:rPr>
        <w:t>К. Доугерти. Введение в эконометрику. М., ИНФРА-М, 2000</w:t>
      </w:r>
    </w:p>
    <w:p w:rsidR="002133ED" w:rsidRPr="008933A1" w:rsidRDefault="006B1E8F" w:rsidP="006B1E8F">
      <w:pPr>
        <w:ind w:left="720" w:hanging="720"/>
        <w:rPr>
          <w:iCs/>
          <w:sz w:val="24"/>
        </w:rPr>
      </w:pPr>
      <w:r>
        <w:rPr>
          <w:iCs/>
          <w:sz w:val="24"/>
        </w:rPr>
        <w:t>5</w:t>
      </w:r>
      <w:r w:rsidR="002133ED" w:rsidRPr="008933A1">
        <w:rPr>
          <w:iCs/>
          <w:sz w:val="24"/>
        </w:rPr>
        <w:t>.</w:t>
      </w:r>
      <w:r w:rsidR="002133ED" w:rsidRPr="008933A1">
        <w:rPr>
          <w:iCs/>
          <w:sz w:val="24"/>
        </w:rPr>
        <w:tab/>
        <w:t xml:space="preserve"> </w:t>
      </w:r>
      <w:r w:rsidRPr="008933A1">
        <w:rPr>
          <w:iCs/>
          <w:sz w:val="24"/>
        </w:rPr>
        <w:t>Я</w:t>
      </w:r>
      <w:r w:rsidRPr="00890AF6">
        <w:rPr>
          <w:iCs/>
          <w:sz w:val="24"/>
        </w:rPr>
        <w:t xml:space="preserve">. </w:t>
      </w:r>
      <w:r w:rsidRPr="008933A1">
        <w:rPr>
          <w:iCs/>
          <w:sz w:val="24"/>
        </w:rPr>
        <w:t>Магнус</w:t>
      </w:r>
      <w:r w:rsidRPr="00890AF6">
        <w:rPr>
          <w:iCs/>
          <w:sz w:val="24"/>
        </w:rPr>
        <w:t xml:space="preserve">, </w:t>
      </w:r>
      <w:r w:rsidRPr="008933A1">
        <w:rPr>
          <w:iCs/>
          <w:sz w:val="24"/>
        </w:rPr>
        <w:t>П</w:t>
      </w:r>
      <w:r w:rsidRPr="00890AF6">
        <w:rPr>
          <w:iCs/>
          <w:sz w:val="24"/>
        </w:rPr>
        <w:t xml:space="preserve">. </w:t>
      </w:r>
      <w:r w:rsidRPr="008933A1">
        <w:rPr>
          <w:iCs/>
          <w:sz w:val="24"/>
        </w:rPr>
        <w:t>Катышев, А. Пересецкий. Эконометрика. Начальный курс</w:t>
      </w:r>
      <w:r>
        <w:rPr>
          <w:iCs/>
          <w:sz w:val="24"/>
        </w:rPr>
        <w:t xml:space="preserve"> (7-е издание). М.:  </w:t>
      </w:r>
      <w:r w:rsidRPr="008933A1">
        <w:rPr>
          <w:iCs/>
          <w:sz w:val="24"/>
        </w:rPr>
        <w:t xml:space="preserve">Дело, </w:t>
      </w:r>
      <w:r>
        <w:rPr>
          <w:iCs/>
          <w:sz w:val="24"/>
        </w:rPr>
        <w:t>2005</w:t>
      </w:r>
      <w:r w:rsidRPr="008933A1">
        <w:rPr>
          <w:iCs/>
          <w:sz w:val="24"/>
        </w:rPr>
        <w:t>.</w:t>
      </w:r>
    </w:p>
    <w:p w:rsidR="002133ED" w:rsidRPr="0082223A" w:rsidRDefault="002133ED">
      <w:pPr>
        <w:spacing w:before="120"/>
        <w:ind w:firstLine="700"/>
        <w:jc w:val="center"/>
        <w:rPr>
          <w:b/>
          <w:i/>
          <w:sz w:val="30"/>
          <w:u w:val="dotDash"/>
          <w14:shadow w14:blurRad="50800" w14:dist="38100" w14:dir="2700000" w14:sx="100000" w14:sy="100000" w14:kx="0" w14:ky="0" w14:algn="tl">
            <w14:srgbClr w14:val="000000">
              <w14:alpha w14:val="60000"/>
            </w14:srgbClr>
          </w14:shadow>
        </w:rPr>
      </w:pPr>
    </w:p>
    <w:p w:rsidR="00145746" w:rsidRPr="002133ED" w:rsidRDefault="00145746">
      <w:pPr>
        <w:rPr>
          <w:sz w:val="16"/>
        </w:rPr>
      </w:pPr>
    </w:p>
    <w:p w:rsidR="00145746" w:rsidRPr="0082223A" w:rsidRDefault="00145746">
      <w:pPr>
        <w:jc w:val="center"/>
        <w:rPr>
          <w:b/>
          <w:i/>
          <w:sz w:val="30"/>
          <w:u w:val="dotDash"/>
          <w14:shadow w14:blurRad="50800" w14:dist="38100" w14:dir="2700000" w14:sx="100000" w14:sy="100000" w14:kx="0" w14:ky="0" w14:algn="tl">
            <w14:srgbClr w14:val="000000">
              <w14:alpha w14:val="60000"/>
            </w14:srgbClr>
          </w14:shadow>
        </w:rPr>
      </w:pPr>
      <w:r w:rsidRPr="00856C2E">
        <w:t>----------------------------------------------------------------------------------------------------------------------------</w:t>
      </w:r>
      <w:r>
        <w:t>-----------------------------</w:t>
      </w:r>
    </w:p>
    <w:p w:rsidR="00145746" w:rsidRPr="0082223A" w:rsidRDefault="00145746">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Формы контроля:</w:t>
      </w:r>
    </w:p>
    <w:p w:rsidR="00145746" w:rsidRDefault="00145746">
      <w:pPr>
        <w:rPr>
          <w:b/>
          <w:bCs/>
          <w:i/>
          <w:iCs/>
          <w:sz w:val="24"/>
        </w:rPr>
      </w:pPr>
      <w:r>
        <w:rPr>
          <w:b/>
          <w:bCs/>
          <w:i/>
          <w:iCs/>
          <w:sz w:val="24"/>
        </w:rPr>
        <w:t>Итоговая оценка по учебной дисциплине складывается из следующих элементов:</w:t>
      </w:r>
    </w:p>
    <w:p w:rsidR="002133ED" w:rsidRDefault="002133ED" w:rsidP="00132065">
      <w:pPr>
        <w:tabs>
          <w:tab w:val="left" w:pos="180"/>
          <w:tab w:val="left" w:leader="dot" w:pos="9072"/>
        </w:tabs>
        <w:ind w:right="400"/>
        <w:rPr>
          <w:i/>
          <w:iCs/>
          <w:sz w:val="24"/>
        </w:rPr>
      </w:pPr>
      <w:r>
        <w:rPr>
          <w:i/>
          <w:iCs/>
          <w:sz w:val="24"/>
        </w:rPr>
        <w:t>Три домашних работы</w:t>
      </w:r>
    </w:p>
    <w:p w:rsidR="002133ED" w:rsidRDefault="002133ED" w:rsidP="00132065">
      <w:pPr>
        <w:tabs>
          <w:tab w:val="left" w:pos="180"/>
          <w:tab w:val="left" w:leader="dot" w:pos="9072"/>
        </w:tabs>
        <w:ind w:right="400"/>
        <w:rPr>
          <w:i/>
          <w:iCs/>
          <w:sz w:val="24"/>
        </w:rPr>
      </w:pPr>
      <w:r>
        <w:rPr>
          <w:i/>
          <w:iCs/>
          <w:sz w:val="24"/>
        </w:rPr>
        <w:t>Два эссе</w:t>
      </w:r>
    </w:p>
    <w:p w:rsidR="002133ED" w:rsidRPr="00252827" w:rsidRDefault="002133ED" w:rsidP="00132065">
      <w:pPr>
        <w:tabs>
          <w:tab w:val="left" w:pos="180"/>
          <w:tab w:val="left" w:leader="dot" w:pos="9072"/>
        </w:tabs>
        <w:ind w:right="400"/>
        <w:rPr>
          <w:i/>
          <w:iCs/>
          <w:sz w:val="24"/>
        </w:rPr>
      </w:pPr>
      <w:r w:rsidRPr="00252827">
        <w:rPr>
          <w:i/>
          <w:iCs/>
          <w:sz w:val="24"/>
        </w:rPr>
        <w:t>П</w:t>
      </w:r>
      <w:r w:rsidR="00A501F2" w:rsidRPr="00252827">
        <w:rPr>
          <w:i/>
          <w:iCs/>
          <w:sz w:val="24"/>
        </w:rPr>
        <w:t>ромежуточный п</w:t>
      </w:r>
      <w:r w:rsidRPr="00252827">
        <w:rPr>
          <w:i/>
          <w:iCs/>
          <w:sz w:val="24"/>
        </w:rPr>
        <w:t xml:space="preserve">исьменный </w:t>
      </w:r>
      <w:r w:rsidR="00A501F2" w:rsidRPr="00252827">
        <w:rPr>
          <w:i/>
          <w:iCs/>
          <w:sz w:val="24"/>
        </w:rPr>
        <w:t>экзамен</w:t>
      </w:r>
    </w:p>
    <w:p w:rsidR="00145746" w:rsidRPr="00856C2E" w:rsidRDefault="00A501F2" w:rsidP="00132065">
      <w:pPr>
        <w:tabs>
          <w:tab w:val="left" w:pos="180"/>
          <w:tab w:val="left" w:leader="dot" w:pos="9072"/>
        </w:tabs>
        <w:ind w:right="400"/>
        <w:rPr>
          <w:i/>
          <w:iCs/>
          <w:sz w:val="24"/>
        </w:rPr>
      </w:pPr>
      <w:r w:rsidRPr="00252827">
        <w:rPr>
          <w:i/>
          <w:iCs/>
          <w:sz w:val="24"/>
        </w:rPr>
        <w:lastRenderedPageBreak/>
        <w:t>Финальный п</w:t>
      </w:r>
      <w:r w:rsidR="00145746" w:rsidRPr="00252827">
        <w:rPr>
          <w:i/>
          <w:iCs/>
          <w:sz w:val="24"/>
        </w:rPr>
        <w:t xml:space="preserve">исьменный экзамен </w:t>
      </w:r>
    </w:p>
    <w:p w:rsidR="005478F6" w:rsidRPr="00856C2E" w:rsidRDefault="005478F6" w:rsidP="00132065">
      <w:pPr>
        <w:tabs>
          <w:tab w:val="left" w:pos="180"/>
          <w:tab w:val="left" w:leader="dot" w:pos="9072"/>
        </w:tabs>
        <w:ind w:right="400"/>
        <w:rPr>
          <w:i/>
          <w:iCs/>
          <w:sz w:val="24"/>
        </w:rPr>
      </w:pPr>
    </w:p>
    <w:p w:rsidR="005478F6" w:rsidRPr="0082223A" w:rsidRDefault="005478F6" w:rsidP="005478F6">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Расчет результирующей оценки за экзамен</w:t>
      </w:r>
      <w:r w:rsidR="00E733DA" w:rsidRPr="0082223A">
        <w:rPr>
          <w:b/>
          <w:i/>
          <w:sz w:val="30"/>
          <w:u w:val="dotDash"/>
          <w14:shadow w14:blurRad="50800" w14:dist="38100" w14:dir="2700000" w14:sx="100000" w14:sy="100000" w14:kx="0" w14:ky="0" w14:algn="tl">
            <w14:srgbClr w14:val="000000">
              <w14:alpha w14:val="60000"/>
            </w14:srgbClr>
          </w14:shadow>
        </w:rPr>
        <w:t>ы</w:t>
      </w:r>
      <w:r w:rsidRPr="0082223A">
        <w:rPr>
          <w:b/>
          <w:i/>
          <w:sz w:val="30"/>
          <w:u w:val="dotDash"/>
          <w14:shadow w14:blurRad="50800" w14:dist="38100" w14:dir="2700000" w14:sx="100000" w14:sy="100000" w14:kx="0" w14:ky="0" w14:algn="tl">
            <w14:srgbClr w14:val="000000">
              <w14:alpha w14:val="60000"/>
            </w14:srgbClr>
          </w14:shadow>
        </w:rPr>
        <w:t>.</w:t>
      </w:r>
    </w:p>
    <w:p w:rsidR="005478F6" w:rsidRPr="0082223A" w:rsidRDefault="005478F6" w:rsidP="005478F6">
      <w:pPr>
        <w:jc w:val="center"/>
        <w:rPr>
          <w:b/>
          <w:i/>
          <w:sz w:val="30"/>
          <w:u w:val="dotDash"/>
          <w14:shadow w14:blurRad="50800" w14:dist="38100" w14:dir="2700000" w14:sx="100000" w14:sy="100000" w14:kx="0" w14:ky="0" w14:algn="tl">
            <w14:srgbClr w14:val="000000">
              <w14:alpha w14:val="60000"/>
            </w14:srgbClr>
          </w14:shadow>
        </w:rPr>
      </w:pPr>
    </w:p>
    <w:p w:rsidR="00E733DA" w:rsidRDefault="00E733DA" w:rsidP="00E733DA">
      <w:r>
        <w:t>Р</w:t>
      </w:r>
      <w:r w:rsidRPr="00131C63">
        <w:t>езультиру</w:t>
      </w:r>
      <w:r>
        <w:t xml:space="preserve">ющая оценка, полученная за промежуточный экзамен </w:t>
      </w:r>
      <w:r w:rsidR="0082223A">
        <w:t xml:space="preserve">в конце второго модуля </w:t>
      </w:r>
      <w:r w:rsidRPr="00E555A8">
        <w:t>(РО</w:t>
      </w:r>
      <w:r w:rsidR="0082223A">
        <w:t>П</w:t>
      </w:r>
      <w:r w:rsidRPr="00E555A8">
        <w:t>)</w:t>
      </w:r>
      <w:r>
        <w:t xml:space="preserve">, определяется накопленной оценкой за </w:t>
      </w:r>
      <w:r w:rsidRPr="00B719DC">
        <w:t xml:space="preserve">выполненные </w:t>
      </w:r>
      <w:r>
        <w:t xml:space="preserve">до </w:t>
      </w:r>
      <w:r w:rsidR="0082223A">
        <w:t xml:space="preserve">этого экзамена </w:t>
      </w:r>
      <w:r w:rsidRPr="00B719DC">
        <w:t>домашние задания и контрольные работы</w:t>
      </w:r>
      <w:r>
        <w:t xml:space="preserve"> (НО).</w:t>
      </w:r>
    </w:p>
    <w:p w:rsidR="00E733DA" w:rsidRDefault="00E733DA" w:rsidP="00E733DA">
      <w:r w:rsidRPr="00E555A8">
        <w:t xml:space="preserve">НО = НБ + НК/10 </w:t>
      </w:r>
      <w:r>
        <w:t>–</w:t>
      </w:r>
      <w:r w:rsidRPr="00E555A8">
        <w:t xml:space="preserve"> 4</w:t>
      </w:r>
      <w:r>
        <w:t xml:space="preserve"> (деление целочисленное, с усечением), но не больше 10.</w:t>
      </w:r>
    </w:p>
    <w:p w:rsidR="00E733DA" w:rsidRDefault="00E733DA" w:rsidP="00E733DA">
      <w:r w:rsidRPr="00E555A8">
        <w:t>НБ - накоп</w:t>
      </w:r>
      <w:r>
        <w:t>ленные баллы за сданные задания (максимально – 12);</w:t>
      </w:r>
      <w:r>
        <w:br/>
      </w:r>
      <w:r w:rsidRPr="00E555A8">
        <w:t>НК - накопленный балл за контрольные работы (3 работы по 4 вопроса каждая</w:t>
      </w:r>
      <w:r>
        <w:t>, максимально – 36, после деления - 3</w:t>
      </w:r>
      <w:r w:rsidRPr="00E555A8">
        <w:t>)</w:t>
      </w:r>
      <w:r>
        <w:t>;</w:t>
      </w:r>
      <w:r>
        <w:br/>
        <w:t>система оценивания как описано выше.</w:t>
      </w:r>
    </w:p>
    <w:p w:rsidR="00E733DA" w:rsidRDefault="00553180" w:rsidP="00E733DA">
      <w:r>
        <w:t xml:space="preserve">НО &gt; 7 выставляется </w:t>
      </w:r>
      <w:r w:rsidR="00E733DA" w:rsidRPr="00E555A8">
        <w:t xml:space="preserve">автомат  РОЗ = НО, остальные сдают письменный </w:t>
      </w:r>
      <w:r>
        <w:t>экзамен</w:t>
      </w:r>
      <w:r w:rsidR="00E733DA">
        <w:br/>
      </w:r>
      <w:r w:rsidR="00E733DA" w:rsidRPr="00E555A8">
        <w:t>РОЗ = 0.2·ОЗ + 0.8·НО с округлением до целого</w:t>
      </w:r>
      <w:r w:rsidR="00E733DA">
        <w:br/>
      </w:r>
      <w:r w:rsidR="00E733DA" w:rsidRPr="00E555A8">
        <w:t xml:space="preserve">РОЗ - результирующая оценка промежуточного </w:t>
      </w:r>
      <w:r>
        <w:t>экзамена</w:t>
      </w:r>
      <w:r w:rsidR="00E733DA">
        <w:br/>
      </w:r>
      <w:r w:rsidR="00E733DA" w:rsidRPr="00E555A8">
        <w:t xml:space="preserve">ОЗ - оценка, полученная на письменном </w:t>
      </w:r>
      <w:r>
        <w:t>экзамене</w:t>
      </w:r>
    </w:p>
    <w:p w:rsidR="00E733DA" w:rsidRDefault="00E733DA" w:rsidP="00E733DA">
      <w:r w:rsidRPr="000F3ECC">
        <w:t xml:space="preserve">Каждый вопрос письменного </w:t>
      </w:r>
      <w:r w:rsidR="00553180">
        <w:t>экзамена</w:t>
      </w:r>
      <w:r w:rsidRPr="000F3ECC">
        <w:t xml:space="preserve"> оценивается в три балла</w:t>
      </w:r>
      <w:r>
        <w:t xml:space="preserve"> (как экзамен)</w:t>
      </w:r>
      <w:r w:rsidRPr="000F3ECC">
        <w:t xml:space="preserve"> или максимально 15 баллов</w:t>
      </w:r>
      <w:r>
        <w:br/>
      </w:r>
      <w:r w:rsidRPr="000F3ECC">
        <w:t>ОЗ = сумма / 1.5 с округлением до целого</w:t>
      </w:r>
    </w:p>
    <w:p w:rsidR="00E733DA" w:rsidRDefault="00E733DA" w:rsidP="005478F6">
      <w:pPr>
        <w:rPr>
          <w:highlight w:val="yellow"/>
        </w:rPr>
      </w:pPr>
    </w:p>
    <w:p w:rsidR="0082223A" w:rsidRDefault="0082223A" w:rsidP="005478F6">
      <w:pPr>
        <w:rPr>
          <w:highlight w:val="yellow"/>
        </w:rPr>
      </w:pPr>
      <w:r>
        <w:t>Р</w:t>
      </w:r>
      <w:r w:rsidRPr="00131C63">
        <w:t>езультиру</w:t>
      </w:r>
      <w:r>
        <w:t xml:space="preserve">ющая оценка, полученная за финальный экзамен в конце четвертого модуля </w:t>
      </w:r>
      <w:r w:rsidRPr="00E555A8">
        <w:t>(РО)</w:t>
      </w:r>
      <w:r>
        <w:t>, определяется</w:t>
      </w:r>
    </w:p>
    <w:p w:rsidR="005478F6" w:rsidRDefault="005478F6" w:rsidP="005478F6">
      <w:r w:rsidRPr="00252827">
        <w:t>РО = 0.5 * ТОЭ + 0.5 * ЭО</w:t>
      </w:r>
    </w:p>
    <w:p w:rsidR="005478F6" w:rsidRDefault="005478F6" w:rsidP="005478F6">
      <w:r>
        <w:t>ТОЭ – текущая оценка</w:t>
      </w:r>
    </w:p>
    <w:p w:rsidR="005478F6" w:rsidRDefault="005478F6" w:rsidP="005478F6">
      <w:r>
        <w:t>ЭО – оценка</w:t>
      </w:r>
      <w:r w:rsidRPr="00941EA5">
        <w:t>, полученн</w:t>
      </w:r>
      <w:r>
        <w:t>ая</w:t>
      </w:r>
      <w:r w:rsidRPr="00941EA5">
        <w:t xml:space="preserve"> на экзамене</w:t>
      </w:r>
      <w:r>
        <w:t>.</w:t>
      </w:r>
    </w:p>
    <w:p w:rsidR="005478F6" w:rsidRDefault="0082223A" w:rsidP="005478F6">
      <w:r>
        <w:t>Формат</w:t>
      </w:r>
      <w:r w:rsidR="00553180">
        <w:t>ы</w:t>
      </w:r>
      <w:r>
        <w:t xml:space="preserve"> промежуточного и финального экзамен</w:t>
      </w:r>
      <w:r w:rsidR="00553180">
        <w:t>ов</w:t>
      </w:r>
      <w:r>
        <w:t xml:space="preserve"> объявл</w:t>
      </w:r>
      <w:r w:rsidR="00553180">
        <w:t>яю</w:t>
      </w:r>
      <w:r>
        <w:t>тся не позже, чем за месяц до начала соответствующей экзаменационной сессии.</w:t>
      </w:r>
    </w:p>
    <w:p w:rsidR="005478F6" w:rsidRDefault="005478F6" w:rsidP="005478F6">
      <w:r>
        <w:t>В текущую оценку экзамена (ТОЭ) входят:</w:t>
      </w:r>
      <w:r>
        <w:br/>
        <w:t xml:space="preserve">а) результирующая оценка, полученная за </w:t>
      </w:r>
      <w:r w:rsidR="00553180">
        <w:t>промежуточный экзамен</w:t>
      </w:r>
      <w:r>
        <w:t xml:space="preserve"> (РОЗ);</w:t>
      </w:r>
      <w:r>
        <w:br/>
        <w:t>б) оценка за предэкзаменационную работу (ПЭО);</w:t>
      </w:r>
      <w:r>
        <w:br/>
        <w:t>в) накопленная оценка за выполненные домашние задания и контрольные работы (НО).</w:t>
      </w:r>
    </w:p>
    <w:p w:rsidR="005478F6" w:rsidRDefault="005478F6" w:rsidP="005478F6">
      <w:r>
        <w:t xml:space="preserve">ТОЭ = 0.2 </w:t>
      </w:r>
      <w:r w:rsidRPr="00A33398">
        <w:t>*</w:t>
      </w:r>
      <w:r>
        <w:t xml:space="preserve"> РОЗ + 0.4 </w:t>
      </w:r>
      <w:r w:rsidRPr="00941EA5">
        <w:t>*</w:t>
      </w:r>
      <w:r>
        <w:t xml:space="preserve"> ПЭО + 0.4 </w:t>
      </w:r>
      <w:r w:rsidRPr="00941EA5">
        <w:t>*</w:t>
      </w:r>
      <w:r>
        <w:t xml:space="preserve"> НО</w:t>
      </w:r>
    </w:p>
    <w:p w:rsidR="005478F6" w:rsidRDefault="005478F6" w:rsidP="005478F6">
      <w:r>
        <w:t>Н</w:t>
      </w:r>
      <w:r w:rsidRPr="00B719DC">
        <w:t xml:space="preserve">акопленная оценка за выполненные </w:t>
      </w:r>
      <w:r>
        <w:t xml:space="preserve">(после </w:t>
      </w:r>
      <w:r w:rsidR="00553180">
        <w:t>промежуточного экзамена</w:t>
      </w:r>
      <w:r>
        <w:t xml:space="preserve">) </w:t>
      </w:r>
      <w:r w:rsidRPr="00B719DC">
        <w:t>домашние задания и контрольные работы</w:t>
      </w:r>
      <w:r>
        <w:t xml:space="preserve"> определяется следующим образам:</w:t>
      </w:r>
    </w:p>
    <w:p w:rsidR="005478F6" w:rsidRDefault="005478F6" w:rsidP="005478F6">
      <w:r>
        <w:t xml:space="preserve">НО = ( НБ + НК / 10) </w:t>
      </w:r>
      <w:r w:rsidRPr="00131C63">
        <w:t>*</w:t>
      </w:r>
      <w:r>
        <w:t xml:space="preserve"> 0.5 (деление на 10 целочисленное, с усечением, после умножения оценка округляется до ближайшего целого)</w:t>
      </w:r>
      <w:r>
        <w:br/>
      </w:r>
      <w:r w:rsidRPr="00B719DC">
        <w:t>НБ - накоп</w:t>
      </w:r>
      <w:r>
        <w:t>ленные баллы за сданные задания (п</w:t>
      </w:r>
      <w:r w:rsidRPr="00B719DC">
        <w:t>редставлена правильно выполнен</w:t>
      </w:r>
      <w:r>
        <w:t>н</w:t>
      </w:r>
      <w:r w:rsidRPr="00B719DC">
        <w:t xml:space="preserve">ая работа </w:t>
      </w:r>
      <w:r>
        <w:t>–</w:t>
      </w:r>
      <w:r w:rsidRPr="00B719DC">
        <w:t xml:space="preserve"> 1</w:t>
      </w:r>
      <w:r>
        <w:t>; с</w:t>
      </w:r>
      <w:r w:rsidRPr="00B719DC">
        <w:t xml:space="preserve">дана теоретическая часть </w:t>
      </w:r>
      <w:r>
        <w:t>–</w:t>
      </w:r>
      <w:r w:rsidRPr="00B719DC">
        <w:t xml:space="preserve"> 2</w:t>
      </w:r>
      <w:r>
        <w:t>; т</w:t>
      </w:r>
      <w:r w:rsidRPr="00B719DC">
        <w:t xml:space="preserve">оже, но в установленный срок </w:t>
      </w:r>
      <w:r>
        <w:t>–</w:t>
      </w:r>
      <w:r w:rsidRPr="00B719DC">
        <w:t xml:space="preserve"> 3</w:t>
      </w:r>
      <w:r>
        <w:t>), максимально за пять заданий возможны 15 баллов.</w:t>
      </w:r>
    </w:p>
    <w:p w:rsidR="005478F6" w:rsidRDefault="005478F6" w:rsidP="005478F6">
      <w:r w:rsidRPr="00131C63">
        <w:t>НК - накопленный балл за контрольные</w:t>
      </w:r>
      <w:r>
        <w:t xml:space="preserve"> работы (5</w:t>
      </w:r>
      <w:r w:rsidRPr="00131C63">
        <w:t xml:space="preserve"> работ по 4 вопроса каждая</w:t>
      </w:r>
      <w:r>
        <w:t>, оцениваемых аналогично экзамену по трехбалльной системе, максимально – 60 баллов</w:t>
      </w:r>
      <w:r w:rsidRPr="00131C63">
        <w:t>)</w:t>
      </w:r>
    </w:p>
    <w:p w:rsidR="005478F6" w:rsidRPr="005478F6" w:rsidRDefault="005478F6" w:rsidP="00132065">
      <w:pPr>
        <w:tabs>
          <w:tab w:val="left" w:pos="180"/>
          <w:tab w:val="left" w:leader="dot" w:pos="9072"/>
        </w:tabs>
        <w:ind w:right="400"/>
        <w:rPr>
          <w:sz w:val="24"/>
        </w:rPr>
      </w:pPr>
    </w:p>
    <w:p w:rsidR="00145746" w:rsidRDefault="00145746">
      <w:r>
        <w:t>---------------------------------------------------------------------------------------------------------------------------------------------------------</w:t>
      </w:r>
    </w:p>
    <w:p w:rsidR="00145746" w:rsidRPr="0082223A" w:rsidRDefault="00145746">
      <w:pPr>
        <w:jc w:val="center"/>
        <w:rPr>
          <w:b/>
          <w:i/>
          <w:sz w:val="16"/>
          <w:u w:val="dotDash"/>
          <w14:shadow w14:blurRad="50800" w14:dist="38100" w14:dir="2700000" w14:sx="100000" w14:sy="100000" w14:kx="0" w14:ky="0" w14:algn="tl">
            <w14:srgbClr w14:val="000000">
              <w14:alpha w14:val="60000"/>
            </w14:srgbClr>
          </w14:shadow>
        </w:rPr>
      </w:pPr>
    </w:p>
    <w:p w:rsidR="00145746" w:rsidRPr="0082223A" w:rsidRDefault="00145746">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Содержание программы</w:t>
      </w:r>
    </w:p>
    <w:p w:rsidR="00145746" w:rsidRPr="008933A1" w:rsidRDefault="00145746" w:rsidP="008933A1">
      <w:pPr>
        <w:rPr>
          <w:iCs/>
          <w:sz w:val="24"/>
        </w:rPr>
      </w:pPr>
    </w:p>
    <w:p w:rsidR="002133ED" w:rsidRPr="008933A1" w:rsidRDefault="002133ED" w:rsidP="00667F51">
      <w:pPr>
        <w:jc w:val="both"/>
        <w:rPr>
          <w:iCs/>
          <w:sz w:val="24"/>
        </w:rPr>
      </w:pPr>
      <w:r w:rsidRPr="008933A1">
        <w:rPr>
          <w:iCs/>
          <w:sz w:val="24"/>
        </w:rPr>
        <w:t>I.</w:t>
      </w:r>
      <w:r w:rsidRPr="008933A1">
        <w:rPr>
          <w:iCs/>
          <w:sz w:val="24"/>
        </w:rPr>
        <w:tab/>
        <w:t>Предмет эконометрики. Методология эконометрического исследования. Математическая и эконометрическая модель. Три типа экономических данных:</w:t>
      </w:r>
      <w:r w:rsidR="002A528D" w:rsidRPr="002A528D">
        <w:rPr>
          <w:iCs/>
          <w:sz w:val="24"/>
        </w:rPr>
        <w:t xml:space="preserve"> </w:t>
      </w:r>
      <w:r w:rsidRPr="008933A1">
        <w:rPr>
          <w:iCs/>
          <w:sz w:val="24"/>
        </w:rPr>
        <w:t>временные ряды, перекрестные (cross-section) данные, панельные данные.</w:t>
      </w:r>
    </w:p>
    <w:p w:rsidR="002133ED" w:rsidRPr="008933A1" w:rsidRDefault="002133ED" w:rsidP="00667F51">
      <w:pPr>
        <w:jc w:val="both"/>
        <w:rPr>
          <w:iCs/>
          <w:sz w:val="24"/>
        </w:rPr>
      </w:pPr>
      <w:r w:rsidRPr="008933A1">
        <w:rPr>
          <w:iCs/>
          <w:sz w:val="24"/>
        </w:rPr>
        <w:t>II.</w:t>
      </w:r>
      <w:r w:rsidRPr="008933A1">
        <w:rPr>
          <w:iCs/>
          <w:sz w:val="24"/>
        </w:rPr>
        <w:tab/>
        <w:t>Основные понятия теории вероятностей. Случайные события и случайные величины. Функции распределения и плотности распределения. Основные свойства  функций распределения. Совместное распределение нескольких случайных величин. Условное распределение и его свойства. Функция плотности распределения независимых в совокупности случайных величин.</w:t>
      </w:r>
    </w:p>
    <w:p w:rsidR="002133ED" w:rsidRPr="008933A1" w:rsidRDefault="002133ED" w:rsidP="00667F51">
      <w:pPr>
        <w:jc w:val="both"/>
        <w:rPr>
          <w:iCs/>
          <w:sz w:val="24"/>
        </w:rPr>
      </w:pPr>
      <w:r w:rsidRPr="008933A1">
        <w:rPr>
          <w:iCs/>
          <w:sz w:val="24"/>
        </w:rPr>
        <w:t>III.</w:t>
      </w:r>
      <w:r w:rsidRPr="008933A1">
        <w:rPr>
          <w:iCs/>
          <w:sz w:val="24"/>
        </w:rPr>
        <w:tab/>
        <w:t>Характеристики распределений случайных величин (математическое ожидание, дисперсия, ковариация, коэффициент корреляции). Свойства математического ожидания и дисперсии. Условное математическое ожидание.</w:t>
      </w:r>
    </w:p>
    <w:p w:rsidR="002133ED" w:rsidRPr="008933A1" w:rsidRDefault="002133ED" w:rsidP="00667F51">
      <w:pPr>
        <w:jc w:val="both"/>
        <w:rPr>
          <w:iCs/>
          <w:sz w:val="24"/>
        </w:rPr>
      </w:pPr>
      <w:r w:rsidRPr="008933A1">
        <w:rPr>
          <w:iCs/>
          <w:sz w:val="24"/>
        </w:rPr>
        <w:t>IV.</w:t>
      </w:r>
      <w:r w:rsidRPr="008933A1">
        <w:rPr>
          <w:iCs/>
          <w:sz w:val="24"/>
        </w:rPr>
        <w:tab/>
        <w:t>Нормальное распределение и связанные с ним Хи-квадрат распределение, распределения Стьюдента и Снедекора-Фишера. Их основные свойства. Работа с таблицами распределений.</w:t>
      </w:r>
    </w:p>
    <w:p w:rsidR="002133ED" w:rsidRPr="008933A1" w:rsidRDefault="002133ED" w:rsidP="00667F51">
      <w:pPr>
        <w:jc w:val="both"/>
        <w:rPr>
          <w:iCs/>
          <w:sz w:val="24"/>
        </w:rPr>
      </w:pPr>
      <w:r w:rsidRPr="008933A1">
        <w:rPr>
          <w:iCs/>
          <w:sz w:val="24"/>
        </w:rPr>
        <w:t>V.</w:t>
      </w:r>
      <w:r w:rsidRPr="008933A1">
        <w:rPr>
          <w:iCs/>
          <w:sz w:val="24"/>
        </w:rPr>
        <w:tab/>
        <w:t>Генеральная совокупность и выборка. Выборочное распределение и выборочные характеристики (среднее, дисперсия, ковариация, коэффициент корреляции). Корреляционная связь.</w:t>
      </w:r>
    </w:p>
    <w:p w:rsidR="002133ED" w:rsidRPr="008933A1" w:rsidRDefault="002133ED" w:rsidP="00667F51">
      <w:pPr>
        <w:jc w:val="both"/>
        <w:rPr>
          <w:iCs/>
          <w:sz w:val="24"/>
        </w:rPr>
      </w:pPr>
      <w:r w:rsidRPr="008933A1">
        <w:rPr>
          <w:iCs/>
          <w:sz w:val="24"/>
        </w:rPr>
        <w:lastRenderedPageBreak/>
        <w:t>VI.</w:t>
      </w:r>
      <w:r w:rsidRPr="008933A1">
        <w:rPr>
          <w:iCs/>
          <w:sz w:val="24"/>
        </w:rPr>
        <w:tab/>
        <w:t>Статистическое оценивание. Точечные оценки. Линейность, несмещенность, эффективность и состоятельность оценок. Свойства выборочных характеристик, как точечных оценок. Интервальные оценки, доверительный интервал. Доверительные интервалы для математического ожидания и дисперсии, оцениваемых по случайной выборке из нормального распределения.</w:t>
      </w:r>
    </w:p>
    <w:p w:rsidR="002133ED" w:rsidRPr="008933A1" w:rsidRDefault="002133ED" w:rsidP="00667F51">
      <w:pPr>
        <w:jc w:val="both"/>
        <w:rPr>
          <w:iCs/>
          <w:sz w:val="24"/>
        </w:rPr>
      </w:pPr>
      <w:r w:rsidRPr="008933A1">
        <w:rPr>
          <w:iCs/>
          <w:sz w:val="24"/>
        </w:rPr>
        <w:t>VII.</w:t>
      </w:r>
      <w:r w:rsidRPr="008933A1">
        <w:rPr>
          <w:iCs/>
          <w:sz w:val="24"/>
        </w:rPr>
        <w:tab/>
        <w:t>Статистические выводы и проверка статистических гипотез. Прямая и альтернативная гипотезы. Критическое множество и решающее правило. Ошибки 1-го и 2-го рода. Мощность статистического критерия. Уровень значимости и проверка гипотезы. Двух- и односторонние критерии. Проверка статистических гипотез при помощи таблиц распределений (классический подход) и рассчитываемых компьютером точных значений уровня значимости (p-value).</w:t>
      </w:r>
    </w:p>
    <w:p w:rsidR="002133ED" w:rsidRPr="008933A1" w:rsidRDefault="002133ED" w:rsidP="00667F51">
      <w:pPr>
        <w:jc w:val="both"/>
        <w:rPr>
          <w:iCs/>
          <w:sz w:val="24"/>
        </w:rPr>
      </w:pPr>
      <w:r w:rsidRPr="008933A1">
        <w:rPr>
          <w:iCs/>
          <w:sz w:val="24"/>
        </w:rPr>
        <w:t>VIII.</w:t>
      </w:r>
      <w:r w:rsidRPr="008933A1">
        <w:rPr>
          <w:iCs/>
          <w:sz w:val="24"/>
        </w:rPr>
        <w:tab/>
        <w:t>Линейная регрессионная модель для случая одной объясняющей переменной. Теоретическая и выборочная регрессии.  Экономическая интерпретация случайной составляющей. Линейность регрессии по переменным и параметрам.</w:t>
      </w:r>
    </w:p>
    <w:p w:rsidR="002133ED" w:rsidRPr="008933A1" w:rsidRDefault="002133ED" w:rsidP="00667F51">
      <w:pPr>
        <w:jc w:val="both"/>
        <w:rPr>
          <w:iCs/>
          <w:sz w:val="24"/>
        </w:rPr>
      </w:pPr>
      <w:r w:rsidRPr="008933A1">
        <w:rPr>
          <w:iCs/>
          <w:sz w:val="24"/>
        </w:rPr>
        <w:t>IX.</w:t>
      </w:r>
      <w:r w:rsidRPr="008933A1">
        <w:rPr>
          <w:iCs/>
          <w:sz w:val="24"/>
        </w:rPr>
        <w:tab/>
        <w:t>Задача оценивания параметров. Метод наименьших квадратов (МНК), как математический прием, минимизирующий сумму квадратов отклонений в направлении оси у. Система нормальных уравнений и ее решение. Свойства оценок параметров, полученных по МНК: равенство нулю суммы остатков, прохождение найденной л</w:t>
      </w:r>
      <w:r w:rsidR="00BB3282">
        <w:rPr>
          <w:iCs/>
          <w:sz w:val="24"/>
        </w:rPr>
        <w:t>инии через точку с координатами</w:t>
      </w:r>
      <w:r w:rsidRPr="008933A1">
        <w:rPr>
          <w:iCs/>
          <w:sz w:val="24"/>
        </w:rPr>
        <w:t xml:space="preserve"> X,Y, ортогональность остатков значениям независимой переменной и оцененным значениям зависимой переменой. Геометрическая интерпретация метода наименьших квадратов.</w:t>
      </w:r>
    </w:p>
    <w:p w:rsidR="002133ED" w:rsidRPr="008933A1" w:rsidRDefault="002133ED" w:rsidP="00667F51">
      <w:pPr>
        <w:jc w:val="both"/>
        <w:rPr>
          <w:iCs/>
          <w:sz w:val="24"/>
        </w:rPr>
      </w:pPr>
      <w:r w:rsidRPr="008933A1">
        <w:rPr>
          <w:iCs/>
          <w:sz w:val="24"/>
        </w:rPr>
        <w:t>X.</w:t>
      </w:r>
      <w:r w:rsidRPr="008933A1">
        <w:rPr>
          <w:iCs/>
          <w:sz w:val="24"/>
        </w:rPr>
        <w:tab/>
        <w:t>Разложение суммы квадратов отклонений наблюдаемых значений зависимой переменной от  ее  выборочного  среднего.  Дисперсионный  анализ. Геометрическая интерпретация (теорема Пифагора). Степень соответствия линии регрессии имеющимся данным. Коэффициент детерминации и его свойства. Связь между коэффициентом  детерминации и коэффициентом корреляции. Выражение коэффициента наклона уравнения регрессии через коэффициент корреляции и ковариацию зависимой и независимой переменных.</w:t>
      </w:r>
    </w:p>
    <w:p w:rsidR="002133ED" w:rsidRPr="008933A1" w:rsidRDefault="002133ED" w:rsidP="00667F51">
      <w:pPr>
        <w:jc w:val="both"/>
        <w:rPr>
          <w:iCs/>
          <w:sz w:val="24"/>
        </w:rPr>
      </w:pPr>
      <w:r w:rsidRPr="008933A1">
        <w:rPr>
          <w:iCs/>
          <w:sz w:val="24"/>
        </w:rPr>
        <w:t>XI.</w:t>
      </w:r>
      <w:r w:rsidRPr="008933A1">
        <w:rPr>
          <w:iCs/>
          <w:sz w:val="24"/>
        </w:rPr>
        <w:tab/>
        <w:t>Классическая линейная регрессия для случая одной объясняющей переменной. Статистические характеристики (математическое ожидание, дисперсия и ковариация) оценок параметров. Теорема Гаусса-Маркова (с доказательством).</w:t>
      </w:r>
    </w:p>
    <w:p w:rsidR="002133ED" w:rsidRPr="008933A1" w:rsidRDefault="002133ED" w:rsidP="00667F51">
      <w:pPr>
        <w:jc w:val="both"/>
        <w:rPr>
          <w:iCs/>
          <w:sz w:val="24"/>
        </w:rPr>
      </w:pPr>
      <w:r w:rsidRPr="008933A1">
        <w:rPr>
          <w:iCs/>
          <w:sz w:val="24"/>
        </w:rPr>
        <w:t>XII.</w:t>
      </w:r>
      <w:r w:rsidRPr="008933A1">
        <w:rPr>
          <w:iCs/>
          <w:sz w:val="24"/>
        </w:rPr>
        <w:tab/>
        <w:t>Предположение о нормальном распределении случайной ошибки в рамках классической линейной регрессии и его следствия. Доверительные интервалы оценок параметров и проверка гипотез о их значимости (t-тест). Проверка адекватности регрессии (F-тест). Прогнозирование по регрессионной модели и его точность. Доверительный интервал для прогнозных значений. Зависимость точности от горизонта прогноза.</w:t>
      </w:r>
    </w:p>
    <w:p w:rsidR="002133ED" w:rsidRPr="008933A1" w:rsidRDefault="002133ED" w:rsidP="00667F51">
      <w:pPr>
        <w:jc w:val="both"/>
        <w:rPr>
          <w:iCs/>
          <w:sz w:val="24"/>
        </w:rPr>
      </w:pPr>
      <w:r w:rsidRPr="008933A1">
        <w:rPr>
          <w:iCs/>
          <w:sz w:val="24"/>
        </w:rPr>
        <w:t>XIII.</w:t>
      </w:r>
      <w:r w:rsidRPr="008933A1">
        <w:rPr>
          <w:iCs/>
          <w:sz w:val="24"/>
        </w:rPr>
        <w:tab/>
        <w:t>Методология эконометрического исследования на примере линейной регрессии для случая одной объясняющей переменной. Особенности представления результатов регрессионного анализа в одном из основных программных пакетов (например, в Excel). Таблица ANOVA. Применение p-value для проверки значимости коэффициентов регрессии и F-significance - для проверки адекватности регрессии.</w:t>
      </w:r>
    </w:p>
    <w:p w:rsidR="002133ED" w:rsidRPr="008933A1" w:rsidRDefault="002133ED" w:rsidP="00667F51">
      <w:pPr>
        <w:jc w:val="both"/>
        <w:rPr>
          <w:iCs/>
          <w:sz w:val="24"/>
        </w:rPr>
      </w:pPr>
      <w:r w:rsidRPr="008933A1">
        <w:rPr>
          <w:iCs/>
          <w:sz w:val="24"/>
        </w:rPr>
        <w:t>XIV.</w:t>
      </w:r>
      <w:r w:rsidRPr="008933A1">
        <w:rPr>
          <w:iCs/>
          <w:sz w:val="24"/>
        </w:rPr>
        <w:tab/>
        <w:t>Особенности регрессии, проходящей через начало координат (без свободного члена). Выражения для вычисления коэффициента наклона и его дисперсии при отсутствии свободного члена. Неприменимость коэффициента детерминации для оценки качества подгонки регрессии. Влияние изменения масштаба измерения переменных на оценки коэффициентов регрессии и их дисперсий. Регрессия в центрированных и нормированных переменных.</w:t>
      </w:r>
    </w:p>
    <w:p w:rsidR="002133ED" w:rsidRPr="008933A1" w:rsidRDefault="002133ED" w:rsidP="00667F51">
      <w:pPr>
        <w:jc w:val="both"/>
        <w:rPr>
          <w:iCs/>
          <w:sz w:val="24"/>
        </w:rPr>
      </w:pPr>
      <w:r w:rsidRPr="008933A1">
        <w:rPr>
          <w:iCs/>
          <w:sz w:val="24"/>
        </w:rPr>
        <w:t>XV.</w:t>
      </w:r>
      <w:r w:rsidRPr="008933A1">
        <w:rPr>
          <w:iCs/>
          <w:sz w:val="24"/>
        </w:rPr>
        <w:tab/>
        <w:t>Множественная линейная регрессия в скалярной и векторной формах. Метод наименьших квадратов и его геометрическая интерпретация в многомерном случае. Система нормальных уравнений. Матричное выражение для вектора оценок коэффициентов регрессии (без вывода). Ковариационная матрица оценок коэффициентов регрессии. Несмещенная оценка дисперсии случайного члена (без доказательства). Оценка ковариационной матрицы оценок коэффициентов регрессии.</w:t>
      </w:r>
    </w:p>
    <w:p w:rsidR="002133ED" w:rsidRPr="008933A1" w:rsidRDefault="002133ED" w:rsidP="00667F51">
      <w:pPr>
        <w:jc w:val="both"/>
        <w:rPr>
          <w:iCs/>
          <w:sz w:val="24"/>
        </w:rPr>
      </w:pPr>
      <w:r w:rsidRPr="008933A1">
        <w:rPr>
          <w:iCs/>
          <w:sz w:val="24"/>
        </w:rPr>
        <w:t>XVI.</w:t>
      </w:r>
      <w:r w:rsidRPr="008933A1">
        <w:rPr>
          <w:iCs/>
          <w:sz w:val="24"/>
        </w:rPr>
        <w:tab/>
        <w:t xml:space="preserve">Теорема Гаусса-Маркова для множественной линейной регрессии (без доказательства эффективности оценок). Случай нормальной случайной составляющей. Проверка значимости </w:t>
      </w:r>
      <w:r w:rsidRPr="008933A1">
        <w:rPr>
          <w:iCs/>
          <w:sz w:val="24"/>
        </w:rPr>
        <w:lastRenderedPageBreak/>
        <w:t>коэффициентов и адекватности регрессии для множественной линейной регрессионной модели. Коэффициент множественной детерминации и коэффициент множественной детерминации, скорректированный на число степеней свободы. Связь между коэффициентом множественной детерминации и F-отношением.</w:t>
      </w:r>
    </w:p>
    <w:p w:rsidR="002133ED" w:rsidRPr="008933A1" w:rsidRDefault="002133ED" w:rsidP="00667F51">
      <w:pPr>
        <w:jc w:val="both"/>
        <w:rPr>
          <w:iCs/>
          <w:sz w:val="24"/>
        </w:rPr>
      </w:pPr>
      <w:r w:rsidRPr="008933A1">
        <w:rPr>
          <w:iCs/>
          <w:sz w:val="24"/>
        </w:rPr>
        <w:t>XVII.</w:t>
      </w:r>
      <w:r w:rsidRPr="008933A1">
        <w:rPr>
          <w:iCs/>
          <w:sz w:val="24"/>
        </w:rPr>
        <w:tab/>
        <w:t>Построение множественной линейной регрессии с ограничениями на параметры (рассмотрение конкретных примеров без вывода общей формулы). Формулировка общей линейной гипотезы (наличия нескольких линейных соотношений между параметрами теоретической регрессии). Проверка общей линейной гипотезы, как проверка статистической значимости увеличения остаточной суммы квадратов в результате введения ограничений (без доказательства). F-статистика для ее проверки.</w:t>
      </w:r>
    </w:p>
    <w:p w:rsidR="002133ED" w:rsidRPr="008933A1" w:rsidRDefault="002133ED" w:rsidP="00667F51">
      <w:pPr>
        <w:jc w:val="both"/>
        <w:rPr>
          <w:iCs/>
          <w:sz w:val="24"/>
        </w:rPr>
      </w:pPr>
      <w:r w:rsidRPr="008933A1">
        <w:rPr>
          <w:iCs/>
          <w:sz w:val="24"/>
        </w:rPr>
        <w:t>XVIII.</w:t>
      </w:r>
      <w:r w:rsidRPr="008933A1">
        <w:rPr>
          <w:iCs/>
          <w:sz w:val="24"/>
        </w:rPr>
        <w:tab/>
        <w:t>Функциональные преобразования переменных в линейной регрессионной модели. Линейная в логарифмах регрессия, как модель с постоянной эластичностью. Оценка производственной функции Кобба-Дугласа. Модель с постоянными темпами роста (полу-логарифмическая модель). Функциональные преобразования при построении кривых Филлипса и Энгеля. Полиномиальная регрессия. Выбор между линейной и линейной в логарифмах моделью, непригодность для этого коэффициента множественной детерминации. Тест Бокса-Кокса (Box-Cox test). Преобразование Зарембки (Zarembka scaling).</w:t>
      </w:r>
    </w:p>
    <w:p w:rsidR="002133ED" w:rsidRPr="008933A1" w:rsidRDefault="002133ED" w:rsidP="00667F51">
      <w:pPr>
        <w:jc w:val="both"/>
        <w:rPr>
          <w:iCs/>
          <w:sz w:val="24"/>
        </w:rPr>
      </w:pPr>
      <w:r w:rsidRPr="008933A1">
        <w:rPr>
          <w:iCs/>
          <w:sz w:val="24"/>
        </w:rPr>
        <w:t>XIX.</w:t>
      </w:r>
      <w:r w:rsidRPr="008933A1">
        <w:rPr>
          <w:iCs/>
          <w:sz w:val="24"/>
        </w:rPr>
        <w:tab/>
        <w:t>Использование качественных объясняющих переменных. Фиктивные (dummy) переменные в множественной линейной регрессии. Влияние выбора базовой категории на интерпретацию коэффициентов регрессии. Фиктивные переменные для дифференциации коэффициентов наклона. Сравнение двух регрессий с помощью фиктивных переменных и теста Чау (Chow). Эквивалентность этих подходов. Анализ сезонности с помощью фиктивных переменных.</w:t>
      </w:r>
    </w:p>
    <w:p w:rsidR="002133ED" w:rsidRPr="00667F51" w:rsidRDefault="00667F51" w:rsidP="00667F51">
      <w:pPr>
        <w:jc w:val="both"/>
        <w:rPr>
          <w:iCs/>
          <w:sz w:val="24"/>
        </w:rPr>
      </w:pPr>
      <w:r>
        <w:rPr>
          <w:iCs/>
          <w:sz w:val="24"/>
          <w:lang w:val="en-US"/>
        </w:rPr>
        <w:t>XX</w:t>
      </w:r>
      <w:r w:rsidRPr="00667F51">
        <w:rPr>
          <w:iCs/>
          <w:sz w:val="24"/>
        </w:rPr>
        <w:t xml:space="preserve">. </w:t>
      </w:r>
      <w:r w:rsidR="002133ED" w:rsidRPr="008933A1">
        <w:rPr>
          <w:iCs/>
          <w:sz w:val="24"/>
        </w:rPr>
        <w:t>Метод максимального правдоподобия.  Свойства оценок метода максимального правдоподобия. Соотношение между оценками коэффициентов линейной регрессии, полученными методом максимального правдоподобия и методом наименьших квадратов в случае нормально распределенной случайной составляющей. Свойства оценки дисперсии случайной составляющей, полученной методом максимального правдоподобия.</w:t>
      </w:r>
    </w:p>
    <w:p w:rsidR="00667F51" w:rsidRPr="00667F51" w:rsidRDefault="00667F51" w:rsidP="00667F51">
      <w:pPr>
        <w:jc w:val="both"/>
        <w:rPr>
          <w:iCs/>
          <w:sz w:val="24"/>
        </w:rPr>
      </w:pPr>
      <w:r>
        <w:rPr>
          <w:iCs/>
          <w:sz w:val="24"/>
          <w:lang w:val="en-US"/>
        </w:rPr>
        <w:t>XXI</w:t>
      </w:r>
      <w:r w:rsidRPr="00667F51">
        <w:rPr>
          <w:iCs/>
          <w:sz w:val="24"/>
        </w:rPr>
        <w:t xml:space="preserve">. </w:t>
      </w:r>
      <w:r w:rsidR="002A528D">
        <w:rPr>
          <w:iCs/>
          <w:sz w:val="24"/>
        </w:rPr>
        <w:t xml:space="preserve">Линейная регрессия в </w:t>
      </w:r>
      <w:r w:rsidRPr="008933A1">
        <w:rPr>
          <w:iCs/>
          <w:sz w:val="24"/>
        </w:rPr>
        <w:t xml:space="preserve">случае стохастических регрессоров. </w:t>
      </w:r>
      <w:r w:rsidR="002A528D">
        <w:rPr>
          <w:iCs/>
          <w:sz w:val="24"/>
        </w:rPr>
        <w:t xml:space="preserve">Ошибки в измерении переменных. Теория перманентного дохода Фридмена. </w:t>
      </w:r>
      <w:r w:rsidRPr="008933A1">
        <w:rPr>
          <w:iCs/>
          <w:sz w:val="24"/>
        </w:rPr>
        <w:t>Обобщение теоремы Гаусса-Маркова на случай стохастических регрессоров (без доказательства).</w:t>
      </w:r>
      <w:r w:rsidRPr="00667F51">
        <w:rPr>
          <w:iCs/>
          <w:sz w:val="24"/>
        </w:rPr>
        <w:t xml:space="preserve"> </w:t>
      </w:r>
      <w:r w:rsidR="002A528D">
        <w:rPr>
          <w:iCs/>
          <w:sz w:val="24"/>
        </w:rPr>
        <w:t xml:space="preserve">Несостоятельность оценок МНК при нарушении условия предопределенности. </w:t>
      </w:r>
      <w:r>
        <w:rPr>
          <w:iCs/>
          <w:sz w:val="24"/>
        </w:rPr>
        <w:t xml:space="preserve">Метод инструментальных </w:t>
      </w:r>
      <w:r w:rsidRPr="008933A1">
        <w:rPr>
          <w:iCs/>
          <w:sz w:val="24"/>
        </w:rPr>
        <w:t>переменных (instrumental variables, IV).</w:t>
      </w:r>
      <w:r w:rsidR="002A528D">
        <w:rPr>
          <w:iCs/>
          <w:sz w:val="24"/>
        </w:rPr>
        <w:t xml:space="preserve"> Двухшаговый метод наименьших квадратов и его тождественность с методом инструментальных переменных. </w:t>
      </w:r>
    </w:p>
    <w:p w:rsidR="002133ED" w:rsidRPr="008933A1" w:rsidRDefault="002133ED" w:rsidP="00667F51">
      <w:pPr>
        <w:jc w:val="both"/>
        <w:rPr>
          <w:iCs/>
          <w:sz w:val="24"/>
        </w:rPr>
      </w:pPr>
      <w:r w:rsidRPr="008933A1">
        <w:rPr>
          <w:iCs/>
          <w:sz w:val="24"/>
        </w:rPr>
        <w:t>XXI</w:t>
      </w:r>
      <w:r w:rsidR="002A528D">
        <w:rPr>
          <w:iCs/>
          <w:sz w:val="24"/>
          <w:lang w:val="en-US"/>
        </w:rPr>
        <w:t>I</w:t>
      </w:r>
      <w:r w:rsidRPr="008933A1">
        <w:rPr>
          <w:iCs/>
          <w:sz w:val="24"/>
        </w:rPr>
        <w:t>.</w:t>
      </w:r>
      <w:r w:rsidRPr="008933A1">
        <w:rPr>
          <w:iCs/>
          <w:sz w:val="24"/>
        </w:rPr>
        <w:tab/>
        <w:t>Мультиколлинеарность данных. Идеальная и практическая мультиколлинеарность (квазимультиколлинеарность). Теоретические последствия мультиколлинеарности для оценок параметров регрессионной модели. Нестабильность оценок параметров регрессии и их дисперсий при малых изменениях исходных данных в случае мультиколлинеарности. Признаки наличия мультиколлинеарности. Показатели степени мультиколлинеарности. Вспомогательные регрессии и показатель "вздутия" дисперсии (VIF). Индекс обусловленности информационной матрицы (bad conditioned index - BCI), как показатель   степени   мультиколлинеарности.   Методы   борьбы   с мультиколлинеарностью.   Переспецификация   модели   (функциональные преобразования переменных). Исключение объясняющей переменной, линейно связанной с остальными. Подход Тэйла (Theil H.)  к устранению мультиколлинеарности в панельных данных. Понятие о методе главных компонент, как средстве борьбы с мультиколлинеарностью данных.</w:t>
      </w:r>
    </w:p>
    <w:p w:rsidR="002133ED" w:rsidRPr="008933A1" w:rsidRDefault="002133ED" w:rsidP="00667F51">
      <w:pPr>
        <w:jc w:val="both"/>
        <w:rPr>
          <w:iCs/>
          <w:sz w:val="24"/>
        </w:rPr>
      </w:pPr>
      <w:r w:rsidRPr="008933A1">
        <w:rPr>
          <w:iCs/>
          <w:sz w:val="24"/>
        </w:rPr>
        <w:t>XXI</w:t>
      </w:r>
      <w:r w:rsidR="002A528D">
        <w:rPr>
          <w:iCs/>
          <w:sz w:val="24"/>
          <w:lang w:val="en-US"/>
        </w:rPr>
        <w:t>I</w:t>
      </w:r>
      <w:r w:rsidRPr="008933A1">
        <w:rPr>
          <w:iCs/>
          <w:sz w:val="24"/>
        </w:rPr>
        <w:t>I.</w:t>
      </w:r>
      <w:r w:rsidRPr="008933A1">
        <w:rPr>
          <w:iCs/>
          <w:sz w:val="24"/>
        </w:rPr>
        <w:tab/>
        <w:t>Нарушение гипотезы о гомоскедастичности. Экономические причины гетероскедастичности.  Последствия  гетероскедастичности  для  оценок коэффициентов регрессии методом наименьших квадратов и проверки статистических гипотез. Поведение графика остатков регрессии, как признак гетероскедастичности. Тесты Парка (Park), Глейзера (Glejser), Голдфелда-Квандта (Goldfeld-Quandt), Бройша-Пагана (Breusch-Pagan). Применение коэффициента ранговой корреляции по Спирмену для диагностирования гетероскедастичности.</w:t>
      </w:r>
    </w:p>
    <w:p w:rsidR="002133ED" w:rsidRPr="008933A1" w:rsidRDefault="002133ED" w:rsidP="00667F51">
      <w:pPr>
        <w:jc w:val="both"/>
        <w:rPr>
          <w:iCs/>
          <w:sz w:val="24"/>
        </w:rPr>
      </w:pPr>
      <w:r w:rsidRPr="008933A1">
        <w:rPr>
          <w:iCs/>
          <w:sz w:val="24"/>
        </w:rPr>
        <w:lastRenderedPageBreak/>
        <w:t>XXI</w:t>
      </w:r>
      <w:r w:rsidR="002A528D">
        <w:rPr>
          <w:iCs/>
          <w:sz w:val="24"/>
          <w:lang w:val="en-US"/>
        </w:rPr>
        <w:t>V</w:t>
      </w:r>
      <w:r w:rsidRPr="008933A1">
        <w:rPr>
          <w:iCs/>
          <w:sz w:val="24"/>
        </w:rPr>
        <w:t>.</w:t>
      </w:r>
      <w:r w:rsidRPr="008933A1">
        <w:rPr>
          <w:iCs/>
          <w:sz w:val="24"/>
        </w:rPr>
        <w:tab/>
        <w:t>Взвешенный метод наименьших квадратов при известных дисперсиях случайных составляющих в различных наблюдениях. Взвешенный метод наименьших квадратов, как частный случай обобщенного метода наименьших квадратов (без доказательства). Оценивание коэффициентов множественной линейной регрессии в условиях гетероскедастичности при неизвестных дисперсиях случайных составляющих (feasable generalized least squares). Оценка неизвестных дисперсий по результатам тестов Парка и Глейзера. Оценка неизвестных дисперсий методом максимального правдоподобия.</w:t>
      </w:r>
    </w:p>
    <w:p w:rsidR="002133ED" w:rsidRPr="008933A1" w:rsidRDefault="002A528D" w:rsidP="00667F51">
      <w:pPr>
        <w:jc w:val="both"/>
        <w:rPr>
          <w:iCs/>
          <w:sz w:val="24"/>
        </w:rPr>
      </w:pPr>
      <w:r>
        <w:rPr>
          <w:iCs/>
          <w:sz w:val="24"/>
        </w:rPr>
        <w:t>XX</w:t>
      </w:r>
      <w:r w:rsidR="002133ED" w:rsidRPr="008933A1">
        <w:rPr>
          <w:iCs/>
          <w:sz w:val="24"/>
        </w:rPr>
        <w:t>V.</w:t>
      </w:r>
      <w:r w:rsidR="002133ED" w:rsidRPr="008933A1">
        <w:rPr>
          <w:iCs/>
          <w:sz w:val="24"/>
        </w:rPr>
        <w:tab/>
        <w:t>Понятие об автокорреляции случайной составл</w:t>
      </w:r>
      <w:r w:rsidR="00BB3282">
        <w:rPr>
          <w:iCs/>
          <w:sz w:val="24"/>
        </w:rPr>
        <w:t xml:space="preserve">яющей. Экономические причины автокорреляции. Инерция экономических </w:t>
      </w:r>
      <w:r w:rsidR="002133ED" w:rsidRPr="008933A1">
        <w:rPr>
          <w:iCs/>
          <w:sz w:val="24"/>
        </w:rPr>
        <w:t xml:space="preserve">показателей. Предварительная обработка первичных данных. "Паутинообразный" эффект. Кажущаяся автокорреляция при невключении в модель существенной переменной. Авторегрессионная схема 1-го порядка (марковская схема). Последствия неучета автокорреляции для свойств оценок коэффициентов регрессии, полученных методом наименьших квадратов.  Графическое </w:t>
      </w:r>
      <w:r w:rsidR="00BB3282">
        <w:rPr>
          <w:iCs/>
          <w:sz w:val="24"/>
        </w:rPr>
        <w:t>диагностирование автокорреляции</w:t>
      </w:r>
      <w:r w:rsidR="002133ED" w:rsidRPr="008933A1">
        <w:rPr>
          <w:iCs/>
          <w:sz w:val="24"/>
        </w:rPr>
        <w:t>. Статистика Дарбина-Уотсона (Durbin-Watson). Условия применимости статистики Дарбина-Уотсона для диагностирования автокорреляции (наличие в модели свободного члена, отсутствие лаговых переменных, первый порядок авторегрессионной схемы).</w:t>
      </w:r>
    </w:p>
    <w:p w:rsidR="002133ED" w:rsidRPr="008933A1" w:rsidRDefault="002133ED" w:rsidP="00667F51">
      <w:pPr>
        <w:jc w:val="both"/>
        <w:rPr>
          <w:iCs/>
          <w:sz w:val="24"/>
        </w:rPr>
      </w:pPr>
      <w:r w:rsidRPr="008933A1">
        <w:rPr>
          <w:iCs/>
          <w:sz w:val="24"/>
        </w:rPr>
        <w:t>XXV</w:t>
      </w:r>
      <w:r w:rsidR="002A528D">
        <w:rPr>
          <w:iCs/>
          <w:sz w:val="24"/>
          <w:lang w:val="en-US"/>
        </w:rPr>
        <w:t>I</w:t>
      </w:r>
      <w:r w:rsidRPr="008933A1">
        <w:rPr>
          <w:iCs/>
          <w:sz w:val="24"/>
        </w:rPr>
        <w:t>.</w:t>
      </w:r>
      <w:r w:rsidRPr="008933A1">
        <w:rPr>
          <w:iCs/>
          <w:sz w:val="24"/>
        </w:rPr>
        <w:tab/>
        <w:t>Обобщенный метод наименьших квадратов для оценки коэффициентов регрессии при наличии автокорреляции и известном значении параметра р.</w:t>
      </w:r>
    </w:p>
    <w:p w:rsidR="002133ED" w:rsidRPr="008933A1" w:rsidRDefault="002133ED" w:rsidP="00667F51">
      <w:pPr>
        <w:jc w:val="both"/>
        <w:rPr>
          <w:iCs/>
          <w:sz w:val="24"/>
        </w:rPr>
      </w:pPr>
      <w:r w:rsidRPr="008933A1">
        <w:rPr>
          <w:iCs/>
          <w:sz w:val="24"/>
        </w:rPr>
        <w:t>Преобразование исходных переменных, позволяющее применить метод наименьших квадратов. Поправка Прейса-Винстена (Prais-Winsten) для первого наблюдения. Совместное оценивание коэффициентов регрессии и параметра р при наличии автокорреляции. Оценка параметра автокорреляции по значению статистики Дарбина-Уотсона и коэффициенту авторегрессии остатков. Метод поиска на сетке Хилдрет-Лю (Hildreth-Lu grid search procedure). Итеративная процедура Кокрена-Оркутта (Cochrane-Orcutt). Двух-шаговая процедура Кокрена-Оркутта. Двух шаговая процедура Дарбина. Использование статистики Томаса-Уоллиса (Thomas-Wallis) для обнаружения автокорреляции четвертого порядка (сезонной) в квартальных данных. Тест множителей Лагранжа (Lgarange multiplyer test, LM-test, Breusch-Godfrey test) для обнаружения автокорреляции произвольного порядка.</w:t>
      </w:r>
    </w:p>
    <w:p w:rsidR="002133ED" w:rsidRPr="008933A1" w:rsidRDefault="002133ED" w:rsidP="00667F51">
      <w:pPr>
        <w:jc w:val="both"/>
        <w:rPr>
          <w:iCs/>
          <w:sz w:val="24"/>
        </w:rPr>
      </w:pPr>
      <w:r w:rsidRPr="008933A1">
        <w:rPr>
          <w:iCs/>
          <w:sz w:val="24"/>
        </w:rPr>
        <w:t>XXVI</w:t>
      </w:r>
      <w:r w:rsidR="002A528D">
        <w:rPr>
          <w:iCs/>
          <w:sz w:val="24"/>
          <w:lang w:val="en-US"/>
        </w:rPr>
        <w:t>I</w:t>
      </w:r>
      <w:r w:rsidRPr="008933A1">
        <w:rPr>
          <w:iCs/>
          <w:sz w:val="24"/>
        </w:rPr>
        <w:t>.</w:t>
      </w:r>
      <w:r w:rsidRPr="008933A1">
        <w:rPr>
          <w:iCs/>
          <w:sz w:val="24"/>
        </w:rPr>
        <w:tab/>
        <w:t>Проблема выбора "наилучшей" модели. Свойства, которыми должна обладать "хорошая" модель. Типы ошибок спецификации модели. Пропущенные и излишние переменные. Неправильная функциональ</w:t>
      </w:r>
      <w:r w:rsidR="00BB3282">
        <w:rPr>
          <w:iCs/>
          <w:sz w:val="24"/>
        </w:rPr>
        <w:t>ная форма модели. Смещение  в оценках</w:t>
      </w:r>
      <w:r w:rsidRPr="008933A1">
        <w:rPr>
          <w:iCs/>
          <w:sz w:val="24"/>
        </w:rPr>
        <w:t xml:space="preserve"> коэффициентов, вызываемое невключением существенных переменных. Ухудшение точности оценок (увеличение оценок дисперсий) при включении в модель излишних переменных. Проверка гипотезы о группе излишних переменных (значимость уменьшения остаточной суммы квадратов). Статистика Дарбина-Уотсона для проверки гипотезы о существовании упущенных переменных. RESET тест Рамсея (Ramsey's RESET test) для проверки гипотезы о существовании упущенных переменных.</w:t>
      </w:r>
    </w:p>
    <w:p w:rsidR="002133ED" w:rsidRPr="008933A1" w:rsidRDefault="002133ED" w:rsidP="00667F51">
      <w:pPr>
        <w:jc w:val="both"/>
        <w:rPr>
          <w:iCs/>
          <w:sz w:val="24"/>
        </w:rPr>
      </w:pPr>
      <w:r w:rsidRPr="008933A1">
        <w:rPr>
          <w:iCs/>
          <w:sz w:val="24"/>
        </w:rPr>
        <w:t>XXVII</w:t>
      </w:r>
      <w:r w:rsidR="002A528D">
        <w:rPr>
          <w:iCs/>
          <w:sz w:val="24"/>
          <w:lang w:val="en-US"/>
        </w:rPr>
        <w:t>I</w:t>
      </w:r>
      <w:r w:rsidRPr="008933A1">
        <w:rPr>
          <w:iCs/>
          <w:sz w:val="24"/>
        </w:rPr>
        <w:t>.</w:t>
      </w:r>
      <w:r w:rsidRPr="008933A1">
        <w:rPr>
          <w:iCs/>
          <w:sz w:val="24"/>
        </w:rPr>
        <w:tab/>
        <w:t>Регрессионные динамические модели. Лаговые переменные и экономические зависимости между разновременными значениями переменных. Модель с распределенными лагами. Подход Тинбергена и Альта (Tinbergen and Alt) к оценке моделей с распределенными лагами. Преобразование Койка (Koyck). Авторегрессионные модели, как эквивалентное представление моделей с распределенными лагами. Проверка гипотезы об отсутствии автокорреляции в авторегрессионных моделях с помощью h-статистики Дарбина.</w:t>
      </w:r>
    </w:p>
    <w:p w:rsidR="002133ED" w:rsidRPr="008933A1" w:rsidRDefault="002A528D" w:rsidP="00667F51">
      <w:pPr>
        <w:jc w:val="both"/>
        <w:rPr>
          <w:iCs/>
          <w:sz w:val="24"/>
        </w:rPr>
      </w:pPr>
      <w:r>
        <w:rPr>
          <w:iCs/>
          <w:sz w:val="24"/>
        </w:rPr>
        <w:t>XX</w:t>
      </w:r>
      <w:r w:rsidR="002133ED" w:rsidRPr="008933A1">
        <w:rPr>
          <w:iCs/>
          <w:sz w:val="24"/>
        </w:rPr>
        <w:t>I</w:t>
      </w:r>
      <w:r>
        <w:rPr>
          <w:iCs/>
          <w:sz w:val="24"/>
          <w:lang w:val="en-US"/>
        </w:rPr>
        <w:t>X</w:t>
      </w:r>
      <w:r w:rsidR="002133ED" w:rsidRPr="008933A1">
        <w:rPr>
          <w:iCs/>
          <w:sz w:val="24"/>
        </w:rPr>
        <w:t>.</w:t>
      </w:r>
      <w:r w:rsidR="002133ED" w:rsidRPr="008933A1">
        <w:rPr>
          <w:iCs/>
          <w:sz w:val="24"/>
        </w:rPr>
        <w:tab/>
        <w:t>Ожидания (expectations) экономических агентов, как причина лаговых переменных в моделях. Модели наивных (naive) ожиданий. Модель адаптивных (adaptive) ожиданий и преобразование Койка. Оценка ко</w:t>
      </w:r>
      <w:r w:rsidR="00BB3282">
        <w:rPr>
          <w:iCs/>
          <w:sz w:val="24"/>
        </w:rPr>
        <w:t xml:space="preserve">эффициентов авторегрессионных моделей. </w:t>
      </w:r>
      <w:r w:rsidR="002133ED" w:rsidRPr="008933A1">
        <w:rPr>
          <w:iCs/>
          <w:sz w:val="24"/>
        </w:rPr>
        <w:t>Оценивание моделей с распределенными лагами методом поиска на сетке</w:t>
      </w:r>
      <w:r w:rsidR="00BB3282">
        <w:rPr>
          <w:iCs/>
          <w:sz w:val="24"/>
        </w:rPr>
        <w:t xml:space="preserve"> (метод Клейна).</w:t>
      </w:r>
      <w:r w:rsidR="002133ED" w:rsidRPr="008933A1">
        <w:rPr>
          <w:iCs/>
          <w:sz w:val="24"/>
        </w:rPr>
        <w:t xml:space="preserve"> Модель гиперинфляции Кейгана (Cagan). Модель частичной подстройки (partial adjustment). Модель корректировки ошиб</w:t>
      </w:r>
      <w:r w:rsidR="00BB3282">
        <w:rPr>
          <w:iCs/>
          <w:sz w:val="24"/>
        </w:rPr>
        <w:t>ками</w:t>
      </w:r>
      <w:r w:rsidR="002133ED" w:rsidRPr="008933A1">
        <w:rPr>
          <w:iCs/>
          <w:sz w:val="24"/>
        </w:rPr>
        <w:t xml:space="preserve"> (error correction model, ECM).</w:t>
      </w:r>
    </w:p>
    <w:p w:rsidR="00667F51" w:rsidRPr="0087030E" w:rsidRDefault="002A528D" w:rsidP="00667F51">
      <w:pPr>
        <w:jc w:val="both"/>
        <w:rPr>
          <w:iCs/>
          <w:sz w:val="24"/>
        </w:rPr>
      </w:pPr>
      <w:r>
        <w:rPr>
          <w:iCs/>
          <w:sz w:val="24"/>
          <w:lang w:val="en-US"/>
        </w:rPr>
        <w:t>XX</w:t>
      </w:r>
      <w:r w:rsidR="00667F51">
        <w:rPr>
          <w:iCs/>
          <w:sz w:val="24"/>
          <w:lang w:val="en-US"/>
        </w:rPr>
        <w:t>X</w:t>
      </w:r>
      <w:r w:rsidR="00667F51" w:rsidRPr="00667F51">
        <w:rPr>
          <w:iCs/>
          <w:sz w:val="24"/>
        </w:rPr>
        <w:t xml:space="preserve">. </w:t>
      </w:r>
      <w:r w:rsidR="00ED0B06">
        <w:rPr>
          <w:iCs/>
          <w:sz w:val="24"/>
        </w:rPr>
        <w:t>Стационарные и нестационарные временные ряды. Модель случайного блуждания. Кажущиеся тренды и регрессии в случае нестационарных переменных. Результаты Нельсона-</w:t>
      </w:r>
      <w:r w:rsidR="00ED0B06">
        <w:rPr>
          <w:iCs/>
          <w:sz w:val="24"/>
        </w:rPr>
        <w:lastRenderedPageBreak/>
        <w:t>Плоссера по анализу стационарности исторических рядов макроэкономической динамики.</w:t>
      </w:r>
      <w:r w:rsidR="0087030E" w:rsidRPr="0087030E">
        <w:rPr>
          <w:iCs/>
          <w:sz w:val="24"/>
        </w:rPr>
        <w:t xml:space="preserve"> </w:t>
      </w:r>
      <w:r w:rsidR="0087030E">
        <w:rPr>
          <w:iCs/>
          <w:sz w:val="24"/>
        </w:rPr>
        <w:t xml:space="preserve">Понятие о тесте Дикки-Фуллера. </w:t>
      </w:r>
    </w:p>
    <w:p w:rsidR="002133ED" w:rsidRDefault="00ED0B06" w:rsidP="00667F51">
      <w:pPr>
        <w:jc w:val="both"/>
        <w:rPr>
          <w:iCs/>
          <w:sz w:val="24"/>
        </w:rPr>
      </w:pPr>
      <w:r>
        <w:rPr>
          <w:iCs/>
          <w:sz w:val="24"/>
        </w:rPr>
        <w:t xml:space="preserve"> </w:t>
      </w:r>
      <w:r w:rsidR="00667F51">
        <w:rPr>
          <w:iCs/>
          <w:sz w:val="24"/>
          <w:lang w:val="en-US"/>
        </w:rPr>
        <w:t>XXX</w:t>
      </w:r>
      <w:r w:rsidR="002A528D">
        <w:rPr>
          <w:iCs/>
          <w:sz w:val="24"/>
          <w:lang w:val="en-US"/>
        </w:rPr>
        <w:t>I</w:t>
      </w:r>
      <w:r w:rsidR="00667F51" w:rsidRPr="00667F51">
        <w:rPr>
          <w:iCs/>
          <w:sz w:val="24"/>
        </w:rPr>
        <w:t xml:space="preserve">. </w:t>
      </w:r>
      <w:r>
        <w:rPr>
          <w:iCs/>
          <w:sz w:val="24"/>
        </w:rPr>
        <w:t>Понятие о коинтеграции временных рядов. Двухшаговая процедура Грэйнджера-Энгла по проверке коинтеграции двух временных рядов. Модель коррекции ошибками для нестационарных коинтегрированных переменных.</w:t>
      </w:r>
    </w:p>
    <w:p w:rsidR="00ED0B06" w:rsidRPr="008933A1" w:rsidRDefault="00667F51" w:rsidP="00667F51">
      <w:pPr>
        <w:jc w:val="both"/>
        <w:rPr>
          <w:iCs/>
          <w:sz w:val="24"/>
        </w:rPr>
      </w:pPr>
      <w:r w:rsidRPr="006B1E8F">
        <w:rPr>
          <w:iCs/>
          <w:sz w:val="24"/>
        </w:rPr>
        <w:t>XXXI</w:t>
      </w:r>
      <w:r w:rsidR="002A528D" w:rsidRPr="006B1E8F">
        <w:rPr>
          <w:iCs/>
          <w:sz w:val="24"/>
        </w:rPr>
        <w:t>I</w:t>
      </w:r>
      <w:r w:rsidRPr="00667F51">
        <w:rPr>
          <w:iCs/>
          <w:sz w:val="24"/>
        </w:rPr>
        <w:t xml:space="preserve">. </w:t>
      </w:r>
      <w:r w:rsidR="00ED0B06">
        <w:rPr>
          <w:iCs/>
          <w:sz w:val="24"/>
        </w:rPr>
        <w:t>Бинарные объясняемые переменные. Модель линейной вероятности. Логит и Пробит</w:t>
      </w:r>
      <w:r>
        <w:rPr>
          <w:iCs/>
          <w:sz w:val="24"/>
        </w:rPr>
        <w:t xml:space="preserve"> модели</w:t>
      </w:r>
      <w:r w:rsidR="00ED0B06">
        <w:rPr>
          <w:iCs/>
          <w:sz w:val="24"/>
        </w:rPr>
        <w:t xml:space="preserve">. Оценивание Логит-модели и Пробит-модели. Интерпретация коэффициентов моделей с бинарными объясняемыми переменными. </w:t>
      </w:r>
      <w:r w:rsidR="006B1E8F" w:rsidRPr="006B1E8F">
        <w:rPr>
          <w:iCs/>
          <w:sz w:val="24"/>
        </w:rPr>
        <w:t>Оценивание логит и пробит моделей в пакетах Eviews и Stata.</w:t>
      </w:r>
    </w:p>
    <w:p w:rsidR="002133ED" w:rsidRPr="00667F51" w:rsidRDefault="002133ED" w:rsidP="00667F51">
      <w:pPr>
        <w:jc w:val="both"/>
        <w:rPr>
          <w:iCs/>
          <w:sz w:val="24"/>
        </w:rPr>
      </w:pPr>
    </w:p>
    <w:p w:rsidR="00132065" w:rsidRPr="0082223A" w:rsidRDefault="00132065" w:rsidP="00132065">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Основная литература</w:t>
      </w:r>
    </w:p>
    <w:p w:rsidR="00890AF6" w:rsidRPr="00890AF6" w:rsidRDefault="002133ED" w:rsidP="008933A1">
      <w:pPr>
        <w:rPr>
          <w:iCs/>
          <w:sz w:val="24"/>
        </w:rPr>
      </w:pPr>
      <w:r w:rsidRPr="00856C2E">
        <w:t>1.</w:t>
      </w:r>
      <w:r w:rsidR="00667F51" w:rsidRPr="00856C2E">
        <w:rPr>
          <w:iCs/>
          <w:sz w:val="24"/>
        </w:rPr>
        <w:tab/>
      </w:r>
      <w:r w:rsidR="00890AF6">
        <w:rPr>
          <w:iCs/>
          <w:sz w:val="24"/>
        </w:rPr>
        <w:t>Вербик</w:t>
      </w:r>
      <w:r w:rsidR="00890AF6" w:rsidRPr="00856C2E">
        <w:rPr>
          <w:iCs/>
          <w:sz w:val="24"/>
        </w:rPr>
        <w:t xml:space="preserve"> </w:t>
      </w:r>
      <w:r w:rsidR="00890AF6">
        <w:rPr>
          <w:iCs/>
          <w:sz w:val="24"/>
        </w:rPr>
        <w:t>Марно</w:t>
      </w:r>
      <w:r w:rsidR="00890AF6" w:rsidRPr="00856C2E">
        <w:rPr>
          <w:iCs/>
          <w:sz w:val="24"/>
        </w:rPr>
        <w:t xml:space="preserve">. </w:t>
      </w:r>
      <w:r w:rsidR="00890AF6">
        <w:rPr>
          <w:iCs/>
          <w:sz w:val="24"/>
        </w:rPr>
        <w:t>Путеводитель</w:t>
      </w:r>
      <w:r w:rsidR="00890AF6" w:rsidRPr="00856C2E">
        <w:rPr>
          <w:iCs/>
          <w:sz w:val="24"/>
        </w:rPr>
        <w:t xml:space="preserve"> </w:t>
      </w:r>
      <w:r w:rsidR="00890AF6">
        <w:rPr>
          <w:iCs/>
          <w:sz w:val="24"/>
        </w:rPr>
        <w:t>по</w:t>
      </w:r>
      <w:r w:rsidR="00890AF6" w:rsidRPr="00856C2E">
        <w:rPr>
          <w:iCs/>
          <w:sz w:val="24"/>
        </w:rPr>
        <w:t xml:space="preserve"> </w:t>
      </w:r>
      <w:r w:rsidR="00890AF6">
        <w:rPr>
          <w:iCs/>
          <w:sz w:val="24"/>
        </w:rPr>
        <w:t>современной</w:t>
      </w:r>
      <w:r w:rsidR="00890AF6" w:rsidRPr="00856C2E">
        <w:rPr>
          <w:iCs/>
          <w:sz w:val="24"/>
        </w:rPr>
        <w:t xml:space="preserve"> </w:t>
      </w:r>
      <w:r w:rsidR="00890AF6">
        <w:rPr>
          <w:iCs/>
          <w:sz w:val="24"/>
        </w:rPr>
        <w:t>эконометрике</w:t>
      </w:r>
      <w:r w:rsidR="00890AF6" w:rsidRPr="00856C2E">
        <w:rPr>
          <w:iCs/>
          <w:sz w:val="24"/>
        </w:rPr>
        <w:t xml:space="preserve">. </w:t>
      </w:r>
      <w:r w:rsidR="00890AF6">
        <w:rPr>
          <w:iCs/>
          <w:sz w:val="24"/>
        </w:rPr>
        <w:t>М</w:t>
      </w:r>
      <w:r w:rsidR="00890AF6" w:rsidRPr="00856C2E">
        <w:rPr>
          <w:iCs/>
          <w:sz w:val="24"/>
        </w:rPr>
        <w:t>.,</w:t>
      </w:r>
      <w:r w:rsidR="00890AF6">
        <w:rPr>
          <w:iCs/>
          <w:sz w:val="24"/>
        </w:rPr>
        <w:t xml:space="preserve"> «Научная книга», 2008.</w:t>
      </w:r>
    </w:p>
    <w:p w:rsidR="00890AF6" w:rsidRPr="00856C2E" w:rsidRDefault="00890AF6" w:rsidP="008933A1">
      <w:pPr>
        <w:rPr>
          <w:iCs/>
          <w:sz w:val="24"/>
        </w:rPr>
      </w:pPr>
      <w:r w:rsidRPr="00856C2E">
        <w:rPr>
          <w:iCs/>
          <w:sz w:val="24"/>
        </w:rPr>
        <w:t xml:space="preserve">2. </w:t>
      </w:r>
      <w:r w:rsidRPr="00856C2E">
        <w:rPr>
          <w:iCs/>
          <w:sz w:val="24"/>
        </w:rPr>
        <w:tab/>
      </w:r>
      <w:r w:rsidRPr="008933A1">
        <w:rPr>
          <w:iCs/>
          <w:sz w:val="24"/>
        </w:rPr>
        <w:t>К. Доугерти. Введение в эконометрику. М</w:t>
      </w:r>
      <w:r w:rsidRPr="00856C2E">
        <w:rPr>
          <w:iCs/>
          <w:sz w:val="24"/>
        </w:rPr>
        <w:t xml:space="preserve">., </w:t>
      </w:r>
      <w:r w:rsidRPr="008933A1">
        <w:rPr>
          <w:iCs/>
          <w:sz w:val="24"/>
        </w:rPr>
        <w:t>ИНФРА</w:t>
      </w:r>
      <w:r w:rsidRPr="00856C2E">
        <w:rPr>
          <w:iCs/>
          <w:sz w:val="24"/>
        </w:rPr>
        <w:t>-</w:t>
      </w:r>
      <w:r w:rsidRPr="008933A1">
        <w:rPr>
          <w:iCs/>
          <w:sz w:val="24"/>
        </w:rPr>
        <w:t>М</w:t>
      </w:r>
      <w:r w:rsidRPr="00856C2E">
        <w:rPr>
          <w:iCs/>
          <w:sz w:val="24"/>
        </w:rPr>
        <w:t>, 2000</w:t>
      </w:r>
    </w:p>
    <w:p w:rsidR="002133ED" w:rsidRPr="00890AF6" w:rsidRDefault="00890AF6" w:rsidP="008933A1">
      <w:pPr>
        <w:rPr>
          <w:iCs/>
          <w:sz w:val="24"/>
          <w:lang w:val="en-US"/>
        </w:rPr>
      </w:pPr>
      <w:r w:rsidRPr="00890AF6">
        <w:rPr>
          <w:iCs/>
          <w:sz w:val="24"/>
          <w:lang w:val="en-US"/>
        </w:rPr>
        <w:t>3.</w:t>
      </w:r>
      <w:r w:rsidRPr="00890AF6">
        <w:rPr>
          <w:iCs/>
          <w:sz w:val="24"/>
          <w:lang w:val="en-US"/>
        </w:rPr>
        <w:tab/>
      </w:r>
      <w:r w:rsidR="002133ED" w:rsidRPr="00890AF6">
        <w:rPr>
          <w:iCs/>
          <w:sz w:val="24"/>
          <w:lang w:val="en-US"/>
        </w:rPr>
        <w:t>D. Gujarati. Essentials of econometrics. McGraw-Hill 1992</w:t>
      </w:r>
    </w:p>
    <w:p w:rsidR="002133ED" w:rsidRPr="00252827" w:rsidRDefault="00890AF6" w:rsidP="002133ED">
      <w:pPr>
        <w:rPr>
          <w:iCs/>
          <w:sz w:val="24"/>
          <w:lang w:val="en-US"/>
        </w:rPr>
      </w:pPr>
      <w:r w:rsidRPr="00856C2E">
        <w:rPr>
          <w:iCs/>
          <w:sz w:val="24"/>
          <w:lang w:val="en-US"/>
        </w:rPr>
        <w:t>4</w:t>
      </w:r>
      <w:r>
        <w:rPr>
          <w:iCs/>
          <w:sz w:val="24"/>
          <w:lang w:val="en-US"/>
        </w:rPr>
        <w:t>.</w:t>
      </w:r>
      <w:r>
        <w:rPr>
          <w:iCs/>
          <w:sz w:val="24"/>
          <w:lang w:val="en-US"/>
        </w:rPr>
        <w:tab/>
      </w:r>
      <w:r w:rsidR="002133ED" w:rsidRPr="00890AF6">
        <w:rPr>
          <w:iCs/>
          <w:sz w:val="24"/>
          <w:lang w:val="en-US"/>
        </w:rPr>
        <w:t>D. Gujarati. Basic econometrics. McGraw</w:t>
      </w:r>
      <w:r w:rsidR="002133ED" w:rsidRPr="00252827">
        <w:rPr>
          <w:iCs/>
          <w:sz w:val="24"/>
          <w:lang w:val="en-US"/>
        </w:rPr>
        <w:t>-</w:t>
      </w:r>
      <w:r w:rsidR="002133ED" w:rsidRPr="00890AF6">
        <w:rPr>
          <w:iCs/>
          <w:sz w:val="24"/>
          <w:lang w:val="en-US"/>
        </w:rPr>
        <w:t>Hill</w:t>
      </w:r>
      <w:r w:rsidR="002133ED" w:rsidRPr="00252827">
        <w:rPr>
          <w:iCs/>
          <w:sz w:val="24"/>
          <w:lang w:val="en-US"/>
        </w:rPr>
        <w:t xml:space="preserve"> 1995</w:t>
      </w:r>
    </w:p>
    <w:p w:rsidR="002133ED" w:rsidRDefault="00890AF6" w:rsidP="00890AF6">
      <w:pPr>
        <w:ind w:left="720" w:hanging="720"/>
        <w:rPr>
          <w:iCs/>
          <w:sz w:val="24"/>
        </w:rPr>
      </w:pPr>
      <w:r>
        <w:rPr>
          <w:iCs/>
          <w:sz w:val="24"/>
        </w:rPr>
        <w:t>5</w:t>
      </w:r>
      <w:r w:rsidRPr="00890AF6">
        <w:rPr>
          <w:iCs/>
          <w:sz w:val="24"/>
        </w:rPr>
        <w:t>.</w:t>
      </w:r>
      <w:r w:rsidRPr="00890AF6">
        <w:rPr>
          <w:iCs/>
          <w:sz w:val="24"/>
        </w:rPr>
        <w:tab/>
      </w:r>
      <w:r w:rsidR="002133ED" w:rsidRPr="008933A1">
        <w:rPr>
          <w:iCs/>
          <w:sz w:val="24"/>
        </w:rPr>
        <w:t>Я</w:t>
      </w:r>
      <w:r w:rsidR="002133ED" w:rsidRPr="00890AF6">
        <w:rPr>
          <w:iCs/>
          <w:sz w:val="24"/>
        </w:rPr>
        <w:t xml:space="preserve">. </w:t>
      </w:r>
      <w:r w:rsidR="002133ED" w:rsidRPr="008933A1">
        <w:rPr>
          <w:iCs/>
          <w:sz w:val="24"/>
        </w:rPr>
        <w:t>Магнус</w:t>
      </w:r>
      <w:r w:rsidR="002133ED" w:rsidRPr="00890AF6">
        <w:rPr>
          <w:iCs/>
          <w:sz w:val="24"/>
        </w:rPr>
        <w:t xml:space="preserve">, </w:t>
      </w:r>
      <w:r w:rsidR="002133ED" w:rsidRPr="008933A1">
        <w:rPr>
          <w:iCs/>
          <w:sz w:val="24"/>
        </w:rPr>
        <w:t>П</w:t>
      </w:r>
      <w:r w:rsidR="002133ED" w:rsidRPr="00890AF6">
        <w:rPr>
          <w:iCs/>
          <w:sz w:val="24"/>
        </w:rPr>
        <w:t xml:space="preserve">. </w:t>
      </w:r>
      <w:r w:rsidR="002133ED" w:rsidRPr="008933A1">
        <w:rPr>
          <w:iCs/>
          <w:sz w:val="24"/>
        </w:rPr>
        <w:t>Катышев, А. Пересецкий. Эконометрика. Начальный курс</w:t>
      </w:r>
      <w:r>
        <w:rPr>
          <w:iCs/>
          <w:sz w:val="24"/>
        </w:rPr>
        <w:t xml:space="preserve"> (7-е издание). М.:  </w:t>
      </w:r>
      <w:r w:rsidR="002133ED" w:rsidRPr="008933A1">
        <w:rPr>
          <w:iCs/>
          <w:sz w:val="24"/>
        </w:rPr>
        <w:t xml:space="preserve">Дело, </w:t>
      </w:r>
      <w:r>
        <w:rPr>
          <w:iCs/>
          <w:sz w:val="24"/>
        </w:rPr>
        <w:t>2005</w:t>
      </w:r>
      <w:r w:rsidR="002133ED" w:rsidRPr="008933A1">
        <w:rPr>
          <w:iCs/>
          <w:sz w:val="24"/>
        </w:rPr>
        <w:t>.</w:t>
      </w:r>
    </w:p>
    <w:p w:rsidR="008933A1" w:rsidRDefault="008933A1" w:rsidP="008933A1">
      <w:pPr>
        <w:rPr>
          <w:iCs/>
          <w:sz w:val="24"/>
        </w:rPr>
      </w:pPr>
    </w:p>
    <w:p w:rsidR="00132065" w:rsidRPr="0082223A" w:rsidRDefault="00132065" w:rsidP="008933A1">
      <w:pPr>
        <w:jc w:val="center"/>
        <w:rPr>
          <w:b/>
          <w:i/>
          <w:sz w:val="30"/>
          <w:u w:val="dotDash"/>
          <w14:shadow w14:blurRad="50800" w14:dist="38100" w14:dir="2700000" w14:sx="100000" w14:sy="100000" w14:kx="0" w14:ky="0" w14:algn="tl">
            <w14:srgbClr w14:val="000000">
              <w14:alpha w14:val="60000"/>
            </w14:srgbClr>
          </w14:shadow>
        </w:rPr>
      </w:pPr>
      <w:r w:rsidRPr="0082223A">
        <w:rPr>
          <w:b/>
          <w:i/>
          <w:sz w:val="30"/>
          <w:u w:val="dotDash"/>
          <w14:shadow w14:blurRad="50800" w14:dist="38100" w14:dir="2700000" w14:sx="100000" w14:sy="100000" w14:kx="0" w14:ky="0" w14:algn="tl">
            <w14:srgbClr w14:val="000000">
              <w14:alpha w14:val="60000"/>
            </w14:srgbClr>
          </w14:shadow>
        </w:rPr>
        <w:t>Дополнительная литература</w:t>
      </w:r>
    </w:p>
    <w:p w:rsidR="00890AF6" w:rsidRPr="00A324A1" w:rsidRDefault="00890AF6" w:rsidP="004C0AB4">
      <w:pPr>
        <w:jc w:val="both"/>
        <w:rPr>
          <w:sz w:val="24"/>
          <w:szCs w:val="24"/>
          <w:lang w:val="en-US"/>
        </w:rPr>
      </w:pPr>
      <w:r>
        <w:rPr>
          <w:sz w:val="24"/>
          <w:szCs w:val="24"/>
        </w:rPr>
        <w:t xml:space="preserve">6. </w:t>
      </w:r>
      <w:r>
        <w:rPr>
          <w:sz w:val="24"/>
          <w:szCs w:val="24"/>
        </w:rPr>
        <w:tab/>
        <w:t>Берндт Э. Практика эконометрики. Классика и современность. М</w:t>
      </w:r>
      <w:r w:rsidRPr="00A324A1">
        <w:rPr>
          <w:sz w:val="24"/>
          <w:szCs w:val="24"/>
          <w:lang w:val="en-US"/>
        </w:rPr>
        <w:t xml:space="preserve">.: </w:t>
      </w:r>
      <w:r>
        <w:rPr>
          <w:sz w:val="24"/>
          <w:szCs w:val="24"/>
        </w:rPr>
        <w:t>Юнити</w:t>
      </w:r>
      <w:r w:rsidRPr="00A324A1">
        <w:rPr>
          <w:sz w:val="24"/>
          <w:szCs w:val="24"/>
          <w:lang w:val="en-US"/>
        </w:rPr>
        <w:t>, 2005.</w:t>
      </w:r>
    </w:p>
    <w:p w:rsidR="002133ED" w:rsidRPr="00252827" w:rsidRDefault="00890AF6" w:rsidP="004C0AB4">
      <w:pPr>
        <w:jc w:val="both"/>
        <w:rPr>
          <w:sz w:val="24"/>
          <w:szCs w:val="24"/>
          <w:lang w:val="en-US"/>
        </w:rPr>
      </w:pPr>
      <w:r w:rsidRPr="00856C2E">
        <w:rPr>
          <w:sz w:val="24"/>
          <w:szCs w:val="24"/>
          <w:lang w:val="en-US"/>
        </w:rPr>
        <w:t>7</w:t>
      </w:r>
      <w:r w:rsidR="004C0AB4" w:rsidRPr="00856C2E">
        <w:rPr>
          <w:sz w:val="24"/>
          <w:szCs w:val="24"/>
          <w:lang w:val="en-US"/>
        </w:rPr>
        <w:t>.</w:t>
      </w:r>
      <w:r w:rsidRPr="00856C2E">
        <w:rPr>
          <w:sz w:val="24"/>
          <w:szCs w:val="24"/>
          <w:lang w:val="en-US"/>
        </w:rPr>
        <w:tab/>
      </w:r>
      <w:r w:rsidR="002133ED" w:rsidRPr="004C0AB4">
        <w:rPr>
          <w:sz w:val="24"/>
          <w:szCs w:val="24"/>
          <w:lang w:val="en-US"/>
        </w:rPr>
        <w:t>G</w:t>
      </w:r>
      <w:r w:rsidR="002133ED" w:rsidRPr="00856C2E">
        <w:rPr>
          <w:sz w:val="24"/>
          <w:szCs w:val="24"/>
          <w:lang w:val="en-US"/>
        </w:rPr>
        <w:t xml:space="preserve">. </w:t>
      </w:r>
      <w:r w:rsidR="002133ED" w:rsidRPr="004C0AB4">
        <w:rPr>
          <w:sz w:val="24"/>
          <w:szCs w:val="24"/>
          <w:lang w:val="en-US"/>
        </w:rPr>
        <w:t>S</w:t>
      </w:r>
      <w:r w:rsidR="002133ED" w:rsidRPr="00856C2E">
        <w:rPr>
          <w:sz w:val="24"/>
          <w:szCs w:val="24"/>
          <w:lang w:val="en-US"/>
        </w:rPr>
        <w:t xml:space="preserve">. </w:t>
      </w:r>
      <w:r w:rsidR="002133ED" w:rsidRPr="004C0AB4">
        <w:rPr>
          <w:sz w:val="24"/>
          <w:szCs w:val="24"/>
          <w:lang w:val="en-US"/>
        </w:rPr>
        <w:t>Maddala</w:t>
      </w:r>
      <w:r w:rsidR="002133ED" w:rsidRPr="00856C2E">
        <w:rPr>
          <w:sz w:val="24"/>
          <w:szCs w:val="24"/>
          <w:lang w:val="en-US"/>
        </w:rPr>
        <w:t xml:space="preserve">. </w:t>
      </w:r>
      <w:r w:rsidR="002133ED" w:rsidRPr="004C0AB4">
        <w:rPr>
          <w:sz w:val="24"/>
          <w:szCs w:val="24"/>
          <w:lang w:val="en-US"/>
        </w:rPr>
        <w:t>Introduction</w:t>
      </w:r>
      <w:r w:rsidR="002133ED" w:rsidRPr="00856C2E">
        <w:rPr>
          <w:sz w:val="24"/>
          <w:szCs w:val="24"/>
          <w:lang w:val="en-US"/>
        </w:rPr>
        <w:t xml:space="preserve"> </w:t>
      </w:r>
      <w:r w:rsidR="002133ED" w:rsidRPr="004C0AB4">
        <w:rPr>
          <w:sz w:val="24"/>
          <w:szCs w:val="24"/>
          <w:lang w:val="en-US"/>
        </w:rPr>
        <w:t>to</w:t>
      </w:r>
      <w:r w:rsidR="002133ED" w:rsidRPr="00856C2E">
        <w:rPr>
          <w:sz w:val="24"/>
          <w:szCs w:val="24"/>
          <w:lang w:val="en-US"/>
        </w:rPr>
        <w:t xml:space="preserve"> </w:t>
      </w:r>
      <w:r w:rsidR="002133ED" w:rsidRPr="004C0AB4">
        <w:rPr>
          <w:sz w:val="24"/>
          <w:szCs w:val="24"/>
          <w:lang w:val="en-US"/>
        </w:rPr>
        <w:t>econometrics</w:t>
      </w:r>
      <w:r w:rsidR="002133ED" w:rsidRPr="00856C2E">
        <w:rPr>
          <w:sz w:val="24"/>
          <w:szCs w:val="24"/>
          <w:lang w:val="en-US"/>
        </w:rPr>
        <w:t xml:space="preserve">. </w:t>
      </w:r>
      <w:r w:rsidRPr="00890AF6">
        <w:rPr>
          <w:sz w:val="24"/>
          <w:szCs w:val="24"/>
          <w:lang w:val="en-US"/>
        </w:rPr>
        <w:t>3-</w:t>
      </w:r>
      <w:r>
        <w:rPr>
          <w:sz w:val="24"/>
          <w:szCs w:val="24"/>
          <w:lang w:val="en-US"/>
        </w:rPr>
        <w:t>d</w:t>
      </w:r>
      <w:r w:rsidRPr="00890AF6">
        <w:rPr>
          <w:sz w:val="24"/>
          <w:szCs w:val="24"/>
          <w:lang w:val="en-US"/>
        </w:rPr>
        <w:t xml:space="preserve"> </w:t>
      </w:r>
      <w:r>
        <w:rPr>
          <w:sz w:val="24"/>
          <w:szCs w:val="24"/>
          <w:lang w:val="en-US"/>
        </w:rPr>
        <w:t>Edition</w:t>
      </w:r>
      <w:r w:rsidRPr="00890AF6">
        <w:rPr>
          <w:sz w:val="24"/>
          <w:szCs w:val="24"/>
          <w:lang w:val="en-US"/>
        </w:rPr>
        <w:t xml:space="preserve">. </w:t>
      </w:r>
      <w:r>
        <w:rPr>
          <w:sz w:val="24"/>
          <w:szCs w:val="24"/>
          <w:lang w:val="en-US"/>
        </w:rPr>
        <w:t>John</w:t>
      </w:r>
      <w:r w:rsidR="002133ED" w:rsidRPr="00252827">
        <w:rPr>
          <w:sz w:val="24"/>
          <w:szCs w:val="24"/>
          <w:lang w:val="en-US"/>
        </w:rPr>
        <w:t xml:space="preserve"> </w:t>
      </w:r>
      <w:r>
        <w:rPr>
          <w:sz w:val="24"/>
          <w:szCs w:val="24"/>
          <w:lang w:val="en-US"/>
        </w:rPr>
        <w:t>Wiley</w:t>
      </w:r>
      <w:r w:rsidRPr="00252827">
        <w:rPr>
          <w:sz w:val="24"/>
          <w:szCs w:val="24"/>
          <w:lang w:val="en-US"/>
        </w:rPr>
        <w:t xml:space="preserve"> </w:t>
      </w:r>
      <w:r w:rsidR="002133ED" w:rsidRPr="00252827">
        <w:rPr>
          <w:sz w:val="24"/>
          <w:szCs w:val="24"/>
          <w:lang w:val="en-US"/>
        </w:rPr>
        <w:t xml:space="preserve"> </w:t>
      </w:r>
      <w:r w:rsidRPr="00252827">
        <w:rPr>
          <w:sz w:val="24"/>
          <w:szCs w:val="24"/>
          <w:lang w:val="en-US"/>
        </w:rPr>
        <w:t xml:space="preserve">&amp; </w:t>
      </w:r>
      <w:r>
        <w:rPr>
          <w:sz w:val="24"/>
          <w:szCs w:val="24"/>
          <w:lang w:val="en-US"/>
        </w:rPr>
        <w:t>Sons</w:t>
      </w:r>
      <w:r w:rsidR="002133ED" w:rsidRPr="00252827">
        <w:rPr>
          <w:sz w:val="24"/>
          <w:szCs w:val="24"/>
          <w:lang w:val="en-US"/>
        </w:rPr>
        <w:t xml:space="preserve">. </w:t>
      </w:r>
      <w:r w:rsidRPr="00252827">
        <w:rPr>
          <w:sz w:val="24"/>
          <w:szCs w:val="24"/>
          <w:lang w:val="en-US"/>
        </w:rPr>
        <w:t>2001</w:t>
      </w:r>
      <w:r w:rsidR="002133ED" w:rsidRPr="00252827">
        <w:rPr>
          <w:sz w:val="24"/>
          <w:szCs w:val="24"/>
          <w:lang w:val="en-US"/>
        </w:rPr>
        <w:t>.</w:t>
      </w:r>
    </w:p>
    <w:p w:rsidR="002133ED" w:rsidRPr="004C0AB4" w:rsidRDefault="00890AF6" w:rsidP="004C0AB4">
      <w:pPr>
        <w:jc w:val="both"/>
        <w:rPr>
          <w:sz w:val="24"/>
          <w:szCs w:val="24"/>
        </w:rPr>
      </w:pPr>
      <w:r>
        <w:rPr>
          <w:sz w:val="24"/>
          <w:szCs w:val="24"/>
        </w:rPr>
        <w:t>8</w:t>
      </w:r>
      <w:r w:rsidR="004C0AB4">
        <w:rPr>
          <w:sz w:val="24"/>
          <w:szCs w:val="24"/>
        </w:rPr>
        <w:t>.</w:t>
      </w:r>
      <w:r>
        <w:rPr>
          <w:sz w:val="24"/>
          <w:szCs w:val="24"/>
        </w:rPr>
        <w:tab/>
      </w:r>
      <w:r w:rsidR="002133ED" w:rsidRPr="004C0AB4">
        <w:rPr>
          <w:sz w:val="24"/>
          <w:szCs w:val="24"/>
        </w:rPr>
        <w:t>Д.Джонстон. Эконометрические методы. М., Статистика, 1980</w:t>
      </w:r>
    </w:p>
    <w:p w:rsidR="002133ED" w:rsidRPr="00856C2E" w:rsidRDefault="00E068F4" w:rsidP="00890AF6">
      <w:pPr>
        <w:ind w:left="720" w:hanging="720"/>
        <w:jc w:val="both"/>
        <w:rPr>
          <w:sz w:val="24"/>
        </w:rPr>
      </w:pPr>
      <w:r w:rsidRPr="00E068F4">
        <w:rPr>
          <w:sz w:val="24"/>
        </w:rPr>
        <w:t>9</w:t>
      </w:r>
      <w:r w:rsidR="004C0AB4">
        <w:rPr>
          <w:sz w:val="24"/>
        </w:rPr>
        <w:t>.</w:t>
      </w:r>
      <w:r w:rsidR="00890AF6">
        <w:rPr>
          <w:sz w:val="24"/>
        </w:rPr>
        <w:tab/>
      </w:r>
      <w:r w:rsidR="002133ED" w:rsidRPr="004C0AB4">
        <w:rPr>
          <w:sz w:val="24"/>
        </w:rPr>
        <w:t>Шведов А. С. Теория вероятностей и математическая статистика. М. Издательство Высшей школы экономики, 1995.</w:t>
      </w:r>
    </w:p>
    <w:p w:rsidR="00E068F4" w:rsidRDefault="00E068F4" w:rsidP="00E068F4">
      <w:pPr>
        <w:ind w:left="720" w:hanging="720"/>
        <w:jc w:val="both"/>
        <w:rPr>
          <w:sz w:val="24"/>
        </w:rPr>
      </w:pPr>
      <w:r w:rsidRPr="00E068F4">
        <w:rPr>
          <w:sz w:val="24"/>
        </w:rPr>
        <w:t>10</w:t>
      </w:r>
      <w:r>
        <w:rPr>
          <w:sz w:val="24"/>
        </w:rPr>
        <w:t>.</w:t>
      </w:r>
      <w:r>
        <w:rPr>
          <w:sz w:val="24"/>
        </w:rPr>
        <w:tab/>
      </w:r>
      <w:r w:rsidRPr="004C0AB4">
        <w:rPr>
          <w:sz w:val="24"/>
        </w:rPr>
        <w:t>Шведов А. С. Теория вероятностей и математическая статистика</w:t>
      </w:r>
      <w:r w:rsidRPr="00E068F4">
        <w:rPr>
          <w:sz w:val="24"/>
        </w:rPr>
        <w:t xml:space="preserve"> </w:t>
      </w:r>
      <w:r>
        <w:rPr>
          <w:sz w:val="24"/>
        </w:rPr>
        <w:t>–</w:t>
      </w:r>
      <w:r w:rsidRPr="00E068F4">
        <w:rPr>
          <w:sz w:val="24"/>
        </w:rPr>
        <w:t xml:space="preserve"> 2 </w:t>
      </w:r>
      <w:r>
        <w:rPr>
          <w:sz w:val="24"/>
        </w:rPr>
        <w:t>(промежуточный уровень)</w:t>
      </w:r>
      <w:r w:rsidRPr="004C0AB4">
        <w:rPr>
          <w:sz w:val="24"/>
        </w:rPr>
        <w:t xml:space="preserve">. М. Издательство Высшей школы экономики, </w:t>
      </w:r>
      <w:r w:rsidRPr="00E068F4">
        <w:rPr>
          <w:sz w:val="24"/>
        </w:rPr>
        <w:t>2007</w:t>
      </w:r>
      <w:r w:rsidRPr="004C0AB4">
        <w:rPr>
          <w:sz w:val="24"/>
        </w:rPr>
        <w:t>.</w:t>
      </w:r>
    </w:p>
    <w:p w:rsidR="008933A1" w:rsidRPr="0082223A" w:rsidRDefault="008933A1" w:rsidP="00132065">
      <w:pPr>
        <w:jc w:val="center"/>
        <w:rPr>
          <w:b/>
          <w:i/>
          <w:sz w:val="30"/>
          <w:u w:val="dotDash"/>
          <w14:shadow w14:blurRad="50800" w14:dist="38100" w14:dir="2700000" w14:sx="100000" w14:sy="100000" w14:kx="0" w14:ky="0" w14:algn="tl">
            <w14:srgbClr w14:val="000000">
              <w14:alpha w14:val="60000"/>
            </w14:srgbClr>
          </w14:shadow>
        </w:rPr>
      </w:pPr>
    </w:p>
    <w:p w:rsidR="00145746" w:rsidRPr="00856C2E" w:rsidRDefault="00145746">
      <w:pPr>
        <w:spacing w:line="260" w:lineRule="auto"/>
        <w:ind w:left="680" w:hanging="700"/>
        <w:rPr>
          <w:sz w:val="16"/>
        </w:rPr>
      </w:pPr>
    </w:p>
    <w:p w:rsidR="00145746" w:rsidRPr="00890AF6" w:rsidRDefault="00145746">
      <w:r w:rsidRPr="00890AF6">
        <w:t>---------------------------------------------------------------------------------------------------------------------------------------------------------</w:t>
      </w:r>
    </w:p>
    <w:p w:rsidR="00145746" w:rsidRPr="0082223A" w:rsidRDefault="00145746">
      <w:pPr>
        <w:jc w:val="center"/>
        <w:rPr>
          <w:b/>
          <w:i/>
          <w:sz w:val="16"/>
          <w:u w:val="dotDash"/>
          <w14:shadow w14:blurRad="50800" w14:dist="38100" w14:dir="2700000" w14:sx="100000" w14:sy="100000" w14:kx="0" w14:ky="0" w14:algn="tl">
            <w14:srgbClr w14:val="000000">
              <w14:alpha w14:val="60000"/>
            </w14:srgbClr>
          </w14:shadow>
        </w:rPr>
      </w:pPr>
    </w:p>
    <w:p w:rsidR="00145746" w:rsidRPr="0082223A" w:rsidRDefault="00145746" w:rsidP="004C0AB4">
      <w:pPr>
        <w:pStyle w:val="7"/>
        <w:jc w:val="center"/>
        <w:rPr>
          <w:b/>
          <w:i/>
          <w:sz w:val="30"/>
          <w:u w:val="dashDotHeavy"/>
          <w14:shadow w14:blurRad="50800" w14:dist="38100" w14:dir="2700000" w14:sx="100000" w14:sy="100000" w14:kx="0" w14:ky="0" w14:algn="tl">
            <w14:srgbClr w14:val="000000">
              <w14:alpha w14:val="60000"/>
            </w14:srgbClr>
          </w14:shadow>
        </w:rPr>
      </w:pPr>
      <w:r w:rsidRPr="0082223A">
        <w:rPr>
          <w:b/>
          <w:i/>
          <w:sz w:val="30"/>
          <w:u w:val="dashDotHeavy"/>
          <w14:shadow w14:blurRad="50800" w14:dist="38100" w14:dir="2700000" w14:sx="100000" w14:sy="100000" w14:kx="0" w14:ky="0" w14:algn="tl">
            <w14:srgbClr w14:val="000000">
              <w14:alpha w14:val="60000"/>
            </w14:srgbClr>
          </w14:shadow>
        </w:rPr>
        <w:t>Тематика заданий по различным формам текущего контроля:</w:t>
      </w:r>
    </w:p>
    <w:p w:rsidR="004C0AB4" w:rsidRPr="0082223A" w:rsidRDefault="00154E89" w:rsidP="00154E89">
      <w:pPr>
        <w:rPr>
          <w:b/>
          <w:i/>
          <w:sz w:val="24"/>
          <w:szCs w:val="24"/>
          <w:u w:val="single"/>
          <w14:shadow w14:blurRad="50800" w14:dist="38100" w14:dir="2700000" w14:sx="100000" w14:sy="100000" w14:kx="0" w14:ky="0" w14:algn="tl">
            <w14:srgbClr w14:val="000000">
              <w14:alpha w14:val="60000"/>
            </w14:srgbClr>
          </w14:shadow>
        </w:rPr>
      </w:pPr>
      <w:r w:rsidRPr="0082223A">
        <w:rPr>
          <w:b/>
          <w:i/>
          <w:sz w:val="24"/>
          <w:szCs w:val="24"/>
          <w:u w:val="single"/>
          <w14:shadow w14:blurRad="50800" w14:dist="38100" w14:dir="2700000" w14:sx="100000" w14:sy="100000" w14:kx="0" w14:ky="0" w14:algn="tl">
            <w14:srgbClr w14:val="000000">
              <w14:alpha w14:val="60000"/>
            </w14:srgbClr>
          </w14:shadow>
        </w:rPr>
        <w:t>Примерный вариант домашнего задания</w:t>
      </w:r>
    </w:p>
    <w:p w:rsidR="00154E89" w:rsidRPr="008933A1" w:rsidRDefault="00154E89" w:rsidP="008933A1">
      <w:pPr>
        <w:jc w:val="both"/>
        <w:rPr>
          <w:sz w:val="24"/>
          <w:szCs w:val="24"/>
        </w:rPr>
      </w:pPr>
      <w:r w:rsidRPr="008933A1">
        <w:rPr>
          <w:sz w:val="24"/>
          <w:szCs w:val="24"/>
        </w:rPr>
        <w:t>. Для совместного распределения вероятности доходности акций по трем отраслям</w:t>
      </w:r>
    </w:p>
    <w:tbl>
      <w:tblPr>
        <w:tblW w:w="0" w:type="auto"/>
        <w:tblInd w:w="70" w:type="dxa"/>
        <w:tblLayout w:type="fixed"/>
        <w:tblCellMar>
          <w:left w:w="70" w:type="dxa"/>
          <w:right w:w="70" w:type="dxa"/>
        </w:tblCellMar>
        <w:tblLook w:val="0000" w:firstRow="0" w:lastRow="0" w:firstColumn="0" w:lastColumn="0" w:noHBand="0" w:noVBand="0"/>
      </w:tblPr>
      <w:tblGrid>
        <w:gridCol w:w="922"/>
        <w:gridCol w:w="992"/>
        <w:gridCol w:w="992"/>
        <w:gridCol w:w="992"/>
        <w:gridCol w:w="992"/>
        <w:gridCol w:w="992"/>
        <w:gridCol w:w="992"/>
        <w:gridCol w:w="992"/>
        <w:gridCol w:w="992"/>
        <w:gridCol w:w="992"/>
        <w:gridCol w:w="992"/>
      </w:tblGrid>
      <w:tr w:rsidR="00154E89" w:rsidRPr="008933A1">
        <w:tc>
          <w:tcPr>
            <w:tcW w:w="922" w:type="dxa"/>
            <w:tcBorders>
              <w:top w:val="single" w:sz="6" w:space="0" w:color="auto"/>
              <w:left w:val="single" w:sz="6" w:space="0" w:color="auto"/>
              <w:right w:val="single" w:sz="6" w:space="0" w:color="auto"/>
            </w:tcBorders>
          </w:tcPr>
          <w:p w:rsidR="00154E89" w:rsidRPr="008933A1" w:rsidRDefault="00154E89" w:rsidP="008933A1">
            <w:pPr>
              <w:jc w:val="both"/>
              <w:rPr>
                <w:sz w:val="24"/>
                <w:szCs w:val="24"/>
              </w:rPr>
            </w:pPr>
          </w:p>
        </w:tc>
        <w:tc>
          <w:tcPr>
            <w:tcW w:w="992" w:type="dxa"/>
            <w:tcBorders>
              <w:top w:val="single" w:sz="6" w:space="0" w:color="auto"/>
              <w:left w:val="nil"/>
            </w:tcBorders>
          </w:tcPr>
          <w:p w:rsidR="00154E89" w:rsidRPr="008933A1" w:rsidRDefault="00154E89" w:rsidP="008933A1">
            <w:pPr>
              <w:jc w:val="both"/>
              <w:rPr>
                <w:sz w:val="24"/>
                <w:szCs w:val="24"/>
              </w:rPr>
            </w:pPr>
          </w:p>
        </w:tc>
        <w:tc>
          <w:tcPr>
            <w:tcW w:w="992" w:type="dxa"/>
            <w:tcBorders>
              <w:top w:val="single" w:sz="6" w:space="0" w:color="auto"/>
            </w:tcBorders>
          </w:tcPr>
          <w:p w:rsidR="00154E89" w:rsidRPr="008933A1" w:rsidRDefault="00154E89" w:rsidP="008933A1">
            <w:pPr>
              <w:jc w:val="both"/>
              <w:rPr>
                <w:sz w:val="24"/>
                <w:szCs w:val="24"/>
              </w:rPr>
            </w:pPr>
          </w:p>
        </w:tc>
        <w:tc>
          <w:tcPr>
            <w:tcW w:w="992" w:type="dxa"/>
            <w:tcBorders>
              <w:top w:val="single" w:sz="6" w:space="0" w:color="auto"/>
            </w:tcBorders>
          </w:tcPr>
          <w:p w:rsidR="00154E89" w:rsidRPr="008933A1" w:rsidRDefault="00154E89" w:rsidP="008933A1">
            <w:pPr>
              <w:jc w:val="both"/>
              <w:rPr>
                <w:sz w:val="24"/>
                <w:szCs w:val="24"/>
              </w:rPr>
            </w:pPr>
          </w:p>
        </w:tc>
        <w:tc>
          <w:tcPr>
            <w:tcW w:w="2976" w:type="dxa"/>
            <w:gridSpan w:val="3"/>
            <w:tcBorders>
              <w:top w:val="single" w:sz="6" w:space="0" w:color="auto"/>
            </w:tcBorders>
          </w:tcPr>
          <w:p w:rsidR="00154E89" w:rsidRPr="008933A1" w:rsidRDefault="00154E89" w:rsidP="008933A1">
            <w:pPr>
              <w:jc w:val="both"/>
              <w:rPr>
                <w:sz w:val="24"/>
                <w:szCs w:val="24"/>
              </w:rPr>
            </w:pPr>
            <w:r w:rsidRPr="008933A1">
              <w:rPr>
                <w:sz w:val="24"/>
                <w:szCs w:val="24"/>
              </w:rPr>
              <w:t>Доходность    X(%)</w:t>
            </w:r>
          </w:p>
        </w:tc>
        <w:tc>
          <w:tcPr>
            <w:tcW w:w="992" w:type="dxa"/>
            <w:tcBorders>
              <w:top w:val="single" w:sz="6" w:space="0" w:color="auto"/>
            </w:tcBorders>
          </w:tcPr>
          <w:p w:rsidR="00154E89" w:rsidRPr="008933A1" w:rsidRDefault="00154E89" w:rsidP="008933A1">
            <w:pPr>
              <w:jc w:val="both"/>
              <w:rPr>
                <w:sz w:val="24"/>
                <w:szCs w:val="24"/>
              </w:rPr>
            </w:pPr>
          </w:p>
        </w:tc>
        <w:tc>
          <w:tcPr>
            <w:tcW w:w="992" w:type="dxa"/>
            <w:tcBorders>
              <w:top w:val="single" w:sz="6" w:space="0" w:color="auto"/>
            </w:tcBorders>
          </w:tcPr>
          <w:p w:rsidR="00154E89" w:rsidRPr="008933A1" w:rsidRDefault="00154E89" w:rsidP="008933A1">
            <w:pPr>
              <w:jc w:val="both"/>
              <w:rPr>
                <w:sz w:val="24"/>
                <w:szCs w:val="24"/>
              </w:rPr>
            </w:pPr>
          </w:p>
        </w:tc>
        <w:tc>
          <w:tcPr>
            <w:tcW w:w="992" w:type="dxa"/>
            <w:tcBorders>
              <w:top w:val="single" w:sz="6" w:space="0" w:color="auto"/>
            </w:tcBorders>
          </w:tcPr>
          <w:p w:rsidR="00154E89" w:rsidRPr="008933A1" w:rsidRDefault="00154E89" w:rsidP="008933A1">
            <w:pPr>
              <w:jc w:val="both"/>
              <w:rPr>
                <w:sz w:val="24"/>
                <w:szCs w:val="24"/>
              </w:rPr>
            </w:pPr>
          </w:p>
        </w:tc>
        <w:tc>
          <w:tcPr>
            <w:tcW w:w="992" w:type="dxa"/>
            <w:tcBorders>
              <w:top w:val="single" w:sz="6" w:space="0" w:color="auto"/>
              <w:right w:val="single" w:sz="6" w:space="0" w:color="auto"/>
            </w:tcBorders>
          </w:tcPr>
          <w:p w:rsidR="00154E89" w:rsidRPr="008933A1" w:rsidRDefault="00154E89" w:rsidP="008933A1">
            <w:pPr>
              <w:jc w:val="both"/>
              <w:rPr>
                <w:sz w:val="24"/>
                <w:szCs w:val="24"/>
              </w:rPr>
            </w:pPr>
          </w:p>
        </w:tc>
      </w:tr>
      <w:tr w:rsidR="00154E89" w:rsidRPr="008933A1">
        <w:tc>
          <w:tcPr>
            <w:tcW w:w="922" w:type="dxa"/>
            <w:tcBorders>
              <w:top w:val="single" w:sz="6" w:space="0" w:color="auto"/>
              <w:left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Отрасли</w:t>
            </w:r>
          </w:p>
        </w:tc>
        <w:tc>
          <w:tcPr>
            <w:tcW w:w="992" w:type="dxa"/>
            <w:tcBorders>
              <w:top w:val="single" w:sz="6" w:space="0" w:color="auto"/>
              <w:left w:val="nil"/>
            </w:tcBorders>
          </w:tcPr>
          <w:p w:rsidR="00154E89" w:rsidRPr="008933A1" w:rsidRDefault="00154E89" w:rsidP="008933A1">
            <w:pPr>
              <w:jc w:val="both"/>
              <w:rPr>
                <w:sz w:val="24"/>
                <w:szCs w:val="24"/>
              </w:rPr>
            </w:pPr>
            <w:r w:rsidRPr="008933A1">
              <w:rPr>
                <w:sz w:val="24"/>
                <w:szCs w:val="24"/>
              </w:rPr>
              <w:t>1%</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2%</w:t>
            </w:r>
          </w:p>
        </w:tc>
        <w:tc>
          <w:tcPr>
            <w:tcW w:w="992" w:type="dxa"/>
            <w:tcBorders>
              <w:top w:val="single" w:sz="6" w:space="0" w:color="auto"/>
              <w:left w:val="nil"/>
            </w:tcBorders>
          </w:tcPr>
          <w:p w:rsidR="00154E89" w:rsidRPr="008933A1" w:rsidRDefault="00154E89" w:rsidP="008933A1">
            <w:pPr>
              <w:jc w:val="both"/>
              <w:rPr>
                <w:sz w:val="24"/>
                <w:szCs w:val="24"/>
              </w:rPr>
            </w:pPr>
            <w:r w:rsidRPr="008933A1">
              <w:rPr>
                <w:sz w:val="24"/>
                <w:szCs w:val="24"/>
              </w:rPr>
              <w:t>3%</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4%</w:t>
            </w:r>
          </w:p>
        </w:tc>
        <w:tc>
          <w:tcPr>
            <w:tcW w:w="992" w:type="dxa"/>
            <w:tcBorders>
              <w:top w:val="single" w:sz="6" w:space="0" w:color="auto"/>
              <w:left w:val="nil"/>
            </w:tcBorders>
          </w:tcPr>
          <w:p w:rsidR="00154E89" w:rsidRPr="008933A1" w:rsidRDefault="00154E89" w:rsidP="008933A1">
            <w:pPr>
              <w:jc w:val="both"/>
              <w:rPr>
                <w:sz w:val="24"/>
                <w:szCs w:val="24"/>
              </w:rPr>
            </w:pPr>
            <w:r w:rsidRPr="008933A1">
              <w:rPr>
                <w:sz w:val="24"/>
                <w:szCs w:val="24"/>
              </w:rPr>
              <w:t>5%</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6%</w:t>
            </w:r>
          </w:p>
        </w:tc>
        <w:tc>
          <w:tcPr>
            <w:tcW w:w="992" w:type="dxa"/>
            <w:tcBorders>
              <w:top w:val="single" w:sz="6" w:space="0" w:color="auto"/>
              <w:left w:val="nil"/>
            </w:tcBorders>
          </w:tcPr>
          <w:p w:rsidR="00154E89" w:rsidRPr="008933A1" w:rsidRDefault="00154E89" w:rsidP="008933A1">
            <w:pPr>
              <w:jc w:val="both"/>
              <w:rPr>
                <w:sz w:val="24"/>
                <w:szCs w:val="24"/>
              </w:rPr>
            </w:pPr>
            <w:r w:rsidRPr="008933A1">
              <w:rPr>
                <w:sz w:val="24"/>
                <w:szCs w:val="24"/>
              </w:rPr>
              <w:t>7%</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8%</w:t>
            </w:r>
          </w:p>
        </w:tc>
        <w:tc>
          <w:tcPr>
            <w:tcW w:w="992" w:type="dxa"/>
            <w:tcBorders>
              <w:top w:val="single" w:sz="6" w:space="0" w:color="auto"/>
              <w:left w:val="nil"/>
            </w:tcBorders>
          </w:tcPr>
          <w:p w:rsidR="00154E89" w:rsidRPr="008933A1" w:rsidRDefault="00154E89" w:rsidP="008933A1">
            <w:pPr>
              <w:jc w:val="both"/>
              <w:rPr>
                <w:sz w:val="24"/>
                <w:szCs w:val="24"/>
              </w:rPr>
            </w:pPr>
            <w:r w:rsidRPr="008933A1">
              <w:rPr>
                <w:sz w:val="24"/>
                <w:szCs w:val="24"/>
              </w:rPr>
              <w:t>9%</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10%</w:t>
            </w:r>
          </w:p>
        </w:tc>
      </w:tr>
      <w:tr w:rsidR="00154E89" w:rsidRPr="008933A1">
        <w:tc>
          <w:tcPr>
            <w:tcW w:w="92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А</w:t>
            </w:r>
          </w:p>
        </w:tc>
        <w:tc>
          <w:tcPr>
            <w:tcW w:w="992" w:type="dxa"/>
            <w:tcBorders>
              <w:top w:val="single" w:sz="6" w:space="0" w:color="auto"/>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p11 </w:instrText>
            </w:r>
            <w:r w:rsidRPr="008933A1">
              <w:rPr>
                <w:sz w:val="24"/>
                <w:szCs w:val="24"/>
              </w:rPr>
              <w:fldChar w:fldCharType="separate"/>
            </w:r>
            <w:r w:rsidRPr="008933A1">
              <w:rPr>
                <w:sz w:val="24"/>
                <w:szCs w:val="24"/>
              </w:rPr>
              <w:t>0.068</w:t>
            </w:r>
            <w:r w:rsidRPr="008933A1">
              <w:rPr>
                <w:sz w:val="24"/>
                <w:szCs w:val="24"/>
              </w:rPr>
              <w:fldChar w:fldCharType="end"/>
            </w:r>
            <w:r w:rsidRPr="008933A1">
              <w:rPr>
                <w:sz w:val="24"/>
                <w:szCs w:val="24"/>
              </w:rPr>
              <w:t xml:space="preserve"> </w:t>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p12 </w:instrText>
            </w:r>
            <w:r w:rsidRPr="008933A1">
              <w:rPr>
                <w:sz w:val="24"/>
                <w:szCs w:val="24"/>
              </w:rPr>
              <w:fldChar w:fldCharType="separate"/>
            </w:r>
            <w:r w:rsidRPr="008933A1">
              <w:rPr>
                <w:sz w:val="24"/>
                <w:szCs w:val="24"/>
              </w:rPr>
              <w:t>0.005</w:t>
            </w:r>
            <w:r w:rsidRPr="008933A1">
              <w:rPr>
                <w:sz w:val="24"/>
                <w:szCs w:val="24"/>
              </w:rPr>
              <w:fldChar w:fldCharType="end"/>
            </w:r>
          </w:p>
        </w:tc>
        <w:tc>
          <w:tcPr>
            <w:tcW w:w="992" w:type="dxa"/>
            <w:tcBorders>
              <w:top w:val="single" w:sz="6" w:space="0" w:color="auto"/>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p13 </w:instrText>
            </w:r>
            <w:r w:rsidRPr="008933A1">
              <w:rPr>
                <w:sz w:val="24"/>
                <w:szCs w:val="24"/>
              </w:rPr>
              <w:fldChar w:fldCharType="separate"/>
            </w:r>
            <w:r w:rsidRPr="008933A1">
              <w:rPr>
                <w:sz w:val="24"/>
                <w:szCs w:val="24"/>
              </w:rPr>
              <w:t>0.060</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p14 </w:instrText>
            </w:r>
            <w:r w:rsidRPr="008933A1">
              <w:rPr>
                <w:sz w:val="24"/>
                <w:szCs w:val="24"/>
              </w:rPr>
              <w:fldChar w:fldCharType="separate"/>
            </w:r>
            <w:r w:rsidRPr="008933A1">
              <w:rPr>
                <w:sz w:val="24"/>
                <w:szCs w:val="24"/>
              </w:rPr>
              <w:t>0.062</w:t>
            </w:r>
            <w:r w:rsidRPr="008933A1">
              <w:rPr>
                <w:sz w:val="24"/>
                <w:szCs w:val="24"/>
              </w:rPr>
              <w:fldChar w:fldCharType="end"/>
            </w:r>
          </w:p>
        </w:tc>
        <w:tc>
          <w:tcPr>
            <w:tcW w:w="992" w:type="dxa"/>
            <w:tcBorders>
              <w:top w:val="single" w:sz="6" w:space="0" w:color="auto"/>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p15 </w:instrText>
            </w:r>
            <w:r w:rsidRPr="008933A1">
              <w:rPr>
                <w:sz w:val="24"/>
                <w:szCs w:val="24"/>
              </w:rPr>
              <w:fldChar w:fldCharType="separate"/>
            </w:r>
            <w:r w:rsidRPr="008933A1">
              <w:rPr>
                <w:sz w:val="24"/>
                <w:szCs w:val="24"/>
              </w:rPr>
              <w:t>0.016</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p16 </w:instrText>
            </w:r>
            <w:r w:rsidRPr="008933A1">
              <w:rPr>
                <w:sz w:val="24"/>
                <w:szCs w:val="24"/>
              </w:rPr>
              <w:fldChar w:fldCharType="separate"/>
            </w:r>
            <w:r w:rsidRPr="008933A1">
              <w:rPr>
                <w:sz w:val="24"/>
                <w:szCs w:val="24"/>
              </w:rPr>
              <w:t>0.060</w:t>
            </w:r>
            <w:r w:rsidRPr="008933A1">
              <w:rPr>
                <w:sz w:val="24"/>
                <w:szCs w:val="24"/>
              </w:rPr>
              <w:fldChar w:fldCharType="end"/>
            </w:r>
          </w:p>
        </w:tc>
        <w:tc>
          <w:tcPr>
            <w:tcW w:w="992" w:type="dxa"/>
            <w:tcBorders>
              <w:top w:val="single" w:sz="6" w:space="0" w:color="auto"/>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p17 </w:instrText>
            </w:r>
            <w:r w:rsidRPr="008933A1">
              <w:rPr>
                <w:sz w:val="24"/>
                <w:szCs w:val="24"/>
              </w:rPr>
              <w:fldChar w:fldCharType="separate"/>
            </w:r>
            <w:r w:rsidRPr="008933A1">
              <w:rPr>
                <w:sz w:val="24"/>
                <w:szCs w:val="24"/>
              </w:rPr>
              <w:t>0.047</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p18 </w:instrText>
            </w:r>
            <w:r w:rsidRPr="008933A1">
              <w:rPr>
                <w:sz w:val="24"/>
                <w:szCs w:val="24"/>
              </w:rPr>
              <w:fldChar w:fldCharType="separate"/>
            </w:r>
            <w:r w:rsidRPr="008933A1">
              <w:rPr>
                <w:sz w:val="24"/>
                <w:szCs w:val="24"/>
              </w:rPr>
              <w:t>0.042</w:t>
            </w:r>
            <w:r w:rsidRPr="008933A1">
              <w:rPr>
                <w:sz w:val="24"/>
                <w:szCs w:val="24"/>
              </w:rPr>
              <w:fldChar w:fldCharType="end"/>
            </w:r>
          </w:p>
        </w:tc>
        <w:tc>
          <w:tcPr>
            <w:tcW w:w="992" w:type="dxa"/>
            <w:tcBorders>
              <w:top w:val="single" w:sz="6" w:space="0" w:color="auto"/>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p19 </w:instrText>
            </w:r>
            <w:r w:rsidRPr="008933A1">
              <w:rPr>
                <w:sz w:val="24"/>
                <w:szCs w:val="24"/>
              </w:rPr>
              <w:fldChar w:fldCharType="separate"/>
            </w:r>
            <w:r w:rsidRPr="008933A1">
              <w:rPr>
                <w:sz w:val="24"/>
                <w:szCs w:val="24"/>
              </w:rPr>
              <w:t>0.033</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p20 </w:instrText>
            </w:r>
            <w:r w:rsidRPr="008933A1">
              <w:rPr>
                <w:sz w:val="24"/>
                <w:szCs w:val="24"/>
              </w:rPr>
              <w:fldChar w:fldCharType="separate"/>
            </w:r>
            <w:r w:rsidRPr="008933A1">
              <w:rPr>
                <w:sz w:val="24"/>
                <w:szCs w:val="24"/>
              </w:rPr>
              <w:t>0.055</w:t>
            </w:r>
            <w:r w:rsidRPr="008933A1">
              <w:rPr>
                <w:sz w:val="24"/>
                <w:szCs w:val="24"/>
              </w:rPr>
              <w:fldChar w:fldCharType="end"/>
            </w:r>
          </w:p>
        </w:tc>
      </w:tr>
      <w:tr w:rsidR="00154E89" w:rsidRPr="008933A1">
        <w:tc>
          <w:tcPr>
            <w:tcW w:w="922" w:type="dxa"/>
            <w:tcBorders>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B</w:t>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p21 </w:instrText>
            </w:r>
            <w:r w:rsidRPr="008933A1">
              <w:rPr>
                <w:sz w:val="24"/>
                <w:szCs w:val="24"/>
              </w:rPr>
              <w:fldChar w:fldCharType="separate"/>
            </w:r>
            <w:r w:rsidRPr="008933A1">
              <w:rPr>
                <w:sz w:val="24"/>
                <w:szCs w:val="24"/>
              </w:rPr>
              <w:t>0.006</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p22 </w:instrText>
            </w:r>
            <w:r w:rsidRPr="008933A1">
              <w:rPr>
                <w:sz w:val="24"/>
                <w:szCs w:val="24"/>
              </w:rPr>
              <w:fldChar w:fldCharType="separate"/>
            </w:r>
            <w:r w:rsidRPr="008933A1">
              <w:rPr>
                <w:sz w:val="24"/>
                <w:szCs w:val="24"/>
              </w:rPr>
              <w:t>0.000</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p23 </w:instrText>
            </w:r>
            <w:r w:rsidRPr="008933A1">
              <w:rPr>
                <w:sz w:val="24"/>
                <w:szCs w:val="24"/>
              </w:rPr>
              <w:fldChar w:fldCharType="separate"/>
            </w:r>
            <w:r w:rsidRPr="008933A1">
              <w:rPr>
                <w:sz w:val="24"/>
                <w:szCs w:val="24"/>
              </w:rPr>
              <w:t>0.051</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p24 </w:instrText>
            </w:r>
            <w:r w:rsidRPr="008933A1">
              <w:rPr>
                <w:sz w:val="24"/>
                <w:szCs w:val="24"/>
              </w:rPr>
              <w:fldChar w:fldCharType="separate"/>
            </w:r>
            <w:r w:rsidRPr="008933A1">
              <w:rPr>
                <w:sz w:val="24"/>
                <w:szCs w:val="24"/>
              </w:rPr>
              <w:t>0.019</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p25 </w:instrText>
            </w:r>
            <w:r w:rsidRPr="008933A1">
              <w:rPr>
                <w:sz w:val="24"/>
                <w:szCs w:val="24"/>
              </w:rPr>
              <w:fldChar w:fldCharType="separate"/>
            </w:r>
            <w:r w:rsidRPr="008933A1">
              <w:rPr>
                <w:sz w:val="24"/>
                <w:szCs w:val="24"/>
              </w:rPr>
              <w:t>0.023</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p26 </w:instrText>
            </w:r>
            <w:r w:rsidRPr="008933A1">
              <w:rPr>
                <w:sz w:val="24"/>
                <w:szCs w:val="24"/>
              </w:rPr>
              <w:fldChar w:fldCharType="separate"/>
            </w:r>
            <w:r w:rsidRPr="008933A1">
              <w:rPr>
                <w:sz w:val="24"/>
                <w:szCs w:val="24"/>
              </w:rPr>
              <w:t>0.047</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p27 </w:instrText>
            </w:r>
            <w:r w:rsidRPr="008933A1">
              <w:rPr>
                <w:sz w:val="24"/>
                <w:szCs w:val="24"/>
              </w:rPr>
              <w:fldChar w:fldCharType="separate"/>
            </w:r>
            <w:r w:rsidRPr="008933A1">
              <w:rPr>
                <w:sz w:val="24"/>
                <w:szCs w:val="24"/>
              </w:rPr>
              <w:t>0.015</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p28 </w:instrText>
            </w:r>
            <w:r w:rsidRPr="008933A1">
              <w:rPr>
                <w:sz w:val="24"/>
                <w:szCs w:val="24"/>
              </w:rPr>
              <w:fldChar w:fldCharType="separate"/>
            </w:r>
            <w:r w:rsidRPr="008933A1">
              <w:rPr>
                <w:sz w:val="24"/>
                <w:szCs w:val="24"/>
              </w:rPr>
              <w:t>0.014</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p29 </w:instrText>
            </w:r>
            <w:r w:rsidRPr="008933A1">
              <w:rPr>
                <w:sz w:val="24"/>
                <w:szCs w:val="24"/>
              </w:rPr>
              <w:fldChar w:fldCharType="separate"/>
            </w:r>
            <w:r w:rsidRPr="008933A1">
              <w:rPr>
                <w:sz w:val="24"/>
                <w:szCs w:val="24"/>
              </w:rPr>
              <w:t>0.050</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p30 </w:instrText>
            </w:r>
            <w:r w:rsidRPr="008933A1">
              <w:rPr>
                <w:sz w:val="24"/>
                <w:szCs w:val="24"/>
              </w:rPr>
              <w:fldChar w:fldCharType="separate"/>
            </w:r>
            <w:r w:rsidRPr="008933A1">
              <w:rPr>
                <w:sz w:val="24"/>
                <w:szCs w:val="24"/>
              </w:rPr>
              <w:t>0.056</w:t>
            </w:r>
            <w:r w:rsidRPr="008933A1">
              <w:rPr>
                <w:sz w:val="24"/>
                <w:szCs w:val="24"/>
              </w:rPr>
              <w:fldChar w:fldCharType="end"/>
            </w:r>
          </w:p>
        </w:tc>
      </w:tr>
      <w:tr w:rsidR="00154E89" w:rsidRPr="008933A1">
        <w:tc>
          <w:tcPr>
            <w:tcW w:w="922" w:type="dxa"/>
            <w:tcBorders>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t>C</w:t>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p31 </w:instrText>
            </w:r>
            <w:r w:rsidRPr="008933A1">
              <w:rPr>
                <w:sz w:val="24"/>
                <w:szCs w:val="24"/>
              </w:rPr>
              <w:fldChar w:fldCharType="separate"/>
            </w:r>
            <w:r w:rsidRPr="008933A1">
              <w:rPr>
                <w:sz w:val="24"/>
                <w:szCs w:val="24"/>
              </w:rPr>
              <w:t>0.028</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p32 </w:instrText>
            </w:r>
            <w:r w:rsidRPr="008933A1">
              <w:rPr>
                <w:sz w:val="24"/>
                <w:szCs w:val="24"/>
              </w:rPr>
              <w:fldChar w:fldCharType="separate"/>
            </w:r>
            <w:r w:rsidRPr="008933A1">
              <w:rPr>
                <w:sz w:val="24"/>
                <w:szCs w:val="24"/>
              </w:rPr>
              <w:t>0.034</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p33 </w:instrText>
            </w:r>
            <w:r w:rsidRPr="008933A1">
              <w:rPr>
                <w:sz w:val="24"/>
                <w:szCs w:val="24"/>
              </w:rPr>
              <w:fldChar w:fldCharType="separate"/>
            </w:r>
            <w:r w:rsidRPr="008933A1">
              <w:rPr>
                <w:sz w:val="24"/>
                <w:szCs w:val="24"/>
              </w:rPr>
              <w:t>0.023</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p34 </w:instrText>
            </w:r>
            <w:r w:rsidRPr="008933A1">
              <w:rPr>
                <w:sz w:val="24"/>
                <w:szCs w:val="24"/>
              </w:rPr>
              <w:fldChar w:fldCharType="separate"/>
            </w:r>
            <w:r w:rsidRPr="008933A1">
              <w:rPr>
                <w:sz w:val="24"/>
                <w:szCs w:val="24"/>
              </w:rPr>
              <w:t>0.016</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p35 </w:instrText>
            </w:r>
            <w:r w:rsidRPr="008933A1">
              <w:rPr>
                <w:sz w:val="24"/>
                <w:szCs w:val="24"/>
              </w:rPr>
              <w:fldChar w:fldCharType="separate"/>
            </w:r>
            <w:r w:rsidRPr="008933A1">
              <w:rPr>
                <w:sz w:val="24"/>
                <w:szCs w:val="24"/>
              </w:rPr>
              <w:t>0.053</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p36 </w:instrText>
            </w:r>
            <w:r w:rsidRPr="008933A1">
              <w:rPr>
                <w:sz w:val="24"/>
                <w:szCs w:val="24"/>
              </w:rPr>
              <w:fldChar w:fldCharType="separate"/>
            </w:r>
            <w:r w:rsidRPr="008933A1">
              <w:rPr>
                <w:sz w:val="24"/>
                <w:szCs w:val="24"/>
              </w:rPr>
              <w:t>0.012</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p37 </w:instrText>
            </w:r>
            <w:r w:rsidRPr="008933A1">
              <w:rPr>
                <w:sz w:val="24"/>
                <w:szCs w:val="24"/>
              </w:rPr>
              <w:fldChar w:fldCharType="separate"/>
            </w:r>
            <w:r w:rsidRPr="008933A1">
              <w:rPr>
                <w:sz w:val="24"/>
                <w:szCs w:val="24"/>
              </w:rPr>
              <w:t>0.045</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p38 </w:instrText>
            </w:r>
            <w:r w:rsidRPr="008933A1">
              <w:rPr>
                <w:sz w:val="24"/>
                <w:szCs w:val="24"/>
              </w:rPr>
              <w:fldChar w:fldCharType="separate"/>
            </w:r>
            <w:r w:rsidRPr="008933A1">
              <w:rPr>
                <w:sz w:val="24"/>
                <w:szCs w:val="24"/>
              </w:rPr>
              <w:t>0.020</w:t>
            </w:r>
            <w:r w:rsidRPr="008933A1">
              <w:rPr>
                <w:sz w:val="24"/>
                <w:szCs w:val="24"/>
              </w:rPr>
              <w:fldChar w:fldCharType="end"/>
            </w:r>
          </w:p>
        </w:tc>
        <w:tc>
          <w:tcPr>
            <w:tcW w:w="992" w:type="dxa"/>
            <w:tcBorders>
              <w:left w:val="nil"/>
              <w:bottom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p39 </w:instrText>
            </w:r>
            <w:r w:rsidRPr="008933A1">
              <w:rPr>
                <w:sz w:val="24"/>
                <w:szCs w:val="24"/>
              </w:rPr>
              <w:fldChar w:fldCharType="separate"/>
            </w:r>
            <w:r w:rsidRPr="008933A1">
              <w:rPr>
                <w:sz w:val="24"/>
                <w:szCs w:val="24"/>
              </w:rPr>
              <w:t>0.039</w:t>
            </w:r>
            <w:r w:rsidRPr="008933A1">
              <w:rPr>
                <w:sz w:val="24"/>
                <w:szCs w:val="24"/>
              </w:rPr>
              <w:fldChar w:fldCharType="end"/>
            </w:r>
          </w:p>
        </w:tc>
        <w:tc>
          <w:tcPr>
            <w:tcW w:w="992" w:type="dxa"/>
            <w:tcBorders>
              <w:top w:val="single" w:sz="6" w:space="0" w:color="auto"/>
              <w:left w:val="single" w:sz="6" w:space="0" w:color="auto"/>
              <w:bottom w:val="single" w:sz="6" w:space="0" w:color="auto"/>
              <w:right w:val="single" w:sz="6" w:space="0" w:color="auto"/>
            </w:tcBorders>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p40 </w:instrText>
            </w:r>
            <w:r w:rsidRPr="008933A1">
              <w:rPr>
                <w:sz w:val="24"/>
                <w:szCs w:val="24"/>
              </w:rPr>
              <w:fldChar w:fldCharType="separate"/>
            </w:r>
            <w:r w:rsidRPr="008933A1">
              <w:rPr>
                <w:sz w:val="24"/>
                <w:szCs w:val="24"/>
              </w:rPr>
              <w:t>0.001</w:t>
            </w:r>
            <w:r w:rsidRPr="008933A1">
              <w:rPr>
                <w:sz w:val="24"/>
                <w:szCs w:val="24"/>
              </w:rPr>
              <w:fldChar w:fldCharType="end"/>
            </w:r>
          </w:p>
        </w:tc>
      </w:tr>
    </w:tbl>
    <w:p w:rsidR="00154E89" w:rsidRPr="008933A1" w:rsidRDefault="00154E89" w:rsidP="008933A1">
      <w:pPr>
        <w:jc w:val="both"/>
        <w:rPr>
          <w:sz w:val="24"/>
          <w:szCs w:val="24"/>
        </w:rPr>
      </w:pPr>
      <w:r w:rsidRPr="008933A1">
        <w:rPr>
          <w:sz w:val="24"/>
          <w:szCs w:val="24"/>
        </w:rPr>
        <w:t>вычислить ожидаемые доходности и дисперсии доходности для отраслей A, B+C и трех отраслей вместе.</w:t>
      </w:r>
    </w:p>
    <w:p w:rsidR="00154E89" w:rsidRPr="008933A1" w:rsidRDefault="00154E89" w:rsidP="008933A1">
      <w:pPr>
        <w:jc w:val="both"/>
        <w:rPr>
          <w:sz w:val="24"/>
          <w:szCs w:val="24"/>
        </w:rPr>
      </w:pPr>
      <w:r w:rsidRPr="008933A1">
        <w:rPr>
          <w:sz w:val="24"/>
          <w:szCs w:val="24"/>
        </w:rPr>
        <w:t>2. Нормально распределенная случайная величина {X} принимает следующие значения:</w:t>
      </w:r>
    </w:p>
    <w:tbl>
      <w:tblPr>
        <w:tblW w:w="0" w:type="auto"/>
        <w:tblLayout w:type="fixed"/>
        <w:tblCellMar>
          <w:left w:w="70" w:type="dxa"/>
          <w:right w:w="70" w:type="dxa"/>
        </w:tblCellMar>
        <w:tblLook w:val="0000" w:firstRow="0" w:lastRow="0" w:firstColumn="0" w:lastColumn="0" w:noHBand="0" w:noVBand="0"/>
      </w:tblPr>
      <w:tblGrid>
        <w:gridCol w:w="1212"/>
        <w:gridCol w:w="1212"/>
        <w:gridCol w:w="1212"/>
        <w:gridCol w:w="1212"/>
        <w:gridCol w:w="1212"/>
        <w:gridCol w:w="1212"/>
        <w:gridCol w:w="1212"/>
        <w:gridCol w:w="1212"/>
        <w:gridCol w:w="1212"/>
      </w:tblGrid>
      <w:tr w:rsidR="00154E89" w:rsidRPr="008933A1">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 </w:instrText>
            </w:r>
            <w:r w:rsidRPr="008933A1">
              <w:rPr>
                <w:sz w:val="24"/>
                <w:szCs w:val="24"/>
              </w:rPr>
              <w:fldChar w:fldCharType="separate"/>
            </w:r>
            <w:r w:rsidRPr="008933A1">
              <w:rPr>
                <w:sz w:val="24"/>
                <w:szCs w:val="24"/>
              </w:rPr>
              <w:t>7.11</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 </w:instrText>
            </w:r>
            <w:r w:rsidRPr="008933A1">
              <w:rPr>
                <w:sz w:val="24"/>
                <w:szCs w:val="24"/>
              </w:rPr>
              <w:fldChar w:fldCharType="separate"/>
            </w:r>
            <w:r w:rsidRPr="008933A1">
              <w:rPr>
                <w:sz w:val="24"/>
                <w:szCs w:val="24"/>
              </w:rPr>
              <w:t>2.78</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X3 </w:instrText>
            </w:r>
            <w:r w:rsidRPr="008933A1">
              <w:rPr>
                <w:sz w:val="24"/>
                <w:szCs w:val="24"/>
              </w:rPr>
              <w:fldChar w:fldCharType="separate"/>
            </w:r>
            <w:r w:rsidRPr="008933A1">
              <w:rPr>
                <w:sz w:val="24"/>
                <w:szCs w:val="24"/>
              </w:rPr>
              <w:t>5.76</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X4 </w:instrText>
            </w:r>
            <w:r w:rsidRPr="008933A1">
              <w:rPr>
                <w:sz w:val="24"/>
                <w:szCs w:val="24"/>
              </w:rPr>
              <w:fldChar w:fldCharType="separate"/>
            </w:r>
            <w:r w:rsidRPr="008933A1">
              <w:rPr>
                <w:sz w:val="24"/>
                <w:szCs w:val="24"/>
              </w:rPr>
              <w:t>3.71</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X5 </w:instrText>
            </w:r>
            <w:r w:rsidRPr="008933A1">
              <w:rPr>
                <w:sz w:val="24"/>
                <w:szCs w:val="24"/>
              </w:rPr>
              <w:fldChar w:fldCharType="separate"/>
            </w:r>
            <w:r w:rsidRPr="008933A1">
              <w:rPr>
                <w:sz w:val="24"/>
                <w:szCs w:val="24"/>
              </w:rPr>
              <w:t>11.05</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X6 </w:instrText>
            </w:r>
            <w:r w:rsidRPr="008933A1">
              <w:rPr>
                <w:sz w:val="24"/>
                <w:szCs w:val="24"/>
              </w:rPr>
              <w:fldChar w:fldCharType="separate"/>
            </w:r>
            <w:r w:rsidRPr="008933A1">
              <w:rPr>
                <w:sz w:val="24"/>
                <w:szCs w:val="24"/>
              </w:rPr>
              <w:t>11.96</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X7 </w:instrText>
            </w:r>
            <w:r w:rsidRPr="008933A1">
              <w:rPr>
                <w:sz w:val="24"/>
                <w:szCs w:val="24"/>
              </w:rPr>
              <w:fldChar w:fldCharType="separate"/>
            </w:r>
            <w:r w:rsidRPr="008933A1">
              <w:rPr>
                <w:sz w:val="24"/>
                <w:szCs w:val="24"/>
              </w:rPr>
              <w:t>7.28</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X8 </w:instrText>
            </w:r>
            <w:r w:rsidRPr="008933A1">
              <w:rPr>
                <w:sz w:val="24"/>
                <w:szCs w:val="24"/>
              </w:rPr>
              <w:fldChar w:fldCharType="separate"/>
            </w:r>
            <w:r w:rsidRPr="008933A1">
              <w:rPr>
                <w:sz w:val="24"/>
                <w:szCs w:val="24"/>
              </w:rPr>
              <w:t>7.27</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X9 </w:instrText>
            </w:r>
            <w:r w:rsidRPr="008933A1">
              <w:rPr>
                <w:sz w:val="24"/>
                <w:szCs w:val="24"/>
              </w:rPr>
              <w:fldChar w:fldCharType="separate"/>
            </w:r>
            <w:r w:rsidRPr="008933A1">
              <w:rPr>
                <w:sz w:val="24"/>
                <w:szCs w:val="24"/>
              </w:rPr>
              <w:t>6.28</w:t>
            </w:r>
            <w:r w:rsidRPr="008933A1">
              <w:rPr>
                <w:sz w:val="24"/>
                <w:szCs w:val="24"/>
              </w:rPr>
              <w:fldChar w:fldCharType="end"/>
            </w:r>
          </w:p>
        </w:tc>
      </w:tr>
      <w:tr w:rsidR="00154E89" w:rsidRPr="008933A1">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X10 </w:instrText>
            </w:r>
            <w:r w:rsidRPr="008933A1">
              <w:rPr>
                <w:sz w:val="24"/>
                <w:szCs w:val="24"/>
              </w:rPr>
              <w:fldChar w:fldCharType="separate"/>
            </w:r>
            <w:r w:rsidRPr="008933A1">
              <w:rPr>
                <w:sz w:val="24"/>
                <w:szCs w:val="24"/>
              </w:rPr>
              <w:t>0.82</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X11 </w:instrText>
            </w:r>
            <w:r w:rsidRPr="008933A1">
              <w:rPr>
                <w:sz w:val="24"/>
                <w:szCs w:val="24"/>
              </w:rPr>
              <w:fldChar w:fldCharType="separate"/>
            </w:r>
            <w:r w:rsidRPr="008933A1">
              <w:rPr>
                <w:sz w:val="24"/>
                <w:szCs w:val="24"/>
              </w:rPr>
              <w:t>2.19</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X12 </w:instrText>
            </w:r>
            <w:r w:rsidRPr="008933A1">
              <w:rPr>
                <w:sz w:val="24"/>
                <w:szCs w:val="24"/>
              </w:rPr>
              <w:fldChar w:fldCharType="separate"/>
            </w:r>
            <w:r w:rsidRPr="008933A1">
              <w:rPr>
                <w:sz w:val="24"/>
                <w:szCs w:val="24"/>
              </w:rPr>
              <w:t>3.97</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X13 </w:instrText>
            </w:r>
            <w:r w:rsidRPr="008933A1">
              <w:rPr>
                <w:sz w:val="24"/>
                <w:szCs w:val="24"/>
              </w:rPr>
              <w:fldChar w:fldCharType="separate"/>
            </w:r>
            <w:r w:rsidRPr="008933A1">
              <w:rPr>
                <w:sz w:val="24"/>
                <w:szCs w:val="24"/>
              </w:rPr>
              <w:t>6.82</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X14 </w:instrText>
            </w:r>
            <w:r w:rsidRPr="008933A1">
              <w:rPr>
                <w:sz w:val="24"/>
                <w:szCs w:val="24"/>
              </w:rPr>
              <w:fldChar w:fldCharType="separate"/>
            </w:r>
            <w:r w:rsidRPr="008933A1">
              <w:rPr>
                <w:sz w:val="24"/>
                <w:szCs w:val="24"/>
              </w:rPr>
              <w:t>7.43</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X15 </w:instrText>
            </w:r>
            <w:r w:rsidRPr="008933A1">
              <w:rPr>
                <w:sz w:val="24"/>
                <w:szCs w:val="24"/>
              </w:rPr>
              <w:fldChar w:fldCharType="separate"/>
            </w:r>
            <w:r w:rsidRPr="008933A1">
              <w:rPr>
                <w:sz w:val="24"/>
                <w:szCs w:val="24"/>
              </w:rPr>
              <w:t>7.78</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X16 </w:instrText>
            </w:r>
            <w:r w:rsidRPr="008933A1">
              <w:rPr>
                <w:sz w:val="24"/>
                <w:szCs w:val="24"/>
              </w:rPr>
              <w:fldChar w:fldCharType="separate"/>
            </w:r>
            <w:r w:rsidRPr="008933A1">
              <w:rPr>
                <w:sz w:val="24"/>
                <w:szCs w:val="24"/>
              </w:rPr>
              <w:t>6.31</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X17 </w:instrText>
            </w:r>
            <w:r w:rsidRPr="008933A1">
              <w:rPr>
                <w:sz w:val="24"/>
                <w:szCs w:val="24"/>
              </w:rPr>
              <w:fldChar w:fldCharType="separate"/>
            </w:r>
            <w:r w:rsidRPr="008933A1">
              <w:rPr>
                <w:sz w:val="24"/>
                <w:szCs w:val="24"/>
              </w:rPr>
              <w:t>5.35</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X18 </w:instrText>
            </w:r>
            <w:r w:rsidRPr="008933A1">
              <w:rPr>
                <w:sz w:val="24"/>
                <w:szCs w:val="24"/>
              </w:rPr>
              <w:fldChar w:fldCharType="separate"/>
            </w:r>
            <w:r w:rsidRPr="008933A1">
              <w:rPr>
                <w:sz w:val="24"/>
                <w:szCs w:val="24"/>
              </w:rPr>
              <w:t>11.78</w:t>
            </w:r>
            <w:r w:rsidRPr="008933A1">
              <w:rPr>
                <w:sz w:val="24"/>
                <w:szCs w:val="24"/>
              </w:rPr>
              <w:fldChar w:fldCharType="end"/>
            </w:r>
          </w:p>
        </w:tc>
      </w:tr>
      <w:tr w:rsidR="00154E89" w:rsidRPr="008933A1">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X19 </w:instrText>
            </w:r>
            <w:r w:rsidRPr="008933A1">
              <w:rPr>
                <w:sz w:val="24"/>
                <w:szCs w:val="24"/>
              </w:rPr>
              <w:fldChar w:fldCharType="separate"/>
            </w:r>
            <w:r w:rsidRPr="008933A1">
              <w:rPr>
                <w:sz w:val="24"/>
                <w:szCs w:val="24"/>
              </w:rPr>
              <w:t>4.25</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X20 </w:instrText>
            </w:r>
            <w:r w:rsidRPr="008933A1">
              <w:rPr>
                <w:sz w:val="24"/>
                <w:szCs w:val="24"/>
              </w:rPr>
              <w:fldChar w:fldCharType="separate"/>
            </w:r>
            <w:r w:rsidRPr="008933A1">
              <w:rPr>
                <w:sz w:val="24"/>
                <w:szCs w:val="24"/>
              </w:rPr>
              <w:t>7.24</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X21 </w:instrText>
            </w:r>
            <w:r w:rsidRPr="008933A1">
              <w:rPr>
                <w:sz w:val="24"/>
                <w:szCs w:val="24"/>
              </w:rPr>
              <w:fldChar w:fldCharType="separate"/>
            </w:r>
            <w:r w:rsidRPr="008933A1">
              <w:rPr>
                <w:sz w:val="24"/>
                <w:szCs w:val="24"/>
              </w:rPr>
              <w:t>4.65</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X22 </w:instrText>
            </w:r>
            <w:r w:rsidRPr="008933A1">
              <w:rPr>
                <w:sz w:val="24"/>
                <w:szCs w:val="24"/>
              </w:rPr>
              <w:fldChar w:fldCharType="separate"/>
            </w:r>
            <w:r w:rsidRPr="008933A1">
              <w:rPr>
                <w:sz w:val="24"/>
                <w:szCs w:val="24"/>
              </w:rPr>
              <w:t>2.17</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X23 </w:instrText>
            </w:r>
            <w:r w:rsidRPr="008933A1">
              <w:rPr>
                <w:sz w:val="24"/>
                <w:szCs w:val="24"/>
              </w:rPr>
              <w:fldChar w:fldCharType="separate"/>
            </w:r>
            <w:r w:rsidRPr="008933A1">
              <w:rPr>
                <w:sz w:val="24"/>
                <w:szCs w:val="24"/>
              </w:rPr>
              <w:t>5.86</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X24 </w:instrText>
            </w:r>
            <w:r w:rsidRPr="008933A1">
              <w:rPr>
                <w:sz w:val="24"/>
                <w:szCs w:val="24"/>
              </w:rPr>
              <w:fldChar w:fldCharType="separate"/>
            </w:r>
            <w:r w:rsidRPr="008933A1">
              <w:rPr>
                <w:sz w:val="24"/>
                <w:szCs w:val="24"/>
              </w:rPr>
              <w:t>6.38</w:t>
            </w:r>
            <w:r w:rsidRPr="008933A1">
              <w:rPr>
                <w:sz w:val="24"/>
                <w:szCs w:val="24"/>
              </w:rPr>
              <w:fldChar w:fldCharType="end"/>
            </w:r>
          </w:p>
        </w:tc>
        <w:tc>
          <w:tcPr>
            <w:tcW w:w="1212" w:type="dxa"/>
          </w:tcPr>
          <w:p w:rsidR="00154E89" w:rsidRPr="008933A1" w:rsidRDefault="00154E89" w:rsidP="008933A1">
            <w:pPr>
              <w:jc w:val="both"/>
              <w:rPr>
                <w:sz w:val="24"/>
                <w:szCs w:val="24"/>
              </w:rPr>
            </w:pPr>
            <w:r w:rsidRPr="008933A1">
              <w:rPr>
                <w:sz w:val="24"/>
                <w:szCs w:val="24"/>
              </w:rPr>
              <w:fldChar w:fldCharType="begin"/>
            </w:r>
            <w:r w:rsidRPr="008933A1">
              <w:rPr>
                <w:sz w:val="24"/>
                <w:szCs w:val="24"/>
              </w:rPr>
              <w:instrText xml:space="preserve"> MERGEFIELD X25 </w:instrText>
            </w:r>
            <w:r w:rsidRPr="008933A1">
              <w:rPr>
                <w:sz w:val="24"/>
                <w:szCs w:val="24"/>
              </w:rPr>
              <w:fldChar w:fldCharType="separate"/>
            </w:r>
            <w:r w:rsidRPr="008933A1">
              <w:rPr>
                <w:sz w:val="24"/>
                <w:szCs w:val="24"/>
              </w:rPr>
              <w:t>4.16</w:t>
            </w:r>
            <w:r w:rsidRPr="008933A1">
              <w:rPr>
                <w:sz w:val="24"/>
                <w:szCs w:val="24"/>
              </w:rPr>
              <w:fldChar w:fldCharType="end"/>
            </w:r>
          </w:p>
        </w:tc>
        <w:tc>
          <w:tcPr>
            <w:tcW w:w="1212" w:type="dxa"/>
          </w:tcPr>
          <w:p w:rsidR="00154E89" w:rsidRPr="008933A1" w:rsidRDefault="00154E89" w:rsidP="008933A1">
            <w:pPr>
              <w:jc w:val="both"/>
              <w:rPr>
                <w:sz w:val="24"/>
                <w:szCs w:val="24"/>
              </w:rPr>
            </w:pPr>
          </w:p>
        </w:tc>
        <w:tc>
          <w:tcPr>
            <w:tcW w:w="1212" w:type="dxa"/>
          </w:tcPr>
          <w:p w:rsidR="00154E89" w:rsidRPr="008933A1" w:rsidRDefault="00154E89" w:rsidP="008933A1">
            <w:pPr>
              <w:jc w:val="both"/>
              <w:rPr>
                <w:sz w:val="24"/>
                <w:szCs w:val="24"/>
              </w:rPr>
            </w:pPr>
          </w:p>
        </w:tc>
      </w:tr>
    </w:tbl>
    <w:p w:rsidR="00154E89" w:rsidRPr="008933A1" w:rsidRDefault="00154E89" w:rsidP="008933A1">
      <w:pPr>
        <w:jc w:val="both"/>
        <w:rPr>
          <w:sz w:val="24"/>
          <w:szCs w:val="24"/>
        </w:rPr>
      </w:pPr>
      <w:r w:rsidRPr="008933A1">
        <w:rPr>
          <w:sz w:val="24"/>
          <w:szCs w:val="24"/>
        </w:rPr>
        <w:t xml:space="preserve">а) проверить гипотезу о значении математического ожидания H0: </w:t>
      </w:r>
      <w:r w:rsidRPr="008933A1">
        <w:rPr>
          <w:sz w:val="24"/>
          <w:szCs w:val="24"/>
        </w:rPr>
        <w:sym w:font="Symbol" w:char="F06D"/>
      </w:r>
      <w:r w:rsidRPr="008933A1">
        <w:rPr>
          <w:sz w:val="24"/>
          <w:szCs w:val="24"/>
        </w:rPr>
        <w:t>x=</w:t>
      </w:r>
      <w:r w:rsidRPr="008933A1">
        <w:rPr>
          <w:sz w:val="24"/>
          <w:szCs w:val="24"/>
        </w:rPr>
        <w:fldChar w:fldCharType="begin"/>
      </w:r>
      <w:r w:rsidRPr="008933A1">
        <w:rPr>
          <w:sz w:val="24"/>
          <w:szCs w:val="24"/>
        </w:rPr>
        <w:instrText xml:space="preserve"> MERGEFIELD m </w:instrText>
      </w:r>
      <w:r w:rsidRPr="008933A1">
        <w:rPr>
          <w:sz w:val="24"/>
          <w:szCs w:val="24"/>
        </w:rPr>
        <w:fldChar w:fldCharType="separate"/>
      </w:r>
      <w:r w:rsidRPr="008933A1">
        <w:rPr>
          <w:sz w:val="24"/>
          <w:szCs w:val="24"/>
        </w:rPr>
        <w:t>7.5</w:t>
      </w:r>
      <w:r w:rsidRPr="008933A1">
        <w:rPr>
          <w:sz w:val="24"/>
          <w:szCs w:val="24"/>
        </w:rPr>
        <w:fldChar w:fldCharType="end"/>
      </w:r>
      <w:r w:rsidRPr="008933A1">
        <w:rPr>
          <w:sz w:val="24"/>
          <w:szCs w:val="24"/>
        </w:rPr>
        <w:t xml:space="preserve"> при альтернативной гипотезе H1: </w:t>
      </w:r>
      <w:r w:rsidRPr="008933A1">
        <w:rPr>
          <w:sz w:val="24"/>
          <w:szCs w:val="24"/>
        </w:rPr>
        <w:sym w:font="Symbol" w:char="F06D"/>
      </w:r>
      <w:r w:rsidRPr="008933A1">
        <w:rPr>
          <w:sz w:val="24"/>
          <w:szCs w:val="24"/>
        </w:rPr>
        <w:t>x</w:t>
      </w:r>
      <w:r w:rsidRPr="008933A1">
        <w:rPr>
          <w:sz w:val="24"/>
          <w:szCs w:val="24"/>
        </w:rPr>
        <w:sym w:font="Symbol" w:char="F0B9"/>
      </w:r>
      <w:r w:rsidRPr="008933A1">
        <w:rPr>
          <w:sz w:val="24"/>
          <w:szCs w:val="24"/>
        </w:rPr>
        <w:fldChar w:fldCharType="begin"/>
      </w:r>
      <w:r w:rsidRPr="008933A1">
        <w:rPr>
          <w:sz w:val="24"/>
          <w:szCs w:val="24"/>
        </w:rPr>
        <w:instrText xml:space="preserve"> MERGEFIELD m </w:instrText>
      </w:r>
      <w:r w:rsidRPr="008933A1">
        <w:rPr>
          <w:sz w:val="24"/>
          <w:szCs w:val="24"/>
        </w:rPr>
        <w:fldChar w:fldCharType="separate"/>
      </w:r>
      <w:r w:rsidRPr="008933A1">
        <w:rPr>
          <w:sz w:val="24"/>
          <w:szCs w:val="24"/>
        </w:rPr>
        <w:t>7.5</w:t>
      </w:r>
      <w:r w:rsidRPr="008933A1">
        <w:rPr>
          <w:sz w:val="24"/>
          <w:szCs w:val="24"/>
        </w:rPr>
        <w:fldChar w:fldCharType="end"/>
      </w:r>
      <w:r w:rsidRPr="008933A1">
        <w:rPr>
          <w:sz w:val="24"/>
          <w:szCs w:val="24"/>
        </w:rPr>
        <w:t xml:space="preserve"> (уровень значимости </w:t>
      </w:r>
      <w:r w:rsidRPr="008933A1">
        <w:rPr>
          <w:sz w:val="24"/>
          <w:szCs w:val="24"/>
        </w:rPr>
        <w:sym w:font="Symbol" w:char="F061"/>
      </w:r>
      <w:r w:rsidRPr="008933A1">
        <w:rPr>
          <w:sz w:val="24"/>
          <w:szCs w:val="24"/>
        </w:rPr>
        <w:t xml:space="preserve">=5%) и при альтернативной гипотезе H1: </w:t>
      </w:r>
      <w:r w:rsidRPr="008933A1">
        <w:rPr>
          <w:sz w:val="24"/>
          <w:szCs w:val="24"/>
        </w:rPr>
        <w:sym w:font="Symbol" w:char="F06D"/>
      </w:r>
      <w:r w:rsidRPr="008933A1">
        <w:rPr>
          <w:sz w:val="24"/>
          <w:szCs w:val="24"/>
        </w:rPr>
        <w:t>x&gt;</w:t>
      </w:r>
      <w:r w:rsidRPr="008933A1">
        <w:rPr>
          <w:sz w:val="24"/>
          <w:szCs w:val="24"/>
        </w:rPr>
        <w:fldChar w:fldCharType="begin"/>
      </w:r>
      <w:r w:rsidRPr="008933A1">
        <w:rPr>
          <w:sz w:val="24"/>
          <w:szCs w:val="24"/>
        </w:rPr>
        <w:instrText xml:space="preserve"> MERGEFIELD m </w:instrText>
      </w:r>
      <w:r w:rsidRPr="008933A1">
        <w:rPr>
          <w:sz w:val="24"/>
          <w:szCs w:val="24"/>
        </w:rPr>
        <w:fldChar w:fldCharType="separate"/>
      </w:r>
      <w:r w:rsidRPr="008933A1">
        <w:rPr>
          <w:sz w:val="24"/>
          <w:szCs w:val="24"/>
        </w:rPr>
        <w:t>7.5</w:t>
      </w:r>
      <w:r w:rsidRPr="008933A1">
        <w:rPr>
          <w:sz w:val="24"/>
          <w:szCs w:val="24"/>
        </w:rPr>
        <w:fldChar w:fldCharType="end"/>
      </w:r>
      <w:r w:rsidRPr="008933A1">
        <w:rPr>
          <w:sz w:val="24"/>
          <w:szCs w:val="24"/>
        </w:rPr>
        <w:t xml:space="preserve"> (уровень значимости </w:t>
      </w:r>
      <w:r w:rsidRPr="008933A1">
        <w:rPr>
          <w:sz w:val="24"/>
          <w:szCs w:val="24"/>
        </w:rPr>
        <w:sym w:font="Symbol" w:char="F061"/>
      </w:r>
      <w:r w:rsidRPr="008933A1">
        <w:rPr>
          <w:sz w:val="24"/>
          <w:szCs w:val="24"/>
        </w:rPr>
        <w:t>=10%);</w:t>
      </w:r>
    </w:p>
    <w:p w:rsidR="00154E89" w:rsidRPr="008933A1" w:rsidRDefault="00154E89" w:rsidP="008933A1">
      <w:pPr>
        <w:jc w:val="both"/>
        <w:rPr>
          <w:sz w:val="24"/>
          <w:szCs w:val="24"/>
        </w:rPr>
      </w:pPr>
      <w:r w:rsidRPr="008933A1">
        <w:rPr>
          <w:sz w:val="24"/>
          <w:szCs w:val="24"/>
        </w:rPr>
        <w:lastRenderedPageBreak/>
        <w:t xml:space="preserve">б) вычислить интервалы возможных значений </w:t>
      </w:r>
      <w:r w:rsidRPr="008933A1">
        <w:rPr>
          <w:sz w:val="24"/>
          <w:szCs w:val="24"/>
        </w:rPr>
        <w:sym w:font="Symbol" w:char="F073"/>
      </w:r>
      <w:r w:rsidRPr="008933A1">
        <w:rPr>
          <w:sz w:val="24"/>
          <w:szCs w:val="24"/>
        </w:rPr>
        <w:t>2 для оценки дисперсии S2 с доверительными вероятностями 1-</w:t>
      </w:r>
      <w:r w:rsidRPr="008933A1">
        <w:rPr>
          <w:sz w:val="24"/>
          <w:szCs w:val="24"/>
        </w:rPr>
        <w:sym w:font="Symbol" w:char="F061"/>
      </w:r>
      <w:r w:rsidRPr="008933A1">
        <w:rPr>
          <w:sz w:val="24"/>
          <w:szCs w:val="24"/>
        </w:rPr>
        <w:t>=0.98 и 1-</w:t>
      </w:r>
      <w:r w:rsidRPr="008933A1">
        <w:rPr>
          <w:sz w:val="24"/>
          <w:szCs w:val="24"/>
        </w:rPr>
        <w:sym w:font="Symbol" w:char="F061"/>
      </w:r>
      <w:r w:rsidRPr="008933A1">
        <w:rPr>
          <w:sz w:val="24"/>
          <w:szCs w:val="24"/>
        </w:rPr>
        <w:t>=0.8;</w:t>
      </w:r>
    </w:p>
    <w:p w:rsidR="00154E89" w:rsidRPr="008933A1" w:rsidRDefault="00154E89" w:rsidP="008933A1">
      <w:pPr>
        <w:jc w:val="both"/>
        <w:rPr>
          <w:sz w:val="24"/>
          <w:szCs w:val="24"/>
        </w:rPr>
      </w:pPr>
      <w:r w:rsidRPr="008933A1">
        <w:rPr>
          <w:sz w:val="24"/>
          <w:szCs w:val="24"/>
        </w:rPr>
        <w:t>в) по двум оценкам дисперсий, одной - полученной в п.2б, а другой - S221=</w:t>
      </w:r>
      <w:r w:rsidRPr="008933A1">
        <w:rPr>
          <w:sz w:val="24"/>
          <w:szCs w:val="24"/>
        </w:rPr>
        <w:fldChar w:fldCharType="begin"/>
      </w:r>
      <w:r w:rsidRPr="008933A1">
        <w:rPr>
          <w:sz w:val="24"/>
          <w:szCs w:val="24"/>
        </w:rPr>
        <w:instrText xml:space="preserve"> MERGEFIELD S20 </w:instrText>
      </w:r>
      <w:r w:rsidRPr="008933A1">
        <w:rPr>
          <w:sz w:val="24"/>
          <w:szCs w:val="24"/>
        </w:rPr>
        <w:fldChar w:fldCharType="separate"/>
      </w:r>
      <w:r w:rsidRPr="008933A1">
        <w:rPr>
          <w:sz w:val="24"/>
          <w:szCs w:val="24"/>
        </w:rPr>
        <w:t>9.224</w:t>
      </w:r>
      <w:r w:rsidRPr="008933A1">
        <w:rPr>
          <w:sz w:val="24"/>
          <w:szCs w:val="24"/>
        </w:rPr>
        <w:fldChar w:fldCharType="end"/>
      </w:r>
      <w:r w:rsidRPr="008933A1">
        <w:rPr>
          <w:sz w:val="24"/>
          <w:szCs w:val="24"/>
        </w:rPr>
        <w:t xml:space="preserve"> определить верхнее и нижнее P-значение (точный значимый уровень) статистики, проверяющей гипотезу о равенстве дисперсий, предполагая независимость этих оценок.</w:t>
      </w:r>
    </w:p>
    <w:p w:rsidR="004C0AB4" w:rsidRPr="0082223A" w:rsidRDefault="004C0AB4">
      <w:pPr>
        <w:jc w:val="center"/>
        <w:rPr>
          <w:b/>
          <w:i/>
          <w:sz w:val="24"/>
          <w:szCs w:val="24"/>
          <w:u w:val="dotDash"/>
          <w14:shadow w14:blurRad="50800" w14:dist="38100" w14:dir="2700000" w14:sx="100000" w14:sy="100000" w14:kx="0" w14:ky="0" w14:algn="tl">
            <w14:srgbClr w14:val="000000">
              <w14:alpha w14:val="60000"/>
            </w14:srgbClr>
          </w14:shadow>
        </w:rPr>
      </w:pPr>
    </w:p>
    <w:p w:rsidR="008933A1" w:rsidRPr="0082223A" w:rsidRDefault="008933A1">
      <w:pPr>
        <w:jc w:val="center"/>
        <w:rPr>
          <w:b/>
          <w:i/>
          <w:sz w:val="24"/>
          <w:szCs w:val="24"/>
          <w:u w:val="dotDash"/>
          <w14:shadow w14:blurRad="50800" w14:dist="38100" w14:dir="2700000" w14:sx="100000" w14:sy="100000" w14:kx="0" w14:ky="0" w14:algn="tl">
            <w14:srgbClr w14:val="000000">
              <w14:alpha w14:val="60000"/>
            </w14:srgbClr>
          </w14:shadow>
        </w:rPr>
      </w:pPr>
    </w:p>
    <w:p w:rsidR="00856C2E" w:rsidRPr="0082223A" w:rsidRDefault="00856C2E">
      <w:pPr>
        <w:pStyle w:val="7"/>
        <w:jc w:val="center"/>
        <w:rPr>
          <w:b/>
          <w:i/>
          <w:sz w:val="30"/>
          <w:u w:val="dashDotHeavy"/>
          <w14:shadow w14:blurRad="50800" w14:dist="38100" w14:dir="2700000" w14:sx="100000" w14:sy="100000" w14:kx="0" w14:ky="0" w14:algn="tl">
            <w14:srgbClr w14:val="000000">
              <w14:alpha w14:val="60000"/>
            </w14:srgbClr>
          </w14:shadow>
        </w:rPr>
      </w:pPr>
    </w:p>
    <w:p w:rsidR="00145746" w:rsidRPr="0082223A" w:rsidRDefault="00145746">
      <w:pPr>
        <w:pStyle w:val="7"/>
        <w:jc w:val="center"/>
        <w:rPr>
          <w:b/>
          <w:i/>
          <w:sz w:val="30"/>
          <w:u w:val="dashDotHeavy"/>
          <w14:shadow w14:blurRad="50800" w14:dist="38100" w14:dir="2700000" w14:sx="100000" w14:sy="100000" w14:kx="0" w14:ky="0" w14:algn="tl">
            <w14:srgbClr w14:val="000000">
              <w14:alpha w14:val="60000"/>
            </w14:srgbClr>
          </w14:shadow>
        </w:rPr>
      </w:pPr>
      <w:r w:rsidRPr="0082223A">
        <w:rPr>
          <w:b/>
          <w:i/>
          <w:sz w:val="30"/>
          <w:u w:val="dashDotHeavy"/>
          <w14:shadow w14:blurRad="50800" w14:dist="38100" w14:dir="2700000" w14:sx="100000" w14:sy="100000" w14:kx="0" w14:ky="0" w14:algn="tl">
            <w14:srgbClr w14:val="000000">
              <w14:alpha w14:val="60000"/>
            </w14:srgbClr>
          </w14:shadow>
        </w:rPr>
        <w:t>Вопросы для оценки качества освоения дисциплины</w:t>
      </w:r>
    </w:p>
    <w:p w:rsidR="00154E89" w:rsidRPr="0082223A" w:rsidRDefault="00154E89" w:rsidP="00154E89">
      <w:pPr>
        <w:rPr>
          <w:b/>
          <w:i/>
          <w:sz w:val="24"/>
          <w:szCs w:val="24"/>
          <w:u w:val="single"/>
          <w14:shadow w14:blurRad="50800" w14:dist="38100" w14:dir="2700000" w14:sx="100000" w14:sy="100000" w14:kx="0" w14:ky="0" w14:algn="tl">
            <w14:srgbClr w14:val="000000">
              <w14:alpha w14:val="60000"/>
            </w14:srgbClr>
          </w14:shadow>
        </w:rPr>
      </w:pPr>
      <w:r w:rsidRPr="0082223A">
        <w:rPr>
          <w:b/>
          <w:i/>
          <w:sz w:val="24"/>
          <w:szCs w:val="24"/>
          <w:u w:val="single"/>
          <w14:shadow w14:blurRad="50800" w14:dist="38100" w14:dir="2700000" w14:sx="100000" w14:sy="100000" w14:kx="0" w14:ky="0" w14:algn="tl">
            <w14:srgbClr w14:val="000000">
              <w14:alpha w14:val="60000"/>
            </w14:srgbClr>
          </w14:shadow>
        </w:rPr>
        <w:t>Примерный вариант зачетной работы</w:t>
      </w:r>
    </w:p>
    <w:p w:rsidR="002A100B" w:rsidRPr="008933A1" w:rsidRDefault="002A100B" w:rsidP="008933A1">
      <w:pPr>
        <w:jc w:val="both"/>
        <w:rPr>
          <w:sz w:val="24"/>
          <w:szCs w:val="24"/>
        </w:rPr>
      </w:pPr>
      <w:r w:rsidRPr="008933A1">
        <w:rPr>
          <w:sz w:val="24"/>
          <w:szCs w:val="24"/>
        </w:rPr>
        <w:t>Зачетная работа по эконометрике</w:t>
      </w:r>
    </w:p>
    <w:p w:rsidR="002A100B" w:rsidRPr="008933A1" w:rsidRDefault="002A100B" w:rsidP="008933A1">
      <w:pPr>
        <w:jc w:val="both"/>
        <w:rPr>
          <w:sz w:val="24"/>
          <w:szCs w:val="24"/>
        </w:rPr>
      </w:pPr>
      <w:r w:rsidRPr="008933A1">
        <w:rPr>
          <w:sz w:val="24"/>
          <w:szCs w:val="24"/>
        </w:rPr>
        <w:t>3 курс, Модуль 2</w:t>
      </w:r>
    </w:p>
    <w:p w:rsidR="002A100B" w:rsidRPr="008933A1" w:rsidRDefault="002A100B" w:rsidP="008933A1">
      <w:pPr>
        <w:jc w:val="both"/>
        <w:rPr>
          <w:sz w:val="24"/>
          <w:szCs w:val="24"/>
        </w:rPr>
      </w:pPr>
      <w:r w:rsidRPr="008933A1">
        <w:rPr>
          <w:sz w:val="24"/>
          <w:szCs w:val="24"/>
        </w:rPr>
        <w:t>Ф.И.О.</w:t>
      </w:r>
      <w:r w:rsidRPr="008933A1">
        <w:rPr>
          <w:sz w:val="24"/>
          <w:szCs w:val="24"/>
        </w:rPr>
        <w:tab/>
        <w:t xml:space="preserve"> </w:t>
      </w:r>
      <w:r w:rsidRPr="008933A1">
        <w:rPr>
          <w:sz w:val="24"/>
          <w:szCs w:val="24"/>
        </w:rPr>
        <w:tab/>
        <w:t xml:space="preserve">Группа </w:t>
      </w:r>
      <w:r w:rsidRPr="008933A1">
        <w:rPr>
          <w:sz w:val="24"/>
          <w:szCs w:val="24"/>
        </w:rPr>
        <w:tab/>
        <w:t xml:space="preserve"> </w:t>
      </w:r>
    </w:p>
    <w:p w:rsidR="002A100B" w:rsidRPr="008933A1" w:rsidRDefault="002A100B" w:rsidP="008933A1">
      <w:pPr>
        <w:jc w:val="both"/>
        <w:rPr>
          <w:sz w:val="24"/>
          <w:szCs w:val="24"/>
        </w:rPr>
      </w:pPr>
      <w:r w:rsidRPr="008933A1">
        <w:rPr>
          <w:sz w:val="24"/>
          <w:szCs w:val="24"/>
        </w:rPr>
        <w:t>Для линейной регрессии Yi=</w:t>
      </w:r>
      <w:r w:rsidRPr="008933A1">
        <w:rPr>
          <w:sz w:val="24"/>
          <w:szCs w:val="24"/>
        </w:rPr>
        <w:t>+</w:t>
      </w:r>
      <w:r w:rsidRPr="008933A1">
        <w:rPr>
          <w:sz w:val="24"/>
          <w:szCs w:val="24"/>
        </w:rPr>
        <w:t>Xi+</w:t>
      </w:r>
      <w:r w:rsidRPr="008933A1">
        <w:rPr>
          <w:sz w:val="24"/>
          <w:szCs w:val="24"/>
        </w:rPr>
        <w:t>i написать выражения для:</w:t>
      </w:r>
      <w:r w:rsidRPr="008933A1">
        <w:rPr>
          <w:sz w:val="24"/>
          <w:szCs w:val="24"/>
        </w:rPr>
        <w:br/>
        <w:t>оценок коэффициентов</w:t>
      </w:r>
      <w:r w:rsidRPr="008933A1">
        <w:rPr>
          <w:sz w:val="24"/>
          <w:szCs w:val="24"/>
        </w:rPr>
        <w:br/>
        <w:t>оценки дисперсии ошибок</w:t>
      </w:r>
    </w:p>
    <w:p w:rsidR="002A100B" w:rsidRPr="008933A1" w:rsidRDefault="002A100B" w:rsidP="008933A1">
      <w:pPr>
        <w:jc w:val="both"/>
        <w:rPr>
          <w:sz w:val="24"/>
          <w:szCs w:val="24"/>
        </w:rPr>
      </w:pPr>
      <w:r w:rsidRPr="008933A1">
        <w:rPr>
          <w:sz w:val="24"/>
          <w:szCs w:val="24"/>
        </w:rPr>
        <w:t>Сформулировать теорему Гаусса-Маркова.</w:t>
      </w:r>
    </w:p>
    <w:p w:rsidR="002A100B" w:rsidRPr="008933A1" w:rsidRDefault="002A100B" w:rsidP="008933A1">
      <w:pPr>
        <w:jc w:val="both"/>
        <w:rPr>
          <w:sz w:val="24"/>
          <w:szCs w:val="24"/>
        </w:rPr>
      </w:pPr>
      <w:r w:rsidRPr="008933A1">
        <w:rPr>
          <w:sz w:val="24"/>
          <w:szCs w:val="24"/>
        </w:rPr>
        <w:t>При вычислении регрессии на Excel были получены следующие результаты:</w:t>
      </w:r>
    </w:p>
    <w:tbl>
      <w:tblPr>
        <w:tblW w:w="8013" w:type="dxa"/>
        <w:tblInd w:w="1418" w:type="dxa"/>
        <w:tblLayout w:type="fixed"/>
        <w:tblCellMar>
          <w:left w:w="0" w:type="dxa"/>
          <w:right w:w="0" w:type="dxa"/>
        </w:tblCellMar>
        <w:tblLook w:val="0000" w:firstRow="0" w:lastRow="0" w:firstColumn="0" w:lastColumn="0" w:noHBand="0" w:noVBand="0"/>
      </w:tblPr>
      <w:tblGrid>
        <w:gridCol w:w="2551"/>
        <w:gridCol w:w="1114"/>
        <w:gridCol w:w="1051"/>
        <w:gridCol w:w="1000"/>
        <w:gridCol w:w="1000"/>
        <w:gridCol w:w="1297"/>
      </w:tblGrid>
      <w:tr w:rsidR="002A100B" w:rsidRPr="008933A1">
        <w:trPr>
          <w:trHeight w:val="254"/>
        </w:trPr>
        <w:tc>
          <w:tcPr>
            <w:tcW w:w="3665" w:type="dxa"/>
            <w:gridSpan w:val="2"/>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Регрессионная статистика</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Множественный R</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0.915377</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R-квадрат</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0.837915</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Нормированный R-квадрат</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0.81476</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left w:val="nil"/>
              <w:right w:val="nil"/>
            </w:tcBorders>
            <w:noWrap/>
            <w:vAlign w:val="bottom"/>
          </w:tcPr>
          <w:p w:rsidR="002A100B" w:rsidRPr="008933A1" w:rsidRDefault="002A100B" w:rsidP="008933A1">
            <w:pPr>
              <w:jc w:val="both"/>
              <w:rPr>
                <w:sz w:val="24"/>
                <w:szCs w:val="24"/>
              </w:rPr>
            </w:pPr>
          </w:p>
        </w:tc>
        <w:tc>
          <w:tcPr>
            <w:tcW w:w="1000" w:type="dxa"/>
            <w:tcBorders>
              <w:left w:val="nil"/>
              <w:right w:val="nil"/>
            </w:tcBorders>
            <w:vAlign w:val="bottom"/>
          </w:tcPr>
          <w:p w:rsidR="002A100B" w:rsidRPr="008933A1" w:rsidRDefault="002A100B" w:rsidP="008933A1">
            <w:pPr>
              <w:jc w:val="both"/>
              <w:rPr>
                <w:sz w:val="24"/>
                <w:szCs w:val="24"/>
              </w:rPr>
            </w:pPr>
          </w:p>
        </w:tc>
        <w:tc>
          <w:tcPr>
            <w:tcW w:w="1297" w:type="dxa"/>
            <w:tcBorders>
              <w:left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Стандартная ошибка</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6.956614</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Наблюдения</w:t>
            </w:r>
          </w:p>
        </w:tc>
        <w:tc>
          <w:tcPr>
            <w:tcW w:w="1114"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25</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right w:val="nil"/>
            </w:tcBorders>
            <w:noWrap/>
            <w:vAlign w:val="bottom"/>
          </w:tcPr>
          <w:p w:rsidR="002A100B" w:rsidRPr="008933A1" w:rsidRDefault="002A100B" w:rsidP="008933A1">
            <w:pPr>
              <w:jc w:val="both"/>
              <w:rPr>
                <w:sz w:val="24"/>
                <w:szCs w:val="24"/>
              </w:rPr>
            </w:pPr>
          </w:p>
        </w:tc>
        <w:tc>
          <w:tcPr>
            <w:tcW w:w="1000" w:type="dxa"/>
            <w:tcBorders>
              <w:top w:val="nil"/>
              <w:left w:val="nil"/>
              <w:right w:val="nil"/>
            </w:tcBorders>
            <w:noWrap/>
            <w:vAlign w:val="bottom"/>
          </w:tcPr>
          <w:p w:rsidR="002A100B" w:rsidRPr="008933A1" w:rsidRDefault="002A100B" w:rsidP="008933A1">
            <w:pPr>
              <w:jc w:val="both"/>
              <w:rPr>
                <w:sz w:val="24"/>
                <w:szCs w:val="24"/>
              </w:rPr>
            </w:pPr>
          </w:p>
        </w:tc>
        <w:tc>
          <w:tcPr>
            <w:tcW w:w="1297" w:type="dxa"/>
            <w:tcBorders>
              <w:top w:val="nil"/>
              <w:left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Дисперсионный анализ</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left w:val="nil"/>
              <w:bottom w:val="nil"/>
              <w:right w:val="nil"/>
            </w:tcBorders>
            <w:noWrap/>
            <w:vAlign w:val="bottom"/>
          </w:tcPr>
          <w:p w:rsidR="002A100B" w:rsidRPr="008933A1" w:rsidRDefault="002A100B" w:rsidP="008933A1">
            <w:pPr>
              <w:jc w:val="both"/>
              <w:rPr>
                <w:sz w:val="24"/>
                <w:szCs w:val="24"/>
              </w:rPr>
            </w:pPr>
          </w:p>
        </w:tc>
        <w:tc>
          <w:tcPr>
            <w:tcW w:w="1000" w:type="dxa"/>
            <w:tcBorders>
              <w:left w:val="nil"/>
              <w:bottom w:val="nil"/>
              <w:right w:val="nil"/>
            </w:tcBorders>
            <w:noWrap/>
            <w:vAlign w:val="bottom"/>
          </w:tcPr>
          <w:p w:rsidR="002A100B" w:rsidRPr="008933A1" w:rsidRDefault="002A100B" w:rsidP="008933A1">
            <w:pPr>
              <w:jc w:val="both"/>
              <w:rPr>
                <w:sz w:val="24"/>
                <w:szCs w:val="24"/>
              </w:rPr>
            </w:pPr>
          </w:p>
        </w:tc>
        <w:tc>
          <w:tcPr>
            <w:tcW w:w="1297" w:type="dxa"/>
            <w:tcBorders>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 </w:t>
            </w:r>
          </w:p>
        </w:tc>
        <w:tc>
          <w:tcPr>
            <w:tcW w:w="1114"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df</w:t>
            </w:r>
          </w:p>
        </w:tc>
        <w:tc>
          <w:tcPr>
            <w:tcW w:w="1051"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SS</w:t>
            </w:r>
          </w:p>
        </w:tc>
        <w:tc>
          <w:tcPr>
            <w:tcW w:w="1000"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MS</w:t>
            </w:r>
          </w:p>
        </w:tc>
        <w:tc>
          <w:tcPr>
            <w:tcW w:w="1000"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F</w:t>
            </w:r>
          </w:p>
        </w:tc>
        <w:tc>
          <w:tcPr>
            <w:tcW w:w="1297" w:type="dxa"/>
            <w:tcBorders>
              <w:top w:val="single" w:sz="8" w:space="0" w:color="auto"/>
              <w:left w:val="nil"/>
              <w:bottom w:val="single" w:sz="4"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Значимость F</w:t>
            </w: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Регрессия</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3</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5253.798</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1751.266</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36.18731</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1.76E-08</w:t>
            </w: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Остаток</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21</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1016.284</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48.39447</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Итого</w:t>
            </w:r>
          </w:p>
        </w:tc>
        <w:tc>
          <w:tcPr>
            <w:tcW w:w="1114"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24</w:t>
            </w:r>
          </w:p>
        </w:tc>
        <w:tc>
          <w:tcPr>
            <w:tcW w:w="1051"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6270.082</w:t>
            </w:r>
          </w:p>
        </w:tc>
        <w:tc>
          <w:tcPr>
            <w:tcW w:w="1000"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 </w:t>
            </w:r>
          </w:p>
        </w:tc>
        <w:tc>
          <w:tcPr>
            <w:tcW w:w="1000"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 </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634"/>
        </w:trPr>
        <w:tc>
          <w:tcPr>
            <w:tcW w:w="2551" w:type="dxa"/>
            <w:tcBorders>
              <w:top w:val="single" w:sz="8" w:space="0" w:color="auto"/>
              <w:left w:val="nil"/>
              <w:bottom w:val="single" w:sz="4" w:space="0" w:color="auto"/>
              <w:right w:val="nil"/>
            </w:tcBorders>
            <w:vAlign w:val="bottom"/>
          </w:tcPr>
          <w:p w:rsidR="002A100B" w:rsidRPr="008933A1" w:rsidRDefault="002A100B" w:rsidP="008933A1">
            <w:pPr>
              <w:jc w:val="both"/>
              <w:rPr>
                <w:sz w:val="24"/>
                <w:szCs w:val="24"/>
              </w:rPr>
            </w:pPr>
            <w:r w:rsidRPr="008933A1">
              <w:rPr>
                <w:rFonts w:hint="eastAsia"/>
                <w:sz w:val="24"/>
                <w:szCs w:val="24"/>
              </w:rPr>
              <w:t> </w:t>
            </w:r>
          </w:p>
        </w:tc>
        <w:tc>
          <w:tcPr>
            <w:tcW w:w="1114" w:type="dxa"/>
            <w:tcBorders>
              <w:top w:val="single" w:sz="8" w:space="0" w:color="auto"/>
              <w:left w:val="nil"/>
              <w:bottom w:val="single" w:sz="4" w:space="0" w:color="auto"/>
              <w:right w:val="nil"/>
            </w:tcBorders>
            <w:vAlign w:val="bottom"/>
          </w:tcPr>
          <w:p w:rsidR="002A100B" w:rsidRPr="008933A1" w:rsidRDefault="002A100B" w:rsidP="008933A1">
            <w:pPr>
              <w:jc w:val="both"/>
              <w:rPr>
                <w:sz w:val="24"/>
                <w:szCs w:val="24"/>
              </w:rPr>
            </w:pPr>
            <w:r w:rsidRPr="008933A1">
              <w:rPr>
                <w:rFonts w:hint="eastAsia"/>
                <w:sz w:val="24"/>
                <w:szCs w:val="24"/>
              </w:rPr>
              <w:t>Коэффициенты</w:t>
            </w:r>
          </w:p>
        </w:tc>
        <w:tc>
          <w:tcPr>
            <w:tcW w:w="1051" w:type="dxa"/>
            <w:tcBorders>
              <w:top w:val="single" w:sz="8" w:space="0" w:color="auto"/>
              <w:left w:val="nil"/>
              <w:bottom w:val="single" w:sz="4" w:space="0" w:color="auto"/>
              <w:right w:val="nil"/>
            </w:tcBorders>
            <w:vAlign w:val="bottom"/>
          </w:tcPr>
          <w:p w:rsidR="002A100B" w:rsidRPr="008933A1" w:rsidRDefault="002A100B" w:rsidP="008933A1">
            <w:pPr>
              <w:jc w:val="both"/>
              <w:rPr>
                <w:sz w:val="24"/>
                <w:szCs w:val="24"/>
              </w:rPr>
            </w:pPr>
            <w:r w:rsidRPr="008933A1">
              <w:rPr>
                <w:rFonts w:hint="eastAsia"/>
                <w:sz w:val="24"/>
                <w:szCs w:val="24"/>
              </w:rPr>
              <w:t>Стандартная ошибка</w:t>
            </w:r>
          </w:p>
        </w:tc>
        <w:tc>
          <w:tcPr>
            <w:tcW w:w="1000" w:type="dxa"/>
            <w:tcBorders>
              <w:top w:val="single" w:sz="8" w:space="0" w:color="auto"/>
              <w:left w:val="nil"/>
              <w:bottom w:val="single" w:sz="4" w:space="0" w:color="auto"/>
              <w:right w:val="nil"/>
            </w:tcBorders>
            <w:vAlign w:val="bottom"/>
          </w:tcPr>
          <w:p w:rsidR="002A100B" w:rsidRPr="008933A1" w:rsidRDefault="002A100B" w:rsidP="008933A1">
            <w:pPr>
              <w:jc w:val="both"/>
              <w:rPr>
                <w:sz w:val="24"/>
                <w:szCs w:val="24"/>
              </w:rPr>
            </w:pPr>
            <w:r w:rsidRPr="008933A1">
              <w:rPr>
                <w:rFonts w:hint="eastAsia"/>
                <w:sz w:val="24"/>
                <w:szCs w:val="24"/>
              </w:rPr>
              <w:t>t-статистика</w:t>
            </w:r>
          </w:p>
        </w:tc>
        <w:tc>
          <w:tcPr>
            <w:tcW w:w="1000" w:type="dxa"/>
            <w:tcBorders>
              <w:top w:val="single" w:sz="8" w:space="0" w:color="auto"/>
              <w:left w:val="nil"/>
              <w:bottom w:val="single" w:sz="4" w:space="0" w:color="auto"/>
              <w:right w:val="nil"/>
            </w:tcBorders>
            <w:vAlign w:val="bottom"/>
          </w:tcPr>
          <w:p w:rsidR="002A100B" w:rsidRPr="008933A1" w:rsidRDefault="002A100B" w:rsidP="008933A1">
            <w:pPr>
              <w:jc w:val="both"/>
              <w:rPr>
                <w:sz w:val="24"/>
                <w:szCs w:val="24"/>
              </w:rPr>
            </w:pPr>
            <w:r w:rsidRPr="008933A1">
              <w:rPr>
                <w:rFonts w:hint="eastAsia"/>
                <w:sz w:val="24"/>
                <w:szCs w:val="24"/>
              </w:rPr>
              <w:t>P-Значение</w:t>
            </w:r>
          </w:p>
        </w:tc>
        <w:tc>
          <w:tcPr>
            <w:tcW w:w="1297" w:type="dxa"/>
            <w:tcBorders>
              <w:top w:val="nil"/>
              <w:left w:val="nil"/>
              <w:bottom w:val="nil"/>
              <w:right w:val="nil"/>
            </w:tcBorders>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Y-пересечение</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23.91744</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7.181353</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3.330493</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0.003175</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X1</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2.137686</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3.352659</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0.637609</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0.530619</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54"/>
        </w:trPr>
        <w:tc>
          <w:tcPr>
            <w:tcW w:w="25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X2</w:t>
            </w:r>
          </w:p>
        </w:tc>
        <w:tc>
          <w:tcPr>
            <w:tcW w:w="1114"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-0.06742</w:t>
            </w:r>
          </w:p>
        </w:tc>
        <w:tc>
          <w:tcPr>
            <w:tcW w:w="1051"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0.073135</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-0.92185</w:t>
            </w:r>
          </w:p>
        </w:tc>
        <w:tc>
          <w:tcPr>
            <w:tcW w:w="1000" w:type="dxa"/>
            <w:tcBorders>
              <w:top w:val="nil"/>
              <w:left w:val="nil"/>
              <w:bottom w:val="nil"/>
              <w:right w:val="nil"/>
            </w:tcBorders>
            <w:noWrap/>
            <w:vAlign w:val="bottom"/>
          </w:tcPr>
          <w:p w:rsidR="002A100B" w:rsidRPr="008933A1" w:rsidRDefault="002A100B" w:rsidP="008933A1">
            <w:pPr>
              <w:jc w:val="both"/>
              <w:rPr>
                <w:sz w:val="24"/>
                <w:szCs w:val="24"/>
              </w:rPr>
            </w:pPr>
            <w:r w:rsidRPr="008933A1">
              <w:rPr>
                <w:rFonts w:hint="eastAsia"/>
                <w:sz w:val="24"/>
                <w:szCs w:val="24"/>
              </w:rPr>
              <w:t>0.367075</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r w:rsidR="002A100B" w:rsidRPr="008933A1">
        <w:trPr>
          <w:trHeight w:val="265"/>
        </w:trPr>
        <w:tc>
          <w:tcPr>
            <w:tcW w:w="2551"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X3</w:t>
            </w:r>
          </w:p>
        </w:tc>
        <w:tc>
          <w:tcPr>
            <w:tcW w:w="1114"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0.892212</w:t>
            </w:r>
          </w:p>
        </w:tc>
        <w:tc>
          <w:tcPr>
            <w:tcW w:w="1051"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0.089374</w:t>
            </w:r>
          </w:p>
        </w:tc>
        <w:tc>
          <w:tcPr>
            <w:tcW w:w="1000"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9.982921</w:t>
            </w:r>
          </w:p>
        </w:tc>
        <w:tc>
          <w:tcPr>
            <w:tcW w:w="1000" w:type="dxa"/>
            <w:tcBorders>
              <w:top w:val="nil"/>
              <w:left w:val="nil"/>
              <w:bottom w:val="single" w:sz="8" w:space="0" w:color="auto"/>
              <w:right w:val="nil"/>
            </w:tcBorders>
            <w:noWrap/>
            <w:vAlign w:val="bottom"/>
          </w:tcPr>
          <w:p w:rsidR="002A100B" w:rsidRPr="008933A1" w:rsidRDefault="002A100B" w:rsidP="008933A1">
            <w:pPr>
              <w:jc w:val="both"/>
              <w:rPr>
                <w:sz w:val="24"/>
                <w:szCs w:val="24"/>
              </w:rPr>
            </w:pPr>
            <w:r w:rsidRPr="008933A1">
              <w:rPr>
                <w:rFonts w:hint="eastAsia"/>
                <w:sz w:val="24"/>
                <w:szCs w:val="24"/>
              </w:rPr>
              <w:t>2.00E-09</w:t>
            </w:r>
          </w:p>
        </w:tc>
        <w:tc>
          <w:tcPr>
            <w:tcW w:w="1297" w:type="dxa"/>
            <w:tcBorders>
              <w:top w:val="nil"/>
              <w:left w:val="nil"/>
              <w:bottom w:val="nil"/>
              <w:right w:val="nil"/>
            </w:tcBorders>
            <w:noWrap/>
            <w:vAlign w:val="bottom"/>
          </w:tcPr>
          <w:p w:rsidR="002A100B" w:rsidRPr="008933A1" w:rsidRDefault="002A100B" w:rsidP="008933A1">
            <w:pPr>
              <w:jc w:val="both"/>
              <w:rPr>
                <w:sz w:val="24"/>
                <w:szCs w:val="24"/>
              </w:rPr>
            </w:pPr>
          </w:p>
        </w:tc>
      </w:tr>
    </w:tbl>
    <w:p w:rsidR="002A100B" w:rsidRPr="008933A1" w:rsidRDefault="002A100B" w:rsidP="008933A1">
      <w:pPr>
        <w:jc w:val="both"/>
        <w:rPr>
          <w:sz w:val="24"/>
          <w:szCs w:val="24"/>
        </w:rPr>
      </w:pPr>
      <w:r w:rsidRPr="008933A1">
        <w:rPr>
          <w:sz w:val="24"/>
          <w:szCs w:val="24"/>
        </w:rPr>
        <w:t>Записать получившееся уравнение регрессии:</w:t>
      </w:r>
      <w:r w:rsidRPr="008933A1">
        <w:rPr>
          <w:sz w:val="24"/>
          <w:szCs w:val="24"/>
        </w:rPr>
        <w:br/>
        <w:t xml:space="preserve">Как проверить гипотезу о том, что </w:t>
      </w:r>
      <w:r w:rsidRPr="008933A1">
        <w:rPr>
          <w:sz w:val="24"/>
          <w:szCs w:val="24"/>
        </w:rPr>
        <w:t></w:t>
      </w:r>
      <w:r w:rsidRPr="008933A1">
        <w:rPr>
          <w:sz w:val="24"/>
          <w:szCs w:val="24"/>
        </w:rPr>
        <w:t>+</w:t>
      </w:r>
      <w:r w:rsidRPr="008933A1">
        <w:rPr>
          <w:sz w:val="24"/>
          <w:szCs w:val="24"/>
        </w:rPr>
        <w:t xml:space="preserve">3=2 (при условии, что оценки коэффициентов </w:t>
      </w:r>
      <w:r w:rsidRPr="008933A1">
        <w:rPr>
          <w:sz w:val="24"/>
          <w:szCs w:val="24"/>
        </w:rPr>
        <w:t></w:t>
      </w:r>
      <w:r w:rsidRPr="008933A1">
        <w:rPr>
          <w:sz w:val="24"/>
          <w:szCs w:val="24"/>
        </w:rPr>
        <w:t xml:space="preserve"> и </w:t>
      </w:r>
      <w:r w:rsidRPr="008933A1">
        <w:rPr>
          <w:sz w:val="24"/>
          <w:szCs w:val="24"/>
        </w:rPr>
        <w:t>3 независимы)</w:t>
      </w:r>
    </w:p>
    <w:tbl>
      <w:tblPr>
        <w:tblpPr w:leftFromText="180" w:rightFromText="180" w:vertAnchor="text" w:horzAnchor="page" w:tblpX="6634" w:tblpY="5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567"/>
        <w:gridCol w:w="567"/>
      </w:tblGrid>
      <w:tr w:rsidR="002A100B" w:rsidRPr="008933A1">
        <w:tc>
          <w:tcPr>
            <w:tcW w:w="1134" w:type="dxa"/>
            <w:vAlign w:val="center"/>
          </w:tcPr>
          <w:p w:rsidR="002A100B" w:rsidRPr="008933A1" w:rsidRDefault="002A100B" w:rsidP="008933A1">
            <w:pPr>
              <w:jc w:val="both"/>
              <w:rPr>
                <w:sz w:val="24"/>
                <w:szCs w:val="24"/>
              </w:rPr>
            </w:pPr>
          </w:p>
        </w:tc>
        <w:tc>
          <w:tcPr>
            <w:tcW w:w="567" w:type="dxa"/>
            <w:vAlign w:val="center"/>
          </w:tcPr>
          <w:p w:rsidR="002A100B" w:rsidRPr="008933A1" w:rsidRDefault="002A100B" w:rsidP="008933A1">
            <w:pPr>
              <w:jc w:val="both"/>
              <w:rPr>
                <w:sz w:val="24"/>
                <w:szCs w:val="24"/>
              </w:rPr>
            </w:pPr>
            <w:r w:rsidRPr="008933A1">
              <w:rPr>
                <w:sz w:val="24"/>
                <w:szCs w:val="24"/>
              </w:rPr>
              <w:t>D1</w:t>
            </w:r>
          </w:p>
        </w:tc>
        <w:tc>
          <w:tcPr>
            <w:tcW w:w="567" w:type="dxa"/>
            <w:vAlign w:val="center"/>
          </w:tcPr>
          <w:p w:rsidR="002A100B" w:rsidRPr="008933A1" w:rsidRDefault="002A100B" w:rsidP="008933A1">
            <w:pPr>
              <w:jc w:val="both"/>
              <w:rPr>
                <w:sz w:val="24"/>
                <w:szCs w:val="24"/>
              </w:rPr>
            </w:pPr>
            <w:r w:rsidRPr="008933A1">
              <w:rPr>
                <w:sz w:val="24"/>
                <w:szCs w:val="24"/>
              </w:rPr>
              <w:t>D2</w:t>
            </w:r>
          </w:p>
        </w:tc>
      </w:tr>
      <w:tr w:rsidR="002A100B" w:rsidRPr="008933A1">
        <w:tc>
          <w:tcPr>
            <w:tcW w:w="1134" w:type="dxa"/>
            <w:vAlign w:val="center"/>
          </w:tcPr>
          <w:p w:rsidR="002A100B" w:rsidRPr="008933A1" w:rsidRDefault="002A100B" w:rsidP="008933A1">
            <w:pPr>
              <w:jc w:val="both"/>
              <w:rPr>
                <w:sz w:val="24"/>
                <w:szCs w:val="24"/>
              </w:rPr>
            </w:pPr>
            <w:r w:rsidRPr="008933A1">
              <w:rPr>
                <w:sz w:val="24"/>
                <w:szCs w:val="24"/>
              </w:rPr>
              <w:t>Фирма 1</w:t>
            </w:r>
          </w:p>
        </w:tc>
        <w:tc>
          <w:tcPr>
            <w:tcW w:w="567" w:type="dxa"/>
            <w:vAlign w:val="center"/>
          </w:tcPr>
          <w:p w:rsidR="002A100B" w:rsidRPr="008933A1" w:rsidRDefault="002A100B" w:rsidP="008933A1">
            <w:pPr>
              <w:jc w:val="both"/>
              <w:rPr>
                <w:sz w:val="24"/>
                <w:szCs w:val="24"/>
              </w:rPr>
            </w:pPr>
            <w:r w:rsidRPr="008933A1">
              <w:rPr>
                <w:sz w:val="24"/>
                <w:szCs w:val="24"/>
              </w:rPr>
              <w:t>0</w:t>
            </w:r>
          </w:p>
        </w:tc>
        <w:tc>
          <w:tcPr>
            <w:tcW w:w="567" w:type="dxa"/>
            <w:vAlign w:val="center"/>
          </w:tcPr>
          <w:p w:rsidR="002A100B" w:rsidRPr="008933A1" w:rsidRDefault="002A100B" w:rsidP="008933A1">
            <w:pPr>
              <w:jc w:val="both"/>
              <w:rPr>
                <w:sz w:val="24"/>
                <w:szCs w:val="24"/>
              </w:rPr>
            </w:pPr>
            <w:r w:rsidRPr="008933A1">
              <w:rPr>
                <w:sz w:val="24"/>
                <w:szCs w:val="24"/>
              </w:rPr>
              <w:t>0</w:t>
            </w:r>
          </w:p>
        </w:tc>
      </w:tr>
      <w:tr w:rsidR="002A100B" w:rsidRPr="008933A1">
        <w:tc>
          <w:tcPr>
            <w:tcW w:w="1134" w:type="dxa"/>
            <w:vAlign w:val="center"/>
          </w:tcPr>
          <w:p w:rsidR="002A100B" w:rsidRPr="008933A1" w:rsidRDefault="002A100B" w:rsidP="008933A1">
            <w:pPr>
              <w:jc w:val="both"/>
              <w:rPr>
                <w:sz w:val="24"/>
                <w:szCs w:val="24"/>
              </w:rPr>
            </w:pPr>
            <w:r w:rsidRPr="008933A1">
              <w:rPr>
                <w:sz w:val="24"/>
                <w:szCs w:val="24"/>
              </w:rPr>
              <w:t>Фирма 2</w:t>
            </w:r>
          </w:p>
        </w:tc>
        <w:tc>
          <w:tcPr>
            <w:tcW w:w="567" w:type="dxa"/>
            <w:vAlign w:val="center"/>
          </w:tcPr>
          <w:p w:rsidR="002A100B" w:rsidRPr="008933A1" w:rsidRDefault="002A100B" w:rsidP="008933A1">
            <w:pPr>
              <w:jc w:val="both"/>
              <w:rPr>
                <w:sz w:val="24"/>
                <w:szCs w:val="24"/>
              </w:rPr>
            </w:pPr>
            <w:r w:rsidRPr="008933A1">
              <w:rPr>
                <w:sz w:val="24"/>
                <w:szCs w:val="24"/>
              </w:rPr>
              <w:t>1</w:t>
            </w:r>
          </w:p>
        </w:tc>
        <w:tc>
          <w:tcPr>
            <w:tcW w:w="567" w:type="dxa"/>
            <w:vAlign w:val="center"/>
          </w:tcPr>
          <w:p w:rsidR="002A100B" w:rsidRPr="008933A1" w:rsidRDefault="002A100B" w:rsidP="008933A1">
            <w:pPr>
              <w:jc w:val="both"/>
              <w:rPr>
                <w:sz w:val="24"/>
                <w:szCs w:val="24"/>
              </w:rPr>
            </w:pPr>
            <w:r w:rsidRPr="008933A1">
              <w:rPr>
                <w:sz w:val="24"/>
                <w:szCs w:val="24"/>
              </w:rPr>
              <w:t>0</w:t>
            </w:r>
          </w:p>
        </w:tc>
      </w:tr>
      <w:tr w:rsidR="002A100B" w:rsidRPr="008933A1">
        <w:tc>
          <w:tcPr>
            <w:tcW w:w="1134" w:type="dxa"/>
            <w:vAlign w:val="center"/>
          </w:tcPr>
          <w:p w:rsidR="002A100B" w:rsidRPr="008933A1" w:rsidRDefault="002A100B" w:rsidP="008933A1">
            <w:pPr>
              <w:jc w:val="both"/>
              <w:rPr>
                <w:sz w:val="24"/>
                <w:szCs w:val="24"/>
              </w:rPr>
            </w:pPr>
            <w:r w:rsidRPr="008933A1">
              <w:rPr>
                <w:sz w:val="24"/>
                <w:szCs w:val="24"/>
              </w:rPr>
              <w:t>Фирма 3</w:t>
            </w:r>
          </w:p>
        </w:tc>
        <w:tc>
          <w:tcPr>
            <w:tcW w:w="567" w:type="dxa"/>
            <w:vAlign w:val="center"/>
          </w:tcPr>
          <w:p w:rsidR="002A100B" w:rsidRPr="008933A1" w:rsidRDefault="002A100B" w:rsidP="008933A1">
            <w:pPr>
              <w:jc w:val="both"/>
              <w:rPr>
                <w:sz w:val="24"/>
                <w:szCs w:val="24"/>
              </w:rPr>
            </w:pPr>
            <w:r w:rsidRPr="008933A1">
              <w:rPr>
                <w:sz w:val="24"/>
                <w:szCs w:val="24"/>
              </w:rPr>
              <w:t>1</w:t>
            </w:r>
          </w:p>
        </w:tc>
        <w:tc>
          <w:tcPr>
            <w:tcW w:w="567" w:type="dxa"/>
            <w:vAlign w:val="center"/>
          </w:tcPr>
          <w:p w:rsidR="002A100B" w:rsidRPr="008933A1" w:rsidRDefault="002A100B" w:rsidP="008933A1">
            <w:pPr>
              <w:jc w:val="both"/>
              <w:rPr>
                <w:sz w:val="24"/>
                <w:szCs w:val="24"/>
              </w:rPr>
            </w:pPr>
            <w:r w:rsidRPr="008933A1">
              <w:rPr>
                <w:sz w:val="24"/>
                <w:szCs w:val="24"/>
              </w:rPr>
              <w:t>1</w:t>
            </w:r>
          </w:p>
        </w:tc>
      </w:tr>
    </w:tbl>
    <w:p w:rsidR="002A100B" w:rsidRPr="008933A1" w:rsidRDefault="002A100B" w:rsidP="008933A1">
      <w:pPr>
        <w:jc w:val="both"/>
        <w:rPr>
          <w:sz w:val="24"/>
          <w:szCs w:val="24"/>
        </w:rPr>
      </w:pPr>
      <w:r w:rsidRPr="008933A1">
        <w:rPr>
          <w:sz w:val="24"/>
          <w:szCs w:val="24"/>
        </w:rPr>
        <w:t>Как для модели спроса трех фирм Yi=</w:t>
      </w:r>
      <w:r w:rsidRPr="008933A1">
        <w:rPr>
          <w:sz w:val="24"/>
          <w:szCs w:val="24"/>
        </w:rPr>
        <w:t>+</w:t>
      </w:r>
      <w:r w:rsidRPr="008933A1">
        <w:rPr>
          <w:sz w:val="24"/>
          <w:szCs w:val="24"/>
        </w:rPr>
        <w:t>1Xi+</w:t>
      </w:r>
      <w:r w:rsidRPr="008933A1">
        <w:rPr>
          <w:sz w:val="24"/>
          <w:szCs w:val="24"/>
        </w:rPr>
        <w:t>2D1i+</w:t>
      </w:r>
      <w:r w:rsidRPr="008933A1">
        <w:rPr>
          <w:sz w:val="24"/>
          <w:szCs w:val="24"/>
        </w:rPr>
        <w:t>3D2i+</w:t>
      </w:r>
      <w:r w:rsidRPr="008933A1">
        <w:rPr>
          <w:sz w:val="24"/>
          <w:szCs w:val="24"/>
        </w:rPr>
        <w:t xml:space="preserve">i, где фиктивные переменные вводятся следующим образом, </w:t>
      </w:r>
    </w:p>
    <w:p w:rsidR="002A100B" w:rsidRPr="008933A1" w:rsidRDefault="002A100B" w:rsidP="008933A1">
      <w:pPr>
        <w:jc w:val="both"/>
        <w:rPr>
          <w:sz w:val="24"/>
          <w:szCs w:val="24"/>
        </w:rPr>
      </w:pPr>
      <w:r w:rsidRPr="008933A1">
        <w:rPr>
          <w:sz w:val="24"/>
          <w:szCs w:val="24"/>
        </w:rPr>
        <w:t xml:space="preserve">проверить, что </w:t>
      </w:r>
    </w:p>
    <w:p w:rsidR="002A100B" w:rsidRPr="008933A1" w:rsidRDefault="002A100B" w:rsidP="008933A1">
      <w:pPr>
        <w:jc w:val="both"/>
        <w:rPr>
          <w:sz w:val="24"/>
          <w:szCs w:val="24"/>
        </w:rPr>
      </w:pPr>
      <w:r w:rsidRPr="008933A1">
        <w:rPr>
          <w:sz w:val="24"/>
          <w:szCs w:val="24"/>
        </w:rPr>
        <w:t>спрос фирмы1 и фирмы2 совпадает</w:t>
      </w:r>
    </w:p>
    <w:p w:rsidR="002A100B" w:rsidRPr="008933A1" w:rsidRDefault="002A100B" w:rsidP="008933A1">
      <w:pPr>
        <w:jc w:val="both"/>
        <w:rPr>
          <w:sz w:val="24"/>
          <w:szCs w:val="24"/>
        </w:rPr>
      </w:pPr>
      <w:r w:rsidRPr="008933A1">
        <w:rPr>
          <w:sz w:val="24"/>
          <w:szCs w:val="24"/>
        </w:rPr>
        <w:t>спросы всех трех фирм совпадают</w:t>
      </w:r>
    </w:p>
    <w:p w:rsidR="002A100B" w:rsidRPr="008933A1" w:rsidRDefault="002A100B" w:rsidP="008933A1">
      <w:pPr>
        <w:jc w:val="both"/>
        <w:rPr>
          <w:sz w:val="24"/>
          <w:szCs w:val="24"/>
        </w:rPr>
      </w:pPr>
    </w:p>
    <w:p w:rsidR="002A100B" w:rsidRDefault="002A100B" w:rsidP="002A100B"/>
    <w:p w:rsidR="004C0AB4" w:rsidRDefault="004C0AB4" w:rsidP="004C0AB4"/>
    <w:p w:rsidR="008933A1" w:rsidRDefault="008933A1" w:rsidP="004C0AB4"/>
    <w:p w:rsidR="008933A1" w:rsidRDefault="008933A1" w:rsidP="004C0AB4"/>
    <w:p w:rsidR="008933A1" w:rsidRDefault="008933A1" w:rsidP="004C0AB4"/>
    <w:p w:rsidR="008933A1" w:rsidRDefault="008933A1" w:rsidP="004C0AB4"/>
    <w:p w:rsidR="008933A1" w:rsidRDefault="008933A1" w:rsidP="004C0AB4"/>
    <w:p w:rsidR="008933A1" w:rsidRDefault="008933A1" w:rsidP="004C0AB4"/>
    <w:p w:rsidR="008933A1" w:rsidRDefault="008933A1" w:rsidP="004C0AB4"/>
    <w:p w:rsidR="008933A1" w:rsidRDefault="008933A1" w:rsidP="004C0AB4"/>
    <w:p w:rsidR="008933A1" w:rsidRDefault="008933A1" w:rsidP="004C0AB4"/>
    <w:p w:rsidR="004C0AB4" w:rsidRPr="0082223A" w:rsidRDefault="002A100B" w:rsidP="004C0AB4">
      <w:pPr>
        <w:rPr>
          <w:b/>
          <w:i/>
          <w:sz w:val="24"/>
          <w:szCs w:val="24"/>
          <w:u w:val="single"/>
          <w14:shadow w14:blurRad="50800" w14:dist="38100" w14:dir="2700000" w14:sx="100000" w14:sy="100000" w14:kx="0" w14:ky="0" w14:algn="tl">
            <w14:srgbClr w14:val="000000">
              <w14:alpha w14:val="60000"/>
            </w14:srgbClr>
          </w14:shadow>
        </w:rPr>
      </w:pPr>
      <w:r w:rsidRPr="0082223A">
        <w:rPr>
          <w:b/>
          <w:i/>
          <w:sz w:val="24"/>
          <w:szCs w:val="24"/>
          <w:u w:val="single"/>
          <w14:shadow w14:blurRad="50800" w14:dist="38100" w14:dir="2700000" w14:sx="100000" w14:sy="100000" w14:kx="0" w14:ky="0" w14:algn="tl">
            <w14:srgbClr w14:val="000000">
              <w14:alpha w14:val="60000"/>
            </w14:srgbClr>
          </w14:shadow>
        </w:rPr>
        <w:t xml:space="preserve">Примерный вариант экзаменационной работы </w:t>
      </w:r>
    </w:p>
    <w:p w:rsidR="008933A1" w:rsidRPr="0082223A" w:rsidRDefault="008933A1" w:rsidP="004C0AB4">
      <w:pPr>
        <w:rPr>
          <w:b/>
          <w:i/>
          <w:sz w:val="24"/>
          <w:szCs w:val="24"/>
          <w:u w:val="single"/>
          <w14:shadow w14:blurRad="50800" w14:dist="38100" w14:dir="2700000" w14:sx="100000" w14:sy="100000" w14:kx="0" w14:ky="0" w14:algn="tl">
            <w14:srgbClr w14:val="000000">
              <w14:alpha w14:val="60000"/>
            </w14:srgbClr>
          </w14:shadow>
        </w:rPr>
      </w:pPr>
    </w:p>
    <w:p w:rsidR="008933A1" w:rsidRDefault="008933A1" w:rsidP="008933A1">
      <w:pPr>
        <w:pStyle w:val="a8"/>
        <w:rPr>
          <w:sz w:val="24"/>
        </w:rPr>
      </w:pPr>
      <w:r>
        <w:rPr>
          <w:sz w:val="24"/>
        </w:rPr>
        <w:t>Экзамен по эконометрике.</w:t>
      </w:r>
    </w:p>
    <w:p w:rsidR="008933A1" w:rsidRDefault="008933A1" w:rsidP="008933A1">
      <w:pPr>
        <w:tabs>
          <w:tab w:val="center" w:pos="7655"/>
        </w:tabs>
        <w:spacing w:before="360"/>
        <w:jc w:val="center"/>
        <w:rPr>
          <w:rFonts w:ascii="Arial" w:hAnsi="Arial"/>
          <w:i/>
        </w:rPr>
      </w:pPr>
      <w:r>
        <w:rPr>
          <w:rFonts w:ascii="Arial" w:hAnsi="Arial"/>
          <w:i/>
        </w:rPr>
        <w:t xml:space="preserve">Билет № </w:t>
      </w:r>
      <w:r>
        <w:rPr>
          <w:rFonts w:ascii="Arial" w:hAnsi="Arial"/>
          <w:i/>
          <w:noProof/>
        </w:rPr>
        <w:t>1</w:t>
      </w:r>
    </w:p>
    <w:p w:rsidR="008933A1" w:rsidRDefault="008933A1" w:rsidP="008933A1">
      <w:pPr>
        <w:tabs>
          <w:tab w:val="right" w:pos="10632"/>
        </w:tabs>
        <w:spacing w:before="840"/>
        <w:ind w:left="567"/>
        <w:rPr>
          <w:rFonts w:ascii="Arial" w:hAnsi="Arial"/>
          <w:b/>
          <w:u w:val="single"/>
        </w:rPr>
      </w:pPr>
      <w:r>
        <w:rPr>
          <w:rFonts w:ascii="Arial" w:hAnsi="Arial"/>
          <w:b/>
        </w:rPr>
        <w:t>Ф.И.О.</w:t>
      </w:r>
      <w:r>
        <w:rPr>
          <w:rFonts w:ascii="Arial" w:hAnsi="Arial"/>
          <w:b/>
          <w:u w:val="single"/>
        </w:rPr>
        <w:tab/>
      </w:r>
    </w:p>
    <w:p w:rsidR="008933A1" w:rsidRPr="008933A1" w:rsidRDefault="008933A1" w:rsidP="008933A1">
      <w:pPr>
        <w:jc w:val="both"/>
        <w:rPr>
          <w:sz w:val="24"/>
          <w:szCs w:val="24"/>
        </w:rPr>
      </w:pPr>
      <w:r w:rsidRPr="008933A1">
        <w:rPr>
          <w:sz w:val="24"/>
          <w:szCs w:val="24"/>
        </w:rPr>
        <w:t>(Впишите свою фамилию, имя и отчество)</w:t>
      </w:r>
    </w:p>
    <w:p w:rsidR="008933A1" w:rsidRPr="008933A1" w:rsidRDefault="008933A1" w:rsidP="008933A1">
      <w:pPr>
        <w:jc w:val="both"/>
        <w:rPr>
          <w:sz w:val="24"/>
          <w:szCs w:val="24"/>
        </w:rPr>
      </w:pPr>
      <w:r w:rsidRPr="008933A1">
        <w:rPr>
          <w:sz w:val="24"/>
          <w:szCs w:val="24"/>
        </w:rPr>
        <w:t>1.</w:t>
      </w:r>
      <w:r w:rsidRPr="008933A1">
        <w:rPr>
          <w:sz w:val="24"/>
          <w:szCs w:val="24"/>
        </w:rPr>
        <w:tab/>
        <w:t>Классическая линейная регрессия для случая одной объясняющей переменной. Статистические характеристики (математическое ожидание, дисперсия и ковариация) оценок параметров.</w:t>
      </w:r>
    </w:p>
    <w:p w:rsidR="008933A1" w:rsidRPr="008933A1" w:rsidRDefault="008933A1" w:rsidP="008933A1">
      <w:pPr>
        <w:jc w:val="both"/>
        <w:rPr>
          <w:sz w:val="24"/>
          <w:szCs w:val="24"/>
        </w:rPr>
      </w:pPr>
      <w:r w:rsidRPr="008933A1">
        <w:rPr>
          <w:sz w:val="24"/>
          <w:szCs w:val="24"/>
        </w:rPr>
        <w:t>2.</w:t>
      </w:r>
      <w:r w:rsidRPr="008933A1">
        <w:rPr>
          <w:sz w:val="24"/>
          <w:szCs w:val="24"/>
        </w:rPr>
        <w:tab/>
        <w:t>Взвешенный метод наименьших квадратов при известных дисперсиях случайных составляющих в различных наблюдениях.</w:t>
      </w:r>
    </w:p>
    <w:p w:rsidR="008933A1" w:rsidRPr="008933A1" w:rsidRDefault="008933A1" w:rsidP="008933A1">
      <w:pPr>
        <w:jc w:val="both"/>
        <w:rPr>
          <w:sz w:val="24"/>
          <w:szCs w:val="24"/>
        </w:rPr>
      </w:pPr>
      <w:r w:rsidRPr="008933A1">
        <w:rPr>
          <w:sz w:val="24"/>
          <w:szCs w:val="24"/>
        </w:rPr>
        <w:t>3.</w:t>
      </w:r>
      <w:r w:rsidRPr="008933A1">
        <w:rPr>
          <w:sz w:val="24"/>
          <w:szCs w:val="24"/>
        </w:rPr>
        <w:tab/>
        <w:t>Мультиколлинеарность данных. Идеальная и практическая мультиколлинеарность (квазимультиколлинеарность). Использование вспомогательных регрессий при наличия мультиколлинеарности.</w:t>
      </w:r>
    </w:p>
    <w:p w:rsidR="008933A1" w:rsidRPr="008933A1" w:rsidRDefault="00663216" w:rsidP="008933A1">
      <w:pPr>
        <w:jc w:val="both"/>
        <w:rPr>
          <w:sz w:val="24"/>
          <w:szCs w:val="24"/>
        </w:rPr>
      </w:pPr>
      <w:r>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3pt;margin-top:63.6pt;width:337.3pt;height:194.55pt;z-index:251657728" fillcolor="window">
            <v:imagedata r:id="rId9" o:title=""/>
            <w10:wrap type="topAndBottom"/>
            <w10:anchorlock/>
          </v:shape>
          <o:OLEObject Type="Embed" ProgID="Excel.Sheet.8" ShapeID="_x0000_s1026" DrawAspect="Content" ObjectID="_1568483453" r:id="rId10"/>
        </w:object>
      </w:r>
      <w:r w:rsidR="008933A1" w:rsidRPr="008933A1">
        <w:rPr>
          <w:sz w:val="24"/>
          <w:szCs w:val="24"/>
        </w:rPr>
        <w:t>4.</w:t>
      </w:r>
      <w:r w:rsidR="008933A1" w:rsidRPr="008933A1">
        <w:rPr>
          <w:sz w:val="24"/>
          <w:szCs w:val="24"/>
        </w:rPr>
        <w:tab/>
        <w:t>Метод максимального правдоподобия. Свойства оценок метода максимального правдоподобия.</w:t>
      </w:r>
    </w:p>
    <w:p w:rsidR="008933A1" w:rsidRPr="008933A1" w:rsidRDefault="008933A1" w:rsidP="008933A1">
      <w:pPr>
        <w:jc w:val="both"/>
        <w:rPr>
          <w:sz w:val="24"/>
          <w:szCs w:val="24"/>
        </w:rPr>
      </w:pPr>
      <w:r w:rsidRPr="008933A1">
        <w:rPr>
          <w:sz w:val="24"/>
          <w:szCs w:val="24"/>
        </w:rPr>
        <w:t>5.</w:t>
      </w:r>
      <w:r w:rsidRPr="008933A1">
        <w:rPr>
          <w:sz w:val="24"/>
          <w:szCs w:val="24"/>
        </w:rPr>
        <w:tab/>
        <w:t>Ниже приводятся результаты регрессии Y=</w:t>
      </w:r>
      <w:r w:rsidRPr="008933A1">
        <w:rPr>
          <w:sz w:val="24"/>
          <w:szCs w:val="24"/>
        </w:rPr>
        <w:t>+</w:t>
      </w:r>
      <w:r w:rsidRPr="008933A1">
        <w:rPr>
          <w:sz w:val="24"/>
          <w:szCs w:val="24"/>
        </w:rPr>
        <w:t>1*X1+</w:t>
      </w:r>
      <w:r w:rsidRPr="008933A1">
        <w:rPr>
          <w:sz w:val="24"/>
          <w:szCs w:val="24"/>
        </w:rPr>
        <w:t>2*X2+</w:t>
      </w:r>
      <w:r w:rsidRPr="008933A1">
        <w:rPr>
          <w:sz w:val="24"/>
          <w:szCs w:val="24"/>
        </w:rPr>
        <w:t>3*X3+</w:t>
      </w:r>
      <w:r w:rsidRPr="008933A1">
        <w:rPr>
          <w:sz w:val="24"/>
          <w:szCs w:val="24"/>
        </w:rPr>
        <w:t>, полученной с помощью Excel.</w:t>
      </w:r>
    </w:p>
    <w:p w:rsidR="008933A1" w:rsidRPr="008933A1" w:rsidRDefault="008933A1" w:rsidP="008933A1">
      <w:pPr>
        <w:jc w:val="both"/>
        <w:rPr>
          <w:sz w:val="24"/>
          <w:szCs w:val="24"/>
        </w:rPr>
      </w:pPr>
    </w:p>
    <w:p w:rsidR="008933A1" w:rsidRPr="008933A1" w:rsidRDefault="008933A1" w:rsidP="008933A1">
      <w:pPr>
        <w:jc w:val="both"/>
        <w:rPr>
          <w:sz w:val="24"/>
          <w:szCs w:val="24"/>
        </w:rPr>
      </w:pPr>
      <w:r w:rsidRPr="008933A1">
        <w:rPr>
          <w:sz w:val="24"/>
          <w:szCs w:val="24"/>
        </w:rPr>
        <w:t>Объясните, какие проблемы имеются у модели регрессии и как их исправить.</w:t>
      </w:r>
    </w:p>
    <w:p w:rsidR="008933A1" w:rsidRPr="008933A1" w:rsidRDefault="008933A1" w:rsidP="008933A1">
      <w:pPr>
        <w:jc w:val="both"/>
        <w:rPr>
          <w:sz w:val="24"/>
          <w:szCs w:val="24"/>
        </w:rPr>
      </w:pPr>
      <w:r w:rsidRPr="008933A1">
        <w:rPr>
          <w:sz w:val="24"/>
          <w:szCs w:val="24"/>
        </w:rPr>
        <w:t>6.</w:t>
      </w:r>
      <w:r w:rsidRPr="008933A1">
        <w:rPr>
          <w:sz w:val="24"/>
          <w:szCs w:val="24"/>
        </w:rPr>
        <w:tab/>
        <w:t>Проверьте, если это возможно, гипотезу об отсутствии автокорреляции в приведенных ниже уравнениях, а если невозможно – объясните, почему. (в скобках приведены значения стандартных отклонений, n – число измерений, DW – значение статистики Дарбина-Уотсона):</w:t>
      </w:r>
    </w:p>
    <w:p w:rsidR="008933A1" w:rsidRDefault="008933A1" w:rsidP="008933A1">
      <w:pPr>
        <w:jc w:val="both"/>
        <w:rPr>
          <w:sz w:val="24"/>
          <w:szCs w:val="24"/>
        </w:rPr>
      </w:pPr>
      <w:r w:rsidRPr="008933A1">
        <w:rPr>
          <w:sz w:val="24"/>
          <w:szCs w:val="24"/>
        </w:rPr>
        <w:object w:dxaOrig="3340" w:dyaOrig="480">
          <v:shape id="_x0000_i1026" type="#_x0000_t75" style="width:167.5pt;height:24pt" o:ole="" fillcolor="window">
            <v:imagedata r:id="rId11" o:title=""/>
          </v:shape>
          <o:OLEObject Type="Embed" ProgID="Equation.3" ShapeID="_x0000_i1026" DrawAspect="Content" ObjectID="_1568483452" r:id="rId12"/>
        </w:object>
      </w:r>
      <w:r w:rsidRPr="008933A1">
        <w:rPr>
          <w:sz w:val="24"/>
          <w:szCs w:val="24"/>
        </w:rPr>
        <w:t xml:space="preserve"> </w:t>
      </w:r>
      <w:r w:rsidRPr="008933A1">
        <w:rPr>
          <w:sz w:val="24"/>
          <w:szCs w:val="24"/>
        </w:rPr>
        <w:tab/>
      </w:r>
      <w:r w:rsidRPr="008933A1">
        <w:rPr>
          <w:sz w:val="24"/>
          <w:szCs w:val="24"/>
        </w:rPr>
        <w:tab/>
        <w:t>(n = 40, DW = 0.83).</w:t>
      </w:r>
    </w:p>
    <w:p w:rsidR="00451889" w:rsidRDefault="00451889" w:rsidP="008933A1">
      <w:pPr>
        <w:jc w:val="both"/>
        <w:rPr>
          <w:sz w:val="24"/>
          <w:szCs w:val="24"/>
        </w:rPr>
      </w:pPr>
    </w:p>
    <w:p w:rsidR="00451889" w:rsidRDefault="00451889" w:rsidP="008933A1">
      <w:pPr>
        <w:jc w:val="both"/>
        <w:rPr>
          <w:sz w:val="24"/>
          <w:szCs w:val="24"/>
        </w:rPr>
      </w:pPr>
    </w:p>
    <w:p w:rsidR="00451889" w:rsidRDefault="00451889" w:rsidP="008933A1">
      <w:pPr>
        <w:jc w:val="both"/>
        <w:rPr>
          <w:sz w:val="24"/>
          <w:szCs w:val="24"/>
        </w:rPr>
      </w:pPr>
    </w:p>
    <w:p w:rsidR="00451889" w:rsidRPr="008933A1" w:rsidRDefault="00451889" w:rsidP="008933A1">
      <w:pPr>
        <w:jc w:val="both"/>
        <w:rPr>
          <w:sz w:val="24"/>
          <w:szCs w:val="24"/>
        </w:rPr>
      </w:pPr>
    </w:p>
    <w:p w:rsidR="00145746" w:rsidRDefault="00145746">
      <w:pPr>
        <w:ind w:left="960"/>
        <w:jc w:val="right"/>
        <w:rPr>
          <w:sz w:val="24"/>
        </w:rPr>
      </w:pPr>
      <w:r>
        <w:rPr>
          <w:sz w:val="24"/>
        </w:rPr>
        <w:t>Автор программы: _____</w:t>
      </w:r>
      <w:r w:rsidR="00522677">
        <w:rPr>
          <w:sz w:val="24"/>
        </w:rPr>
        <w:t xml:space="preserve">_____________/ </w:t>
      </w:r>
      <w:r w:rsidR="004C0AB4">
        <w:rPr>
          <w:sz w:val="24"/>
        </w:rPr>
        <w:t>Канторович Г.Г./</w:t>
      </w:r>
    </w:p>
    <w:p w:rsidR="00145746" w:rsidRDefault="00145746">
      <w:pPr>
        <w:ind w:left="960"/>
        <w:jc w:val="center"/>
      </w:pPr>
      <w:r>
        <w:t xml:space="preserve">                                                                          </w:t>
      </w:r>
      <w:r w:rsidR="00522677">
        <w:t xml:space="preserve">            </w:t>
      </w:r>
    </w:p>
    <w:p w:rsidR="00145746" w:rsidRDefault="00145746">
      <w:pPr>
        <w:rPr>
          <w:color w:val="FF0000"/>
          <w:sz w:val="24"/>
        </w:rPr>
      </w:pPr>
    </w:p>
    <w:sectPr w:rsidR="00145746">
      <w:pgSz w:w="11906" w:h="16838"/>
      <w:pgMar w:top="1135" w:right="849"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216" w:rsidRDefault="00663216">
      <w:r>
        <w:separator/>
      </w:r>
    </w:p>
  </w:endnote>
  <w:endnote w:type="continuationSeparator" w:id="0">
    <w:p w:rsidR="00663216" w:rsidRDefault="0066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72D" w:rsidRDefault="001B272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B272D" w:rsidRDefault="001B272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72D" w:rsidRDefault="001B272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44EBE">
      <w:rPr>
        <w:rStyle w:val="a5"/>
        <w:noProof/>
      </w:rPr>
      <w:t>1</w:t>
    </w:r>
    <w:r>
      <w:rPr>
        <w:rStyle w:val="a5"/>
      </w:rPr>
      <w:fldChar w:fldCharType="end"/>
    </w:r>
  </w:p>
  <w:p w:rsidR="001B272D" w:rsidRDefault="001B27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216" w:rsidRDefault="00663216">
      <w:r>
        <w:separator/>
      </w:r>
    </w:p>
  </w:footnote>
  <w:footnote w:type="continuationSeparator" w:id="0">
    <w:p w:rsidR="00663216" w:rsidRDefault="0066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616"/>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1E63914"/>
    <w:multiLevelType w:val="hybridMultilevel"/>
    <w:tmpl w:val="06BCB70A"/>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 w15:restartNumberingAfterBreak="0">
    <w:nsid w:val="247A1226"/>
    <w:multiLevelType w:val="hybridMultilevel"/>
    <w:tmpl w:val="C5609DA0"/>
    <w:lvl w:ilvl="0" w:tplc="04190017">
      <w:start w:val="1"/>
      <w:numFmt w:val="lowerLetter"/>
      <w:lvlText w:val="%1)"/>
      <w:lvlJc w:val="left"/>
      <w:pPr>
        <w:tabs>
          <w:tab w:val="num" w:pos="6"/>
        </w:tabs>
        <w:ind w:left="6" w:hanging="360"/>
      </w:pPr>
    </w:lvl>
    <w:lvl w:ilvl="1" w:tplc="04190019" w:tentative="1">
      <w:start w:val="1"/>
      <w:numFmt w:val="lowerLetter"/>
      <w:lvlText w:val="%2."/>
      <w:lvlJc w:val="left"/>
      <w:pPr>
        <w:tabs>
          <w:tab w:val="num" w:pos="726"/>
        </w:tabs>
        <w:ind w:left="726" w:hanging="360"/>
      </w:pPr>
    </w:lvl>
    <w:lvl w:ilvl="2" w:tplc="0419001B" w:tentative="1">
      <w:start w:val="1"/>
      <w:numFmt w:val="lowerRoman"/>
      <w:lvlText w:val="%3."/>
      <w:lvlJc w:val="right"/>
      <w:pPr>
        <w:tabs>
          <w:tab w:val="num" w:pos="1446"/>
        </w:tabs>
        <w:ind w:left="1446" w:hanging="180"/>
      </w:pPr>
    </w:lvl>
    <w:lvl w:ilvl="3" w:tplc="0419000F" w:tentative="1">
      <w:start w:val="1"/>
      <w:numFmt w:val="decimal"/>
      <w:lvlText w:val="%4."/>
      <w:lvlJc w:val="left"/>
      <w:pPr>
        <w:tabs>
          <w:tab w:val="num" w:pos="2166"/>
        </w:tabs>
        <w:ind w:left="2166" w:hanging="360"/>
      </w:pPr>
    </w:lvl>
    <w:lvl w:ilvl="4" w:tplc="04190019" w:tentative="1">
      <w:start w:val="1"/>
      <w:numFmt w:val="lowerLetter"/>
      <w:lvlText w:val="%5."/>
      <w:lvlJc w:val="left"/>
      <w:pPr>
        <w:tabs>
          <w:tab w:val="num" w:pos="2886"/>
        </w:tabs>
        <w:ind w:left="2886" w:hanging="360"/>
      </w:pPr>
    </w:lvl>
    <w:lvl w:ilvl="5" w:tplc="0419001B" w:tentative="1">
      <w:start w:val="1"/>
      <w:numFmt w:val="lowerRoman"/>
      <w:lvlText w:val="%6."/>
      <w:lvlJc w:val="right"/>
      <w:pPr>
        <w:tabs>
          <w:tab w:val="num" w:pos="3606"/>
        </w:tabs>
        <w:ind w:left="3606" w:hanging="180"/>
      </w:pPr>
    </w:lvl>
    <w:lvl w:ilvl="6" w:tplc="0419000F" w:tentative="1">
      <w:start w:val="1"/>
      <w:numFmt w:val="decimal"/>
      <w:lvlText w:val="%7."/>
      <w:lvlJc w:val="left"/>
      <w:pPr>
        <w:tabs>
          <w:tab w:val="num" w:pos="4326"/>
        </w:tabs>
        <w:ind w:left="4326" w:hanging="360"/>
      </w:pPr>
    </w:lvl>
    <w:lvl w:ilvl="7" w:tplc="04190019" w:tentative="1">
      <w:start w:val="1"/>
      <w:numFmt w:val="lowerLetter"/>
      <w:lvlText w:val="%8."/>
      <w:lvlJc w:val="left"/>
      <w:pPr>
        <w:tabs>
          <w:tab w:val="num" w:pos="5046"/>
        </w:tabs>
        <w:ind w:left="5046" w:hanging="360"/>
      </w:pPr>
    </w:lvl>
    <w:lvl w:ilvl="8" w:tplc="0419001B" w:tentative="1">
      <w:start w:val="1"/>
      <w:numFmt w:val="lowerRoman"/>
      <w:lvlText w:val="%9."/>
      <w:lvlJc w:val="right"/>
      <w:pPr>
        <w:tabs>
          <w:tab w:val="num" w:pos="5766"/>
        </w:tabs>
        <w:ind w:left="5766" w:hanging="180"/>
      </w:pPr>
    </w:lvl>
  </w:abstractNum>
  <w:abstractNum w:abstractNumId="3" w15:restartNumberingAfterBreak="0">
    <w:nsid w:val="2A326C85"/>
    <w:multiLevelType w:val="singleLevel"/>
    <w:tmpl w:val="DD302198"/>
    <w:lvl w:ilvl="0">
      <w:start w:val="1"/>
      <w:numFmt w:val="bullet"/>
      <w:lvlText w:val="-"/>
      <w:lvlJc w:val="left"/>
      <w:pPr>
        <w:tabs>
          <w:tab w:val="num" w:pos="1320"/>
        </w:tabs>
        <w:ind w:left="1320" w:hanging="360"/>
      </w:pPr>
      <w:rPr>
        <w:rFonts w:hint="default"/>
      </w:rPr>
    </w:lvl>
  </w:abstractNum>
  <w:abstractNum w:abstractNumId="4" w15:restartNumberingAfterBreak="0">
    <w:nsid w:val="2FCA1DAE"/>
    <w:multiLevelType w:val="singleLevel"/>
    <w:tmpl w:val="E4F29DB8"/>
    <w:lvl w:ilvl="0">
      <w:start w:val="1"/>
      <w:numFmt w:val="decimal"/>
      <w:pStyle w:val="1"/>
      <w:lvlText w:val="%1."/>
      <w:lvlJc w:val="left"/>
      <w:pPr>
        <w:tabs>
          <w:tab w:val="num" w:pos="360"/>
        </w:tabs>
        <w:ind w:left="360" w:hanging="360"/>
      </w:pPr>
    </w:lvl>
  </w:abstractNum>
  <w:abstractNum w:abstractNumId="5" w15:restartNumberingAfterBreak="0">
    <w:nsid w:val="42377301"/>
    <w:multiLevelType w:val="hybridMultilevel"/>
    <w:tmpl w:val="1784904E"/>
    <w:lvl w:ilvl="0" w:tplc="033EC20E">
      <w:start w:val="20"/>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6125B53"/>
    <w:multiLevelType w:val="hybridMultilevel"/>
    <w:tmpl w:val="60BCA4EC"/>
    <w:lvl w:ilvl="0" w:tplc="01E28D8A">
      <w:start w:val="29"/>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5126515"/>
    <w:multiLevelType w:val="hybridMultilevel"/>
    <w:tmpl w:val="22A214B2"/>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03D64"/>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5C50653"/>
    <w:multiLevelType w:val="singleLevel"/>
    <w:tmpl w:val="86AE519A"/>
    <w:lvl w:ilvl="0">
      <w:numFmt w:val="bullet"/>
      <w:lvlText w:val="-"/>
      <w:lvlJc w:val="left"/>
      <w:pPr>
        <w:tabs>
          <w:tab w:val="num" w:pos="1140"/>
        </w:tabs>
        <w:ind w:left="1140" w:hanging="360"/>
      </w:pPr>
      <w:rPr>
        <w:rFonts w:hint="default"/>
      </w:rPr>
    </w:lvl>
  </w:abstractNum>
  <w:abstractNum w:abstractNumId="10" w15:restartNumberingAfterBreak="0">
    <w:nsid w:val="714373D6"/>
    <w:multiLevelType w:val="hybridMultilevel"/>
    <w:tmpl w:val="4AEA8382"/>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736427"/>
    <w:multiLevelType w:val="singleLevel"/>
    <w:tmpl w:val="DD302198"/>
    <w:lvl w:ilvl="0">
      <w:start w:val="1"/>
      <w:numFmt w:val="bullet"/>
      <w:lvlText w:val="-"/>
      <w:lvlJc w:val="left"/>
      <w:pPr>
        <w:tabs>
          <w:tab w:val="num" w:pos="1320"/>
        </w:tabs>
        <w:ind w:left="1320" w:hanging="360"/>
      </w:pPr>
      <w:rPr>
        <w:rFonts w:hint="default"/>
      </w:rPr>
    </w:lvl>
  </w:abstractNum>
  <w:abstractNum w:abstractNumId="12" w15:restartNumberingAfterBreak="0">
    <w:nsid w:val="7DF61500"/>
    <w:multiLevelType w:val="hybridMultilevel"/>
    <w:tmpl w:val="9D5A090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EB11B84"/>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FE41C72"/>
    <w:multiLevelType w:val="singleLevel"/>
    <w:tmpl w:val="04190003"/>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3"/>
  </w:num>
  <w:num w:numId="3">
    <w:abstractNumId w:val="8"/>
  </w:num>
  <w:num w:numId="4">
    <w:abstractNumId w:val="9"/>
  </w:num>
  <w:num w:numId="5">
    <w:abstractNumId w:val="11"/>
  </w:num>
  <w:num w:numId="6">
    <w:abstractNumId w:val="14"/>
  </w:num>
  <w:num w:numId="7">
    <w:abstractNumId w:val="0"/>
  </w:num>
  <w:num w:numId="8">
    <w:abstractNumId w:val="10"/>
  </w:num>
  <w:num w:numId="9">
    <w:abstractNumId w:val="7"/>
  </w:num>
  <w:num w:numId="10">
    <w:abstractNumId w:val="12"/>
  </w:num>
  <w:num w:numId="11">
    <w:abstractNumId w:val="1"/>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B0"/>
    <w:rsid w:val="000C7EAA"/>
    <w:rsid w:val="000D2B77"/>
    <w:rsid w:val="000D4B86"/>
    <w:rsid w:val="00114B5B"/>
    <w:rsid w:val="0012589F"/>
    <w:rsid w:val="00132065"/>
    <w:rsid w:val="001413B6"/>
    <w:rsid w:val="00145746"/>
    <w:rsid w:val="00154E89"/>
    <w:rsid w:val="001855F0"/>
    <w:rsid w:val="00194639"/>
    <w:rsid w:val="001B00F6"/>
    <w:rsid w:val="001B272D"/>
    <w:rsid w:val="002133ED"/>
    <w:rsid w:val="002159F6"/>
    <w:rsid w:val="0021705E"/>
    <w:rsid w:val="0023774C"/>
    <w:rsid w:val="00251B77"/>
    <w:rsid w:val="00252827"/>
    <w:rsid w:val="0028491F"/>
    <w:rsid w:val="002923E4"/>
    <w:rsid w:val="002A100B"/>
    <w:rsid w:val="002A528D"/>
    <w:rsid w:val="00310D66"/>
    <w:rsid w:val="00322C0C"/>
    <w:rsid w:val="00370222"/>
    <w:rsid w:val="0041109F"/>
    <w:rsid w:val="00442BFA"/>
    <w:rsid w:val="00444EBE"/>
    <w:rsid w:val="00445926"/>
    <w:rsid w:val="00451889"/>
    <w:rsid w:val="00483935"/>
    <w:rsid w:val="00487B6E"/>
    <w:rsid w:val="004955BD"/>
    <w:rsid w:val="004A403E"/>
    <w:rsid w:val="004C0AB4"/>
    <w:rsid w:val="004D74DD"/>
    <w:rsid w:val="004F5931"/>
    <w:rsid w:val="00522677"/>
    <w:rsid w:val="005478F6"/>
    <w:rsid w:val="00553180"/>
    <w:rsid w:val="00563B93"/>
    <w:rsid w:val="0058117E"/>
    <w:rsid w:val="00587DA1"/>
    <w:rsid w:val="005E058B"/>
    <w:rsid w:val="005E286B"/>
    <w:rsid w:val="00623334"/>
    <w:rsid w:val="006246A5"/>
    <w:rsid w:val="006353E4"/>
    <w:rsid w:val="00663216"/>
    <w:rsid w:val="00667F51"/>
    <w:rsid w:val="00681BE6"/>
    <w:rsid w:val="006B1E8F"/>
    <w:rsid w:val="007128AC"/>
    <w:rsid w:val="00752950"/>
    <w:rsid w:val="00810FF2"/>
    <w:rsid w:val="008125FE"/>
    <w:rsid w:val="00820F87"/>
    <w:rsid w:val="0082223A"/>
    <w:rsid w:val="0082269B"/>
    <w:rsid w:val="00856C2E"/>
    <w:rsid w:val="0087030E"/>
    <w:rsid w:val="00890AF6"/>
    <w:rsid w:val="008933A1"/>
    <w:rsid w:val="008B2F5C"/>
    <w:rsid w:val="008B4862"/>
    <w:rsid w:val="008F6BC8"/>
    <w:rsid w:val="009216A0"/>
    <w:rsid w:val="00942E63"/>
    <w:rsid w:val="00954552"/>
    <w:rsid w:val="009A42B8"/>
    <w:rsid w:val="009B6879"/>
    <w:rsid w:val="00A21B58"/>
    <w:rsid w:val="00A324A1"/>
    <w:rsid w:val="00A465DC"/>
    <w:rsid w:val="00A501F2"/>
    <w:rsid w:val="00A86528"/>
    <w:rsid w:val="00A87C2D"/>
    <w:rsid w:val="00AE41D1"/>
    <w:rsid w:val="00B23C9B"/>
    <w:rsid w:val="00BB3282"/>
    <w:rsid w:val="00BC08B2"/>
    <w:rsid w:val="00BC3C99"/>
    <w:rsid w:val="00C076CD"/>
    <w:rsid w:val="00C51E65"/>
    <w:rsid w:val="00C53FD0"/>
    <w:rsid w:val="00C83AA8"/>
    <w:rsid w:val="00CA4CEC"/>
    <w:rsid w:val="00CB0725"/>
    <w:rsid w:val="00D43969"/>
    <w:rsid w:val="00DA5660"/>
    <w:rsid w:val="00DE2A01"/>
    <w:rsid w:val="00DF1706"/>
    <w:rsid w:val="00E068F4"/>
    <w:rsid w:val="00E733DA"/>
    <w:rsid w:val="00EB2DB0"/>
    <w:rsid w:val="00ED0B06"/>
    <w:rsid w:val="00F47FD1"/>
    <w:rsid w:val="00F53420"/>
    <w:rsid w:val="00F72E96"/>
    <w:rsid w:val="00FA1C49"/>
    <w:rsid w:val="00FB47D1"/>
    <w:rsid w:val="00FE5890"/>
    <w:rsid w:val="00FF1CFA"/>
    <w:rsid w:val="00FF7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DC0443EB-8EBD-48FF-B300-930DC724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qFormat/>
    <w:pPr>
      <w:keepNext/>
      <w:outlineLvl w:val="0"/>
    </w:pPr>
    <w:rPr>
      <w:sz w:val="28"/>
    </w:rPr>
  </w:style>
  <w:style w:type="paragraph" w:styleId="2">
    <w:name w:val="heading 2"/>
    <w:basedOn w:val="a"/>
    <w:next w:val="a"/>
    <w:qFormat/>
    <w:pPr>
      <w:keepNext/>
      <w:outlineLvl w:val="1"/>
    </w:pPr>
    <w:rPr>
      <w:b/>
      <w:sz w:val="28"/>
    </w:rPr>
  </w:style>
  <w:style w:type="paragraph" w:styleId="3">
    <w:name w:val="heading 3"/>
    <w:basedOn w:val="a"/>
    <w:next w:val="a"/>
    <w:qFormat/>
    <w:pPr>
      <w:keepNext/>
      <w:jc w:val="center"/>
      <w:outlineLvl w:val="2"/>
    </w:pPr>
    <w:rPr>
      <w:b/>
      <w:outline/>
      <w:color w:val="000000"/>
      <w:sz w:val="52"/>
      <w14:textOutline w14:w="9525" w14:cap="flat" w14:cmpd="sng" w14:algn="ctr">
        <w14:solidFill>
          <w14:srgbClr w14:val="000000"/>
        </w14:solidFill>
        <w14:prstDash w14:val="solid"/>
        <w14:round/>
      </w14:textOutline>
      <w14:textFill>
        <w14:noFill/>
      </w14:textFill>
    </w:rPr>
  </w:style>
  <w:style w:type="paragraph" w:styleId="4">
    <w:name w:val="heading 4"/>
    <w:basedOn w:val="a"/>
    <w:next w:val="a"/>
    <w:qFormat/>
    <w:pPr>
      <w:keepNext/>
      <w:widowControl w:val="0"/>
      <w:spacing w:before="60" w:line="300" w:lineRule="auto"/>
      <w:ind w:left="80" w:firstLine="720"/>
      <w:jc w:val="both"/>
      <w:outlineLvl w:val="3"/>
    </w:pPr>
    <w:rPr>
      <w:i/>
      <w:snapToGrid w:val="0"/>
      <w:sz w:val="22"/>
    </w:rPr>
  </w:style>
  <w:style w:type="paragraph" w:styleId="5">
    <w:name w:val="heading 5"/>
    <w:basedOn w:val="a"/>
    <w:next w:val="a"/>
    <w:qFormat/>
    <w:pPr>
      <w:keepNext/>
      <w:jc w:val="center"/>
      <w:outlineLvl w:val="4"/>
    </w:pPr>
    <w:rPr>
      <w:rFonts w:ascii="Tahoma" w:hAnsi="Tahoma"/>
      <w:outline/>
      <w:color w:val="000000"/>
      <w:sz w:val="5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6">
    <w:name w:val="heading 6"/>
    <w:basedOn w:val="a"/>
    <w:next w:val="a"/>
    <w:qFormat/>
    <w:pPr>
      <w:keepNext/>
      <w:ind w:right="-738"/>
      <w:outlineLvl w:val="5"/>
    </w:pPr>
    <w:rPr>
      <w:sz w:val="28"/>
    </w:rPr>
  </w:style>
  <w:style w:type="paragraph" w:styleId="7">
    <w:name w:val="heading 7"/>
    <w:basedOn w:val="a"/>
    <w:next w:val="a"/>
    <w:qFormat/>
    <w:pPr>
      <w:keepNext/>
      <w:outlineLvl w:val="6"/>
    </w:pPr>
    <w:rPr>
      <w:sz w:val="24"/>
    </w:rPr>
  </w:style>
  <w:style w:type="paragraph" w:styleId="8">
    <w:name w:val="heading 8"/>
    <w:basedOn w:val="a"/>
    <w:next w:val="a"/>
    <w:qFormat/>
    <w:pPr>
      <w:keepNext/>
      <w:jc w:val="center"/>
      <w:outlineLvl w:val="7"/>
    </w:pPr>
    <w:rPr>
      <w:b/>
      <w:sz w:val="28"/>
    </w:rPr>
  </w:style>
  <w:style w:type="paragraph" w:styleId="9">
    <w:name w:val="heading 9"/>
    <w:basedOn w:val="a"/>
    <w:next w:val="a"/>
    <w:qFormat/>
    <w:pPr>
      <w:keepNext/>
      <w:jc w:val="center"/>
      <w:outlineLvl w:val="8"/>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Pr>
      <w:sz w:val="24"/>
    </w:rPr>
  </w:style>
  <w:style w:type="paragraph" w:styleId="a3">
    <w:name w:val="Body Text Indent"/>
    <w:basedOn w:val="a"/>
    <w:pPr>
      <w:ind w:left="960"/>
      <w:jc w:val="center"/>
    </w:pPr>
    <w:rPr>
      <w:sz w:val="24"/>
    </w:rPr>
  </w:style>
  <w:style w:type="paragraph" w:customStyle="1" w:styleId="FR1">
    <w:name w:val="FR1"/>
    <w:pPr>
      <w:widowControl w:val="0"/>
      <w:spacing w:before="480"/>
      <w:ind w:left="1680" w:right="200"/>
      <w:jc w:val="center"/>
    </w:pPr>
    <w:rPr>
      <w:b/>
      <w:snapToGrid w:val="0"/>
      <w:sz w:val="40"/>
    </w:rPr>
  </w:style>
  <w:style w:type="paragraph" w:customStyle="1" w:styleId="FR2">
    <w:name w:val="FR2"/>
    <w:pPr>
      <w:widowControl w:val="0"/>
      <w:spacing w:before="1340" w:line="420" w:lineRule="auto"/>
      <w:ind w:left="4680"/>
    </w:pPr>
    <w:rPr>
      <w:snapToGrid w:val="0"/>
      <w:sz w:val="28"/>
    </w:rPr>
  </w:style>
  <w:style w:type="paragraph" w:customStyle="1" w:styleId="FR3">
    <w:name w:val="FR3"/>
    <w:pPr>
      <w:widowControl w:val="0"/>
    </w:pPr>
    <w:rPr>
      <w:rFonts w:ascii="Arial" w:hAnsi="Arial"/>
      <w:b/>
      <w:snapToGrid w:val="0"/>
      <w:sz w:val="24"/>
    </w:rPr>
  </w:style>
  <w:style w:type="paragraph" w:styleId="a4">
    <w:name w:val="Body Text"/>
    <w:basedOn w:val="a"/>
    <w:rPr>
      <w:rFonts w:ascii="Tahoma" w:hAnsi="Tahoma"/>
      <w:b/>
      <w:sz w:val="28"/>
    </w:rPr>
  </w:style>
  <w:style w:type="paragraph" w:styleId="30">
    <w:name w:val="Body Text 3"/>
    <w:basedOn w:val="a"/>
    <w:pPr>
      <w:spacing w:line="380" w:lineRule="auto"/>
      <w:ind w:right="1200"/>
    </w:pPr>
    <w:rPr>
      <w:sz w:val="24"/>
    </w:rPr>
  </w:style>
  <w:style w:type="character" w:styleId="a5">
    <w:name w:val="page number"/>
    <w:basedOn w:val="a0"/>
  </w:style>
  <w:style w:type="paragraph" w:styleId="a6">
    <w:name w:val="footer"/>
    <w:basedOn w:val="a"/>
    <w:pPr>
      <w:widowControl w:val="0"/>
      <w:tabs>
        <w:tab w:val="center" w:pos="4677"/>
        <w:tab w:val="right" w:pos="9355"/>
      </w:tabs>
      <w:spacing w:before="60" w:line="300" w:lineRule="auto"/>
      <w:ind w:left="80" w:firstLine="720"/>
      <w:jc w:val="both"/>
    </w:pPr>
    <w:rPr>
      <w:snapToGrid w:val="0"/>
      <w:sz w:val="22"/>
    </w:rPr>
  </w:style>
  <w:style w:type="paragraph" w:styleId="a7">
    <w:name w:val="Balloon Text"/>
    <w:basedOn w:val="a"/>
    <w:semiHidden/>
    <w:rsid w:val="00CB0725"/>
    <w:rPr>
      <w:rFonts w:ascii="Tahoma" w:hAnsi="Tahoma" w:cs="Tahoma"/>
      <w:sz w:val="16"/>
      <w:szCs w:val="16"/>
    </w:rPr>
  </w:style>
  <w:style w:type="paragraph" w:styleId="21">
    <w:name w:val="Body Text Indent 2"/>
    <w:basedOn w:val="a"/>
    <w:rsid w:val="002133ED"/>
    <w:pPr>
      <w:spacing w:after="120" w:line="480" w:lineRule="auto"/>
      <w:ind w:left="283"/>
    </w:pPr>
  </w:style>
  <w:style w:type="paragraph" w:customStyle="1" w:styleId="1">
    <w:name w:val="Обычный1"/>
    <w:basedOn w:val="a"/>
    <w:rsid w:val="002A100B"/>
    <w:pPr>
      <w:numPr>
        <w:numId w:val="12"/>
      </w:numPr>
      <w:spacing w:before="240"/>
      <w:ind w:left="357" w:hanging="357"/>
    </w:pPr>
  </w:style>
  <w:style w:type="paragraph" w:styleId="a8">
    <w:name w:val="Title"/>
    <w:basedOn w:val="a"/>
    <w:qFormat/>
    <w:rsid w:val="008933A1"/>
    <w:pPr>
      <w:tabs>
        <w:tab w:val="center" w:pos="7655"/>
      </w:tabs>
      <w:jc w:val="center"/>
    </w:pPr>
    <w:rPr>
      <w:rFonts w:ascii="Arial" w:hAnsi="Arial"/>
      <w:b/>
    </w:rPr>
  </w:style>
  <w:style w:type="paragraph" w:styleId="a9">
    <w:name w:val="annotation text"/>
    <w:basedOn w:val="a"/>
    <w:semiHidden/>
    <w:rsid w:val="008933A1"/>
  </w:style>
  <w:style w:type="character" w:styleId="aa">
    <w:name w:val="Hyperlink"/>
    <w:rsid w:val="00752950"/>
    <w:rPr>
      <w:color w:val="0000FF"/>
      <w:u w:val="single"/>
    </w:rPr>
  </w:style>
  <w:style w:type="paragraph" w:styleId="ab">
    <w:name w:val="header"/>
    <w:basedOn w:val="a"/>
    <w:rsid w:val="00C51E65"/>
    <w:pPr>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oleObject" Target="embeddings/Microsoft_Excel_97-2003_Worksheet.xls"/><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4479</Words>
  <Characters>25535</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Министерство</vt:lpstr>
    </vt:vector>
  </TitlesOfParts>
  <Company>hse</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dc:title>
  <dc:creator>ccentre</dc:creator>
  <cp:lastModifiedBy>Адиля Мурзабаева</cp:lastModifiedBy>
  <cp:revision>2</cp:revision>
  <cp:lastPrinted>2013-12-16T10:50:00Z</cp:lastPrinted>
  <dcterms:created xsi:type="dcterms:W3CDTF">2017-10-02T18:01:00Z</dcterms:created>
  <dcterms:modified xsi:type="dcterms:W3CDTF">2017-10-02T18:01:00Z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