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BE" w:rsidRDefault="009648BE" w:rsidP="009648BE">
      <w:pPr>
        <w:jc w:val="center"/>
      </w:pPr>
      <w:bookmarkStart w:id="0" w:name="_GoBack"/>
      <w:bookmarkEnd w:id="0"/>
      <w:r w:rsidRPr="0040113E">
        <w:t>МИНОБРНАУКИ РОССИЙСКОЙ</w:t>
      </w:r>
      <w:r>
        <w:t xml:space="preserve"> </w:t>
      </w:r>
      <w:r w:rsidRPr="0040113E">
        <w:t>ФЕДЕРАЦИИ</w:t>
      </w:r>
    </w:p>
    <w:p w:rsidR="009648BE" w:rsidRDefault="009648BE" w:rsidP="009648BE">
      <w:pPr>
        <w:jc w:val="center"/>
      </w:pPr>
      <w:r>
        <w:t xml:space="preserve">НАЦИОНАЛЬНЫЙ ИССЛЕДОВАТЕЛЬСКИЙ </w:t>
      </w:r>
    </w:p>
    <w:p w:rsidR="009648BE" w:rsidRPr="0040113E" w:rsidRDefault="009648BE" w:rsidP="009648BE">
      <w:pPr>
        <w:jc w:val="center"/>
      </w:pPr>
      <w:r>
        <w:t>ТОМСКИЙ ГОСУДАРСТВЕННЫЙ УНИВЕРСИТЕТ</w:t>
      </w:r>
    </w:p>
    <w:p w:rsidR="009648BE" w:rsidRPr="0040113E" w:rsidRDefault="009648BE" w:rsidP="009648BE"/>
    <w:p w:rsidR="009648BE" w:rsidRPr="00BF1D36" w:rsidRDefault="00BF1D36" w:rsidP="009648BE">
      <w:pPr>
        <w:jc w:val="center"/>
      </w:pPr>
      <w:r w:rsidRPr="00BF1D36">
        <w:t>Высшая школа бизнеса</w:t>
      </w:r>
    </w:p>
    <w:p w:rsidR="009648BE" w:rsidRPr="003614F9" w:rsidRDefault="009648BE" w:rsidP="009648BE">
      <w:pPr>
        <w:jc w:val="center"/>
        <w:rPr>
          <w:i/>
        </w:rPr>
      </w:pPr>
    </w:p>
    <w:p w:rsidR="009648BE" w:rsidRDefault="009648BE" w:rsidP="009648BE"/>
    <w:p w:rsidR="009648BE" w:rsidRPr="0040113E" w:rsidRDefault="009648BE" w:rsidP="009648BE"/>
    <w:p w:rsidR="009648BE" w:rsidRPr="0040113E" w:rsidRDefault="009648BE" w:rsidP="009648BE">
      <w:pPr>
        <w:jc w:val="right"/>
      </w:pPr>
      <w:r w:rsidRPr="0040113E">
        <w:t>УТВЕРЖДАЮ</w:t>
      </w:r>
      <w:r>
        <w:tab/>
      </w:r>
      <w:r>
        <w:tab/>
      </w:r>
    </w:p>
    <w:p w:rsidR="009648BE" w:rsidRPr="0040113E" w:rsidRDefault="009648BE" w:rsidP="009648BE">
      <w:pPr>
        <w:jc w:val="right"/>
      </w:pPr>
    </w:p>
    <w:p w:rsidR="009648BE" w:rsidRPr="0040113E" w:rsidRDefault="001970D8" w:rsidP="009648BE">
      <w:pPr>
        <w:jc w:val="right"/>
      </w:pPr>
      <w:r>
        <w:t>Декан факультета</w:t>
      </w:r>
      <w:r w:rsidR="009648BE" w:rsidRPr="0040113E">
        <w:t>________________</w:t>
      </w:r>
    </w:p>
    <w:p w:rsidR="009648BE" w:rsidRPr="0040113E" w:rsidRDefault="009648BE" w:rsidP="009648BE">
      <w:pPr>
        <w:jc w:val="right"/>
      </w:pPr>
    </w:p>
    <w:p w:rsidR="009648BE" w:rsidRPr="0040113E" w:rsidRDefault="009648BE" w:rsidP="009648BE">
      <w:pPr>
        <w:jc w:val="right"/>
      </w:pPr>
      <w:r w:rsidRPr="0040113E">
        <w:t>"_____"__________________200__ г.</w:t>
      </w:r>
    </w:p>
    <w:p w:rsidR="009648BE" w:rsidRPr="0040113E" w:rsidRDefault="009648BE" w:rsidP="009648BE">
      <w:pPr>
        <w:tabs>
          <w:tab w:val="left" w:pos="5670"/>
        </w:tabs>
        <w:ind w:left="5670" w:hanging="567"/>
        <w:rPr>
          <w:sz w:val="28"/>
          <w:szCs w:val="28"/>
        </w:rPr>
      </w:pPr>
    </w:p>
    <w:p w:rsidR="009648BE" w:rsidRDefault="009648BE" w:rsidP="009648BE">
      <w:pPr>
        <w:tabs>
          <w:tab w:val="left" w:pos="5670"/>
        </w:tabs>
        <w:ind w:left="5670" w:hanging="567"/>
        <w:rPr>
          <w:sz w:val="28"/>
          <w:szCs w:val="28"/>
        </w:rPr>
      </w:pPr>
    </w:p>
    <w:p w:rsidR="009648BE" w:rsidRDefault="009648BE" w:rsidP="009648BE">
      <w:pPr>
        <w:tabs>
          <w:tab w:val="left" w:pos="5670"/>
        </w:tabs>
        <w:ind w:left="5670" w:hanging="567"/>
        <w:rPr>
          <w:sz w:val="28"/>
          <w:szCs w:val="28"/>
        </w:rPr>
      </w:pPr>
    </w:p>
    <w:p w:rsidR="009648BE" w:rsidRDefault="009648BE" w:rsidP="009648BE">
      <w:pPr>
        <w:tabs>
          <w:tab w:val="left" w:pos="5670"/>
        </w:tabs>
        <w:ind w:left="5670" w:hanging="567"/>
        <w:rPr>
          <w:sz w:val="28"/>
          <w:szCs w:val="28"/>
        </w:rPr>
      </w:pPr>
    </w:p>
    <w:p w:rsidR="009648BE" w:rsidRPr="0040113E" w:rsidRDefault="009648BE" w:rsidP="009648BE">
      <w:pPr>
        <w:tabs>
          <w:tab w:val="left" w:pos="5670"/>
        </w:tabs>
        <w:ind w:left="5670" w:hanging="567"/>
        <w:rPr>
          <w:sz w:val="28"/>
          <w:szCs w:val="28"/>
        </w:rPr>
      </w:pPr>
    </w:p>
    <w:p w:rsidR="009648BE" w:rsidRPr="0040113E" w:rsidRDefault="009648BE" w:rsidP="009648BE">
      <w:pPr>
        <w:jc w:val="center"/>
      </w:pPr>
      <w:r>
        <w:rPr>
          <w:b/>
        </w:rPr>
        <w:t xml:space="preserve">Рабочая </w:t>
      </w:r>
      <w:r w:rsidRPr="004B1123">
        <w:rPr>
          <w:b/>
        </w:rPr>
        <w:t>программа дисциплины</w:t>
      </w:r>
    </w:p>
    <w:p w:rsidR="009648BE" w:rsidRDefault="00BF1D36" w:rsidP="009648BE">
      <w:pPr>
        <w:jc w:val="center"/>
        <w:rPr>
          <w:b/>
        </w:rPr>
      </w:pPr>
      <w:r>
        <w:rPr>
          <w:b/>
        </w:rPr>
        <w:t>Микроэкономика</w:t>
      </w:r>
    </w:p>
    <w:p w:rsidR="009648BE" w:rsidRPr="00FD0B51" w:rsidRDefault="009648BE" w:rsidP="009648BE">
      <w:pPr>
        <w:jc w:val="center"/>
        <w:rPr>
          <w:i/>
        </w:rPr>
      </w:pPr>
    </w:p>
    <w:p w:rsidR="009648BE" w:rsidRPr="0040113E" w:rsidRDefault="009648BE" w:rsidP="009648BE"/>
    <w:p w:rsidR="009648BE" w:rsidRPr="0040113E" w:rsidRDefault="009648BE" w:rsidP="009648BE"/>
    <w:p w:rsidR="009648BE" w:rsidRPr="0040113E" w:rsidRDefault="009648BE" w:rsidP="009648BE">
      <w:pPr>
        <w:jc w:val="center"/>
      </w:pPr>
      <w:r>
        <w:t>Н</w:t>
      </w:r>
      <w:r w:rsidRPr="0040113E">
        <w:t>аправлени</w:t>
      </w:r>
      <w:r>
        <w:t>е</w:t>
      </w:r>
      <w:r w:rsidRPr="0040113E">
        <w:t xml:space="preserve"> подготовки</w:t>
      </w:r>
      <w:r w:rsidR="00BF1D36">
        <w:t xml:space="preserve"> (специальность)</w:t>
      </w:r>
    </w:p>
    <w:p w:rsidR="009648BE" w:rsidRPr="007517C0" w:rsidRDefault="00BF1D36" w:rsidP="009648BE">
      <w:pPr>
        <w:jc w:val="center"/>
        <w:rPr>
          <w:b/>
        </w:rPr>
      </w:pPr>
      <w:r>
        <w:t>38.05.01 Экономическая безопасность</w:t>
      </w:r>
    </w:p>
    <w:p w:rsidR="009648BE" w:rsidRDefault="009648BE" w:rsidP="009648BE">
      <w:pPr>
        <w:jc w:val="center"/>
      </w:pPr>
    </w:p>
    <w:p w:rsidR="009648BE" w:rsidRDefault="009648BE" w:rsidP="009648BE">
      <w:pPr>
        <w:jc w:val="center"/>
      </w:pPr>
    </w:p>
    <w:p w:rsidR="009648BE" w:rsidRPr="0040113E" w:rsidRDefault="009648BE" w:rsidP="009648BE">
      <w:pPr>
        <w:jc w:val="center"/>
      </w:pPr>
    </w:p>
    <w:p w:rsidR="009648BE" w:rsidRPr="007517C0" w:rsidRDefault="009648BE" w:rsidP="009648BE">
      <w:pPr>
        <w:jc w:val="center"/>
        <w:rPr>
          <w:b/>
        </w:rPr>
      </w:pPr>
    </w:p>
    <w:p w:rsidR="009648BE" w:rsidRDefault="009648BE" w:rsidP="009648BE">
      <w:pPr>
        <w:jc w:val="center"/>
      </w:pPr>
    </w:p>
    <w:p w:rsidR="009648BE" w:rsidRDefault="009648BE" w:rsidP="009648BE">
      <w:pPr>
        <w:jc w:val="center"/>
      </w:pPr>
    </w:p>
    <w:p w:rsidR="009648BE" w:rsidRDefault="009648BE" w:rsidP="009648BE">
      <w:pPr>
        <w:jc w:val="center"/>
      </w:pPr>
      <w:r>
        <w:t>Квалификация (степень) выпускника</w:t>
      </w:r>
    </w:p>
    <w:p w:rsidR="00BA61C2" w:rsidRDefault="00BA61C2" w:rsidP="009648BE">
      <w:pPr>
        <w:jc w:val="center"/>
      </w:pPr>
      <w:r>
        <w:t>Специалист</w:t>
      </w:r>
    </w:p>
    <w:p w:rsidR="009648BE" w:rsidRPr="0040113E" w:rsidRDefault="00BA61C2" w:rsidP="009648BE">
      <w:pPr>
        <w:jc w:val="center"/>
      </w:pPr>
      <w:r>
        <w:t>(«</w:t>
      </w:r>
      <w:r w:rsidR="00CE53B6">
        <w:t>Экономист</w:t>
      </w:r>
      <w:r>
        <w:t>» по специальности Экономическая безопасность)</w:t>
      </w:r>
    </w:p>
    <w:p w:rsidR="009648BE" w:rsidRDefault="009648BE" w:rsidP="009648BE"/>
    <w:p w:rsidR="009648BE" w:rsidRPr="00161472" w:rsidRDefault="009648BE" w:rsidP="009648BE">
      <w:pPr>
        <w:jc w:val="center"/>
      </w:pPr>
      <w:r>
        <w:t>Форма обучения</w:t>
      </w:r>
    </w:p>
    <w:p w:rsidR="009648BE" w:rsidRPr="00161472" w:rsidRDefault="00BF1D36" w:rsidP="009648BE">
      <w:pPr>
        <w:ind w:firstLine="0"/>
        <w:jc w:val="center"/>
      </w:pPr>
      <w:r>
        <w:t>очная</w:t>
      </w:r>
    </w:p>
    <w:p w:rsidR="009648BE" w:rsidRPr="00161472" w:rsidRDefault="009648BE" w:rsidP="009648BE">
      <w:pPr>
        <w:jc w:val="center"/>
        <w:rPr>
          <w:i/>
        </w:rPr>
      </w:pPr>
    </w:p>
    <w:p w:rsidR="009648BE" w:rsidRDefault="009648BE" w:rsidP="009648BE"/>
    <w:p w:rsidR="009648BE" w:rsidRDefault="009648BE" w:rsidP="009648BE"/>
    <w:p w:rsidR="009648BE" w:rsidRDefault="009648BE" w:rsidP="009648BE"/>
    <w:p w:rsidR="009648BE" w:rsidRDefault="009648BE" w:rsidP="009648BE"/>
    <w:p w:rsidR="009648BE" w:rsidRDefault="009648BE" w:rsidP="009648BE"/>
    <w:p w:rsidR="009648BE" w:rsidRDefault="009648BE" w:rsidP="009648BE"/>
    <w:p w:rsidR="009648BE" w:rsidRDefault="009648BE" w:rsidP="009648BE"/>
    <w:p w:rsidR="009648BE" w:rsidRPr="0040113E" w:rsidRDefault="009648BE" w:rsidP="009648BE"/>
    <w:p w:rsidR="009648BE" w:rsidRDefault="00BF1D36" w:rsidP="009648BE">
      <w:pPr>
        <w:jc w:val="center"/>
      </w:pPr>
      <w:r>
        <w:t>Томск</w:t>
      </w:r>
      <w:r w:rsidR="001970D8">
        <w:t>–</w:t>
      </w:r>
      <w:r>
        <w:t>2015</w:t>
      </w:r>
    </w:p>
    <w:p w:rsidR="009750E3" w:rsidRDefault="009648BE" w:rsidP="00AB2A92">
      <w:pPr>
        <w:ind w:left="426" w:firstLine="0"/>
        <w:jc w:val="left"/>
      </w:pPr>
      <w:r w:rsidRPr="0040113E">
        <w:br w:type="page"/>
      </w:r>
    </w:p>
    <w:p w:rsidR="009750E3" w:rsidRDefault="009750E3" w:rsidP="009750E3">
      <w:pPr>
        <w:ind w:left="426" w:firstLine="0"/>
        <w:jc w:val="center"/>
        <w:rPr>
          <w:b/>
        </w:rPr>
      </w:pPr>
      <w:r>
        <w:rPr>
          <w:b/>
        </w:rPr>
        <w:lastRenderedPageBreak/>
        <w:t>МИКРОЭКОНОМИКА</w:t>
      </w:r>
    </w:p>
    <w:p w:rsidR="009750E3" w:rsidRDefault="009750E3" w:rsidP="009750E3">
      <w:pPr>
        <w:ind w:firstLine="0"/>
        <w:rPr>
          <w:i/>
        </w:rPr>
      </w:pPr>
    </w:p>
    <w:p w:rsidR="009750E3" w:rsidRDefault="009750E3" w:rsidP="009750E3">
      <w:pPr>
        <w:ind w:firstLine="0"/>
        <w:rPr>
          <w:i/>
        </w:rPr>
      </w:pPr>
      <w:r>
        <w:rPr>
          <w:i/>
        </w:rPr>
        <w:tab/>
      </w:r>
      <w:r w:rsidRPr="009750E3">
        <w:rPr>
          <w:i/>
        </w:rPr>
        <w:t>Автор и лектор</w:t>
      </w:r>
      <w:r>
        <w:rPr>
          <w:i/>
        </w:rPr>
        <w:t>: к.э.н., доцент Соболева Елена Николаевна</w:t>
      </w:r>
    </w:p>
    <w:p w:rsidR="009750E3" w:rsidRDefault="009750E3" w:rsidP="009750E3">
      <w:pPr>
        <w:ind w:firstLine="0"/>
      </w:pPr>
    </w:p>
    <w:p w:rsidR="009750E3" w:rsidRDefault="009750E3" w:rsidP="009750E3">
      <w:pPr>
        <w:ind w:firstLine="0"/>
      </w:pPr>
      <w:r>
        <w:tab/>
      </w:r>
      <w:r w:rsidRPr="00094B01">
        <w:t>Настоящая программа учебной дисциплины «</w:t>
      </w:r>
      <w:r>
        <w:t xml:space="preserve">Микроэкономика» </w:t>
      </w:r>
      <w:r w:rsidRPr="00094B01">
        <w:t>устанавливает минимальные требования к знаниям и умениям студента и определяет содержание и виды учебных занятий и отчетности.</w:t>
      </w:r>
    </w:p>
    <w:p w:rsidR="009750E3" w:rsidRDefault="009750E3" w:rsidP="009750E3">
      <w:pPr>
        <w:ind w:firstLine="0"/>
      </w:pPr>
      <w:r>
        <w:tab/>
      </w:r>
      <w:r w:rsidR="00C35B8F">
        <w:t>Программа предназначена для преподавателей, ведущих данную дисциплину, учебных ассистентов и студентов направления 38.05.01</w:t>
      </w:r>
      <w:r w:rsidR="00C35B8F" w:rsidRPr="00E42E25">
        <w:t xml:space="preserve"> «</w:t>
      </w:r>
      <w:r w:rsidR="00C35B8F">
        <w:t>Экономическая безопасность</w:t>
      </w:r>
      <w:r w:rsidR="00C35B8F" w:rsidRPr="00E42E25">
        <w:t xml:space="preserve">», обучающихся </w:t>
      </w:r>
      <w:r w:rsidR="00C35B8F">
        <w:t>на 1 курсе специалитета</w:t>
      </w:r>
      <w:r w:rsidR="00CE53B6">
        <w:t xml:space="preserve"> отделения </w:t>
      </w:r>
      <w:r w:rsidR="009F5B1C">
        <w:t>Финансов, Статистики и Предпринимательства Высшей школы бизнеса</w:t>
      </w:r>
      <w:r w:rsidR="00D138DC">
        <w:t xml:space="preserve"> ТГУ</w:t>
      </w:r>
      <w:r w:rsidR="00C35B8F">
        <w:t>.</w:t>
      </w:r>
    </w:p>
    <w:p w:rsidR="006E5C68" w:rsidRDefault="006E5C68" w:rsidP="009750E3">
      <w:pPr>
        <w:ind w:firstLine="0"/>
      </w:pPr>
      <w:r>
        <w:tab/>
        <w:t xml:space="preserve">Программа разработана в соответствии с п. 39 Типового положения о вузе и ФГОС ВПО специалитета по направлению подготовки 38.05.01 – Экономическая безопасность (утвержден проректором по учебной работе </w:t>
      </w:r>
      <w:r w:rsidR="009F5B1C">
        <w:t>1</w:t>
      </w:r>
      <w:r>
        <w:t>1.0</w:t>
      </w:r>
      <w:r w:rsidR="009F5B1C">
        <w:t>4</w:t>
      </w:r>
      <w:r>
        <w:t>.2014 г.) и рабочим учебным планом на 2015/2016 уч. год (утвержден Методической комиссией ВШБ 10.03.2015 г., протокол № 5).</w:t>
      </w:r>
    </w:p>
    <w:p w:rsidR="00564707" w:rsidRDefault="00564707" w:rsidP="009750E3">
      <w:pPr>
        <w:ind w:firstLine="0"/>
        <w:rPr>
          <w:b/>
        </w:rPr>
      </w:pPr>
    </w:p>
    <w:p w:rsidR="009648BE" w:rsidRDefault="009750E3" w:rsidP="009750E3">
      <w:pPr>
        <w:ind w:firstLine="0"/>
        <w:rPr>
          <w:b/>
        </w:rPr>
      </w:pPr>
      <w:r>
        <w:rPr>
          <w:b/>
        </w:rPr>
        <w:tab/>
      </w:r>
      <w:r w:rsidR="00AB2A92" w:rsidRPr="00AB2A92">
        <w:rPr>
          <w:b/>
        </w:rPr>
        <w:t>1</w:t>
      </w:r>
      <w:r w:rsidR="00D138DC">
        <w:rPr>
          <w:b/>
        </w:rPr>
        <w:t>. Код и наименование дисциплины</w:t>
      </w:r>
    </w:p>
    <w:p w:rsidR="00AB2A92" w:rsidRDefault="00564707" w:rsidP="009750E3">
      <w:pPr>
        <w:ind w:firstLine="0"/>
      </w:pPr>
      <w:r>
        <w:tab/>
      </w:r>
      <w:r w:rsidR="001073F0">
        <w:t xml:space="preserve">С3.Б.1.1 Модуль Экономическая теория. </w:t>
      </w:r>
      <w:r w:rsidR="001073F0" w:rsidRPr="001073F0">
        <w:rPr>
          <w:b/>
          <w:i/>
        </w:rPr>
        <w:t>Микроэкономика</w:t>
      </w:r>
    </w:p>
    <w:p w:rsidR="00564707" w:rsidRDefault="00564707" w:rsidP="005A776B">
      <w:pPr>
        <w:ind w:firstLine="0"/>
        <w:rPr>
          <w:b/>
        </w:rPr>
      </w:pPr>
    </w:p>
    <w:p w:rsidR="001073F0" w:rsidRDefault="005A776B" w:rsidP="005A776B">
      <w:pPr>
        <w:ind w:firstLine="0"/>
        <w:rPr>
          <w:b/>
        </w:rPr>
      </w:pPr>
      <w:r>
        <w:rPr>
          <w:b/>
        </w:rPr>
        <w:tab/>
      </w:r>
      <w:r w:rsidR="009648BE" w:rsidRPr="004855F4">
        <w:rPr>
          <w:b/>
        </w:rPr>
        <w:t>2.</w:t>
      </w:r>
      <w:r w:rsidR="001073F0">
        <w:rPr>
          <w:b/>
        </w:rPr>
        <w:t xml:space="preserve"> </w:t>
      </w:r>
      <w:r w:rsidR="009648BE" w:rsidRPr="004855F4">
        <w:rPr>
          <w:b/>
        </w:rPr>
        <w:t>Место</w:t>
      </w:r>
      <w:r w:rsidR="009648BE">
        <w:rPr>
          <w:b/>
        </w:rPr>
        <w:t xml:space="preserve"> </w:t>
      </w:r>
      <w:r w:rsidR="009648BE" w:rsidRPr="004855F4">
        <w:rPr>
          <w:b/>
        </w:rPr>
        <w:t xml:space="preserve">дисциплины в </w:t>
      </w:r>
      <w:r w:rsidR="009648BE">
        <w:rPr>
          <w:b/>
        </w:rPr>
        <w:t xml:space="preserve">структуре </w:t>
      </w:r>
      <w:r w:rsidR="009648BE" w:rsidRPr="004855F4">
        <w:rPr>
          <w:b/>
        </w:rPr>
        <w:t xml:space="preserve">ООП </w:t>
      </w:r>
      <w:r w:rsidR="001073F0">
        <w:rPr>
          <w:b/>
        </w:rPr>
        <w:t>подготовки специалиста</w:t>
      </w:r>
    </w:p>
    <w:p w:rsidR="00564707" w:rsidRDefault="00564707" w:rsidP="00564707">
      <w:pPr>
        <w:ind w:firstLine="0"/>
      </w:pPr>
      <w:r>
        <w:tab/>
        <w:t>Д</w:t>
      </w:r>
      <w:r w:rsidRPr="0088494A">
        <w:t xml:space="preserve">исциплина </w:t>
      </w:r>
      <w:r>
        <w:t xml:space="preserve">«Микроэкономика» </w:t>
      </w:r>
      <w:r w:rsidRPr="0088494A">
        <w:t xml:space="preserve">относится к </w:t>
      </w:r>
      <w:r>
        <w:t xml:space="preserve">дисциплинам профессионального </w:t>
      </w:r>
      <w:r w:rsidRPr="00A43FF9">
        <w:t>цикл</w:t>
      </w:r>
      <w:r>
        <w:t>а является базовой,</w:t>
      </w:r>
      <w:r w:rsidRPr="00564707">
        <w:t xml:space="preserve"> </w:t>
      </w:r>
      <w:r>
        <w:t>обязательной для изучения. Основные положения дисциплины должны быть использованы в дальнейшем при изучении следующих дисциплин:</w:t>
      </w:r>
    </w:p>
    <w:p w:rsidR="00564707" w:rsidRDefault="00564707" w:rsidP="00656546">
      <w:pPr>
        <w:pStyle w:val="a9"/>
        <w:numPr>
          <w:ilvl w:val="0"/>
          <w:numId w:val="5"/>
        </w:numPr>
        <w:ind w:left="0" w:firstLine="0"/>
      </w:pPr>
      <w:r>
        <w:t>Макроэкономика</w:t>
      </w:r>
    </w:p>
    <w:p w:rsidR="00564707" w:rsidRDefault="00564707" w:rsidP="00656546">
      <w:pPr>
        <w:pStyle w:val="a9"/>
        <w:numPr>
          <w:ilvl w:val="0"/>
          <w:numId w:val="5"/>
        </w:numPr>
        <w:ind w:left="0" w:firstLine="0"/>
      </w:pPr>
      <w:r>
        <w:t>Общественные финансы</w:t>
      </w:r>
    </w:p>
    <w:p w:rsidR="00564707" w:rsidRDefault="00564707" w:rsidP="00656546">
      <w:pPr>
        <w:pStyle w:val="a9"/>
        <w:numPr>
          <w:ilvl w:val="0"/>
          <w:numId w:val="5"/>
        </w:numPr>
        <w:ind w:left="0" w:firstLine="0"/>
      </w:pPr>
      <w:r>
        <w:t>Институциональная экономика</w:t>
      </w:r>
    </w:p>
    <w:p w:rsidR="00564707" w:rsidRDefault="00564707" w:rsidP="00656546">
      <w:pPr>
        <w:pStyle w:val="a9"/>
        <w:numPr>
          <w:ilvl w:val="0"/>
          <w:numId w:val="5"/>
        </w:numPr>
        <w:ind w:left="0" w:firstLine="0"/>
      </w:pPr>
      <w:r>
        <w:t>Экономика государственного сектора</w:t>
      </w:r>
    </w:p>
    <w:p w:rsidR="00564707" w:rsidRDefault="00564707" w:rsidP="00656546">
      <w:pPr>
        <w:pStyle w:val="a9"/>
        <w:numPr>
          <w:ilvl w:val="0"/>
          <w:numId w:val="5"/>
        </w:numPr>
        <w:ind w:left="0" w:firstLine="0"/>
      </w:pPr>
      <w:r>
        <w:t>Теория организации и др.</w:t>
      </w:r>
    </w:p>
    <w:p w:rsidR="009648BE" w:rsidRPr="00564707" w:rsidRDefault="009648BE" w:rsidP="009750E3"/>
    <w:p w:rsidR="00AB2A92" w:rsidRDefault="00AB2A92" w:rsidP="009750E3">
      <w:pPr>
        <w:rPr>
          <w:b/>
        </w:rPr>
      </w:pPr>
      <w:r>
        <w:rPr>
          <w:b/>
        </w:rPr>
        <w:t>3</w:t>
      </w:r>
      <w:r w:rsidRPr="00AB2A92">
        <w:rPr>
          <w:b/>
        </w:rPr>
        <w:t>. Год</w:t>
      </w:r>
      <w:r>
        <w:rPr>
          <w:b/>
        </w:rPr>
        <w:t>/годы</w:t>
      </w:r>
      <w:r w:rsidRPr="00AB2A92">
        <w:rPr>
          <w:b/>
        </w:rPr>
        <w:t xml:space="preserve"> и семестр</w:t>
      </w:r>
      <w:r>
        <w:rPr>
          <w:b/>
        </w:rPr>
        <w:t>/семестры</w:t>
      </w:r>
      <w:r w:rsidRPr="00AB2A92">
        <w:rPr>
          <w:b/>
        </w:rPr>
        <w:t xml:space="preserve"> </w:t>
      </w:r>
      <w:r w:rsidR="001073F0">
        <w:rPr>
          <w:b/>
        </w:rPr>
        <w:t>обучения</w:t>
      </w:r>
    </w:p>
    <w:p w:rsidR="00AB2A92" w:rsidRPr="001073F0" w:rsidRDefault="00564707" w:rsidP="009750E3">
      <w:pPr>
        <w:ind w:firstLine="0"/>
      </w:pPr>
      <w:r>
        <w:tab/>
      </w:r>
      <w:r w:rsidR="00656546">
        <w:t>1 год обучения: 1-2 семестр</w:t>
      </w:r>
    </w:p>
    <w:p w:rsidR="00564707" w:rsidRDefault="00564707" w:rsidP="009750E3">
      <w:pPr>
        <w:rPr>
          <w:b/>
        </w:rPr>
      </w:pPr>
    </w:p>
    <w:p w:rsidR="00AB2A92" w:rsidRDefault="00656546" w:rsidP="00656546">
      <w:pPr>
        <w:ind w:firstLine="0"/>
        <w:rPr>
          <w:b/>
        </w:rPr>
      </w:pPr>
      <w:r>
        <w:rPr>
          <w:b/>
        </w:rPr>
        <w:tab/>
      </w:r>
      <w:r w:rsidR="00AB2A92">
        <w:rPr>
          <w:b/>
        </w:rPr>
        <w:t>4</w:t>
      </w:r>
      <w:r w:rsidR="00AB2A92" w:rsidRPr="00AB2A92">
        <w:rPr>
          <w:b/>
        </w:rPr>
        <w:t>. Входные требования для освоения дисциплины</w:t>
      </w:r>
      <w:r>
        <w:rPr>
          <w:b/>
        </w:rPr>
        <w:t>. Цели освоения дисциплины</w:t>
      </w:r>
    </w:p>
    <w:p w:rsidR="00AB2A92" w:rsidRDefault="00656546" w:rsidP="00656546">
      <w:pPr>
        <w:ind w:firstLine="0"/>
      </w:pPr>
      <w:r>
        <w:tab/>
      </w:r>
      <w:r w:rsidR="00564707" w:rsidRPr="005B05C2">
        <w:t xml:space="preserve">Программа </w:t>
      </w:r>
      <w:r w:rsidR="00564707">
        <w:t xml:space="preserve">дисциплины </w:t>
      </w:r>
      <w:r w:rsidR="00564707" w:rsidRPr="005B05C2">
        <w:t>составлена с учетом неоднородности</w:t>
      </w:r>
      <w:r w:rsidR="00564707">
        <w:t xml:space="preserve"> </w:t>
      </w:r>
      <w:r w:rsidR="00564707" w:rsidRPr="005B05C2">
        <w:t>подготовки</w:t>
      </w:r>
      <w:r w:rsidR="00D138DC">
        <w:t xml:space="preserve"> обучающихся</w:t>
      </w:r>
      <w:r w:rsidR="00564707" w:rsidRPr="005B05C2">
        <w:t>. Курс построен как вводный курс по экономической теории, поэтому</w:t>
      </w:r>
      <w:r w:rsidR="00564707">
        <w:t xml:space="preserve"> </w:t>
      </w:r>
      <w:r w:rsidR="00564707" w:rsidRPr="005B05C2">
        <w:t>он рассчитан на минимальное использование математического аппарата</w:t>
      </w:r>
      <w:r w:rsidR="00564707">
        <w:t xml:space="preserve">. </w:t>
      </w:r>
      <w:r w:rsidR="00564707" w:rsidRPr="005B05C2">
        <w:t xml:space="preserve">В результате обучения </w:t>
      </w:r>
      <w:r>
        <w:t xml:space="preserve">студенты </w:t>
      </w:r>
      <w:r w:rsidR="00564707" w:rsidRPr="005B05C2">
        <w:t>смо</w:t>
      </w:r>
      <w:r>
        <w:t>гут</w:t>
      </w:r>
      <w:r w:rsidR="00564707">
        <w:t xml:space="preserve"> </w:t>
      </w:r>
      <w:r w:rsidR="00564707" w:rsidRPr="005B05C2">
        <w:t>самостоятельно анализировать различные экономические события.</w:t>
      </w:r>
    </w:p>
    <w:p w:rsidR="00656546" w:rsidRPr="00227985" w:rsidRDefault="00656546" w:rsidP="00656546">
      <w:pPr>
        <w:ind w:firstLine="0"/>
      </w:pPr>
      <w:r>
        <w:tab/>
        <w:t xml:space="preserve">Целью освоения </w:t>
      </w:r>
      <w:r w:rsidRPr="00512925">
        <w:t xml:space="preserve">учебной дисциплины «Микроэкономика» </w:t>
      </w:r>
      <w:r>
        <w:t xml:space="preserve">является подготовка студентов, владеющих основными подходами в микроэкономике, знающих </w:t>
      </w:r>
      <w:r w:rsidRPr="00BE5DB5">
        <w:t>теоретические и методологические принципы микроэкономического анализа;</w:t>
      </w:r>
      <w:r>
        <w:t xml:space="preserve"> умеющих применять методы и инструменты</w:t>
      </w:r>
      <w:r w:rsidRPr="00BE5DB5">
        <w:t xml:space="preserve"> микроэкономиче</w:t>
      </w:r>
      <w:r>
        <w:t>ского анализа для выполнения профессиональных</w:t>
      </w:r>
      <w:r w:rsidRPr="001A4438">
        <w:t xml:space="preserve"> функций, связанных с научно-исследовательской и аналитической, организационно-управленческой, проектной деятельностью в государственных и муниципальных органах власти и управления, в организациях государственного сектора экономики, включая бюджетные организации, в научно-исследовательских, образовательных, иных коммерческих и некоммерческих организациях</w:t>
      </w:r>
    </w:p>
    <w:p w:rsidR="00656546" w:rsidRPr="00562814" w:rsidRDefault="00656546" w:rsidP="00656546">
      <w:pPr>
        <w:ind w:firstLine="0"/>
        <w:rPr>
          <w:rFonts w:eastAsia="Calibri"/>
        </w:rPr>
      </w:pPr>
      <w:r>
        <w:rPr>
          <w:rFonts w:eastAsia="Calibri"/>
        </w:rPr>
        <w:tab/>
      </w:r>
      <w:r w:rsidRPr="00562814">
        <w:rPr>
          <w:rFonts w:eastAsia="Calibri"/>
        </w:rPr>
        <w:t xml:space="preserve">Задачи </w:t>
      </w:r>
      <w:r>
        <w:rPr>
          <w:rFonts w:eastAsia="Calibri"/>
        </w:rPr>
        <w:t>дисциплины</w:t>
      </w:r>
      <w:r w:rsidRPr="00562814">
        <w:rPr>
          <w:rFonts w:eastAsia="Calibri"/>
        </w:rPr>
        <w:t xml:space="preserve"> заключаются в том, чтобы </w:t>
      </w:r>
      <w:r>
        <w:rPr>
          <w:rFonts w:eastAsia="Calibri"/>
        </w:rPr>
        <w:t>научить</w:t>
      </w:r>
      <w:r w:rsidRPr="00562814">
        <w:rPr>
          <w:rFonts w:eastAsia="Calibri"/>
        </w:rPr>
        <w:t>:</w:t>
      </w:r>
    </w:p>
    <w:p w:rsidR="00656546" w:rsidRPr="00656546" w:rsidRDefault="00656546" w:rsidP="00656546">
      <w:pPr>
        <w:pStyle w:val="a9"/>
        <w:numPr>
          <w:ilvl w:val="0"/>
          <w:numId w:val="7"/>
        </w:numPr>
        <w:ind w:left="0" w:firstLine="0"/>
        <w:rPr>
          <w:rFonts w:eastAsia="Calibri"/>
        </w:rPr>
      </w:pPr>
      <w:r w:rsidRPr="00656546">
        <w:rPr>
          <w:rFonts w:eastAsia="Calibri"/>
        </w:rPr>
        <w:t>применять методы микроэкономического анализа, обрабатывать их результаты;</w:t>
      </w:r>
    </w:p>
    <w:p w:rsidR="00656546" w:rsidRPr="00656546" w:rsidRDefault="00656546" w:rsidP="00656546">
      <w:pPr>
        <w:pStyle w:val="a9"/>
        <w:numPr>
          <w:ilvl w:val="0"/>
          <w:numId w:val="7"/>
        </w:numPr>
        <w:ind w:left="0" w:firstLine="0"/>
        <w:rPr>
          <w:rFonts w:eastAsia="Calibri"/>
        </w:rPr>
      </w:pPr>
      <w:r w:rsidRPr="00656546">
        <w:rPr>
          <w:rFonts w:eastAsia="Calibri"/>
        </w:rPr>
        <w:t>выявлять социально-экономические последствия принятых решений на уровне предприятий и организаций;</w:t>
      </w:r>
    </w:p>
    <w:p w:rsidR="00656546" w:rsidRPr="00656546" w:rsidRDefault="00656546" w:rsidP="00656546">
      <w:pPr>
        <w:pStyle w:val="a9"/>
        <w:numPr>
          <w:ilvl w:val="0"/>
          <w:numId w:val="7"/>
        </w:numPr>
        <w:ind w:left="0" w:firstLine="0"/>
        <w:rPr>
          <w:rFonts w:eastAsia="Calibri"/>
        </w:rPr>
      </w:pPr>
      <w:r w:rsidRPr="00656546">
        <w:rPr>
          <w:rFonts w:eastAsia="Calibri"/>
        </w:rPr>
        <w:t xml:space="preserve">разрабатывать стратегии организаций на основе методов микроэкономического </w:t>
      </w:r>
      <w:r w:rsidRPr="00656546">
        <w:rPr>
          <w:rFonts w:eastAsia="Calibri"/>
        </w:rPr>
        <w:lastRenderedPageBreak/>
        <w:t>анализа;</w:t>
      </w:r>
    </w:p>
    <w:p w:rsidR="00656546" w:rsidRPr="00656546" w:rsidRDefault="00656546" w:rsidP="00656546">
      <w:pPr>
        <w:pStyle w:val="a9"/>
        <w:numPr>
          <w:ilvl w:val="0"/>
          <w:numId w:val="7"/>
        </w:numPr>
        <w:ind w:left="0" w:firstLine="0"/>
        <w:rPr>
          <w:b/>
        </w:rPr>
      </w:pPr>
      <w:r w:rsidRPr="00656546">
        <w:rPr>
          <w:rFonts w:eastAsia="Calibri"/>
        </w:rPr>
        <w:t>обосновывать варианты управленческих решений на основе микроэкономических подходов.</w:t>
      </w:r>
    </w:p>
    <w:p w:rsidR="00C31B1F" w:rsidRDefault="00C31B1F" w:rsidP="009750E3">
      <w:pPr>
        <w:rPr>
          <w:b/>
        </w:rPr>
      </w:pPr>
    </w:p>
    <w:p w:rsidR="00AB2A92" w:rsidRDefault="00AB2A92" w:rsidP="009750E3">
      <w:pPr>
        <w:rPr>
          <w:b/>
        </w:rPr>
      </w:pPr>
      <w:r>
        <w:rPr>
          <w:b/>
        </w:rPr>
        <w:t>5</w:t>
      </w:r>
      <w:r w:rsidRPr="00AB2A92">
        <w:rPr>
          <w:b/>
        </w:rPr>
        <w:t xml:space="preserve">. Общая трудоемкость дисциплины </w:t>
      </w:r>
      <w:r w:rsidRPr="00AB2A92">
        <w:t xml:space="preserve">составляет </w:t>
      </w:r>
      <w:r w:rsidR="00656546">
        <w:t>10</w:t>
      </w:r>
      <w:r w:rsidRPr="00AB2A92">
        <w:t xml:space="preserve"> зачетных единиц, </w:t>
      </w:r>
      <w:r w:rsidR="00656546">
        <w:t>360</w:t>
      </w:r>
      <w:r w:rsidRPr="00AB2A92">
        <w:t xml:space="preserve"> часов, из которых </w:t>
      </w:r>
      <w:r w:rsidR="004119E5">
        <w:t>164</w:t>
      </w:r>
      <w:r w:rsidR="00C31B1F">
        <w:t xml:space="preserve"> </w:t>
      </w:r>
      <w:r w:rsidRPr="00AB2A92">
        <w:t>час</w:t>
      </w:r>
      <w:r w:rsidR="004119E5">
        <w:t>а</w:t>
      </w:r>
      <w:r w:rsidRPr="00AB2A92">
        <w:t xml:space="preserve"> составляет контактная работа обучающегося с преподав</w:t>
      </w:r>
      <w:r w:rsidR="00C31B1F">
        <w:t xml:space="preserve">ателем (66 </w:t>
      </w:r>
      <w:r w:rsidRPr="00AB2A92">
        <w:t xml:space="preserve">часов </w:t>
      </w:r>
      <w:r w:rsidR="00E80F92">
        <w:t xml:space="preserve">– </w:t>
      </w:r>
      <w:r w:rsidRPr="00AB2A92">
        <w:t xml:space="preserve">занятия лекционного типа, </w:t>
      </w:r>
      <w:r w:rsidR="00C31B1F">
        <w:t xml:space="preserve">98 </w:t>
      </w:r>
      <w:r w:rsidRPr="00AB2A92">
        <w:t xml:space="preserve">часов </w:t>
      </w:r>
      <w:r w:rsidR="00E80F92">
        <w:t xml:space="preserve">– </w:t>
      </w:r>
      <w:r w:rsidRPr="00AB2A92">
        <w:t>заняти</w:t>
      </w:r>
      <w:r w:rsidR="004119E5">
        <w:t>я семинарского типа</w:t>
      </w:r>
      <w:r w:rsidRPr="00AB2A92">
        <w:t>)</w:t>
      </w:r>
      <w:r w:rsidR="00F96401">
        <w:t>,</w:t>
      </w:r>
      <w:r w:rsidRPr="00AB2A92">
        <w:t xml:space="preserve"> </w:t>
      </w:r>
      <w:r w:rsidR="00C31B1F">
        <w:t xml:space="preserve">124 </w:t>
      </w:r>
      <w:r w:rsidRPr="00AB2A92">
        <w:t>час</w:t>
      </w:r>
      <w:r w:rsidR="00C31B1F">
        <w:t>а</w:t>
      </w:r>
      <w:r w:rsidRPr="00AB2A92">
        <w:t xml:space="preserve"> составляет самостоятельная работа обучающегося</w:t>
      </w:r>
      <w:r w:rsidR="004119E5">
        <w:t>, 72 часа – подготовка к итоговой аттестации</w:t>
      </w:r>
      <w:r w:rsidRPr="00AB2A92">
        <w:t>.</w:t>
      </w:r>
    </w:p>
    <w:p w:rsidR="00AB2A92" w:rsidRDefault="00AB2A92" w:rsidP="009750E3">
      <w:pPr>
        <w:rPr>
          <w:b/>
        </w:rPr>
      </w:pPr>
    </w:p>
    <w:p w:rsidR="00AB2A92" w:rsidRDefault="00E80F92" w:rsidP="009750E3">
      <w:pPr>
        <w:rPr>
          <w:b/>
        </w:rPr>
      </w:pPr>
      <w:r>
        <w:rPr>
          <w:b/>
        </w:rPr>
        <w:t>6</w:t>
      </w:r>
      <w:r w:rsidR="00AB2A92" w:rsidRPr="00AB2A92">
        <w:rPr>
          <w:b/>
        </w:rPr>
        <w:t>. Формат обучения</w:t>
      </w:r>
    </w:p>
    <w:p w:rsidR="00C31B1F" w:rsidRDefault="00C31B1F" w:rsidP="00C31B1F">
      <w:pPr>
        <w:ind w:firstLine="0"/>
      </w:pPr>
      <w:r>
        <w:tab/>
        <w:t xml:space="preserve">В результате освоения дисциплины </w:t>
      </w:r>
      <w:r w:rsidR="00AE138D">
        <w:t>(контактная работа обучающегося с преподавателем и самостоятельная работа обучающегося)</w:t>
      </w:r>
      <w:r w:rsidR="000E5E1A">
        <w:t xml:space="preserve"> </w:t>
      </w:r>
      <w:r>
        <w:t>студент должен:</w:t>
      </w:r>
    </w:p>
    <w:p w:rsidR="00C31B1F" w:rsidRDefault="00C31B1F" w:rsidP="000E5E1A">
      <w:pPr>
        <w:pStyle w:val="aa"/>
        <w:numPr>
          <w:ilvl w:val="0"/>
          <w:numId w:val="9"/>
        </w:numPr>
        <w:ind w:left="0" w:firstLine="0"/>
        <w:jc w:val="both"/>
      </w:pPr>
      <w:r w:rsidRPr="00512925">
        <w:rPr>
          <w:b/>
        </w:rPr>
        <w:t>знать</w:t>
      </w:r>
      <w:r>
        <w:t xml:space="preserve"> </w:t>
      </w:r>
      <w:r>
        <w:rPr>
          <w:szCs w:val="24"/>
          <w:lang w:eastAsia="ru-RU"/>
        </w:rPr>
        <w:t>основные подходы к изучению микроэкономики; современные микроэкономические теории, используемые для рассмотрения поведения основных экономических агентов; иметь представление об экономических регуляторах и факторах деятельности предприятий различных форм собственности,</w:t>
      </w:r>
      <w:r w:rsidRPr="00AC3901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показателях для оценки микроэконо</w:t>
      </w:r>
      <w:r w:rsidR="000E5E1A">
        <w:rPr>
          <w:szCs w:val="24"/>
          <w:lang w:eastAsia="ru-RU"/>
        </w:rPr>
        <w:t>мических процессов и тенденций;</w:t>
      </w:r>
    </w:p>
    <w:p w:rsidR="00C31B1F" w:rsidRDefault="00C31B1F" w:rsidP="000E5E1A">
      <w:pPr>
        <w:pStyle w:val="aa"/>
        <w:numPr>
          <w:ilvl w:val="0"/>
          <w:numId w:val="9"/>
        </w:numPr>
        <w:ind w:left="0" w:firstLine="0"/>
        <w:jc w:val="both"/>
      </w:pPr>
      <w:r w:rsidRPr="00512925">
        <w:rPr>
          <w:b/>
        </w:rPr>
        <w:t>уметь</w:t>
      </w:r>
      <w:r>
        <w:t xml:space="preserve"> </w:t>
      </w:r>
      <w:r>
        <w:rPr>
          <w:szCs w:val="24"/>
        </w:rPr>
        <w:t xml:space="preserve">применять </w:t>
      </w:r>
      <w:r>
        <w:rPr>
          <w:szCs w:val="24"/>
          <w:lang w:eastAsia="ru-RU"/>
        </w:rPr>
        <w:t>основные положения и методы</w:t>
      </w:r>
      <w:r w:rsidRPr="00D52ABF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 xml:space="preserve">современной микроэкономической теории для понимания </w:t>
      </w:r>
      <w:r>
        <w:t>основных закономерностей, тенденций и взаимосвязей развития</w:t>
      </w:r>
      <w:r w:rsidRPr="0025243C">
        <w:rPr>
          <w:szCs w:val="24"/>
        </w:rPr>
        <w:t xml:space="preserve"> </w:t>
      </w:r>
      <w:r w:rsidRPr="007004FD">
        <w:rPr>
          <w:szCs w:val="24"/>
        </w:rPr>
        <w:t>в сфере наци</w:t>
      </w:r>
      <w:r>
        <w:rPr>
          <w:szCs w:val="24"/>
        </w:rPr>
        <w:t>ональной и мировой экономики,</w:t>
      </w:r>
      <w:r w:rsidRPr="007004FD">
        <w:rPr>
          <w:szCs w:val="24"/>
        </w:rPr>
        <w:t xml:space="preserve"> международных</w:t>
      </w:r>
      <w:r>
        <w:rPr>
          <w:szCs w:val="24"/>
        </w:rPr>
        <w:t xml:space="preserve"> экономических</w:t>
      </w:r>
      <w:r w:rsidRPr="007004FD">
        <w:rPr>
          <w:szCs w:val="24"/>
        </w:rPr>
        <w:t xml:space="preserve"> отношений</w:t>
      </w:r>
      <w:r>
        <w:rPr>
          <w:szCs w:val="24"/>
        </w:rPr>
        <w:t>;</w:t>
      </w:r>
    </w:p>
    <w:p w:rsidR="00C31B1F" w:rsidRPr="000E5E1A" w:rsidRDefault="00C31B1F" w:rsidP="000E5E1A">
      <w:pPr>
        <w:pStyle w:val="a9"/>
        <w:numPr>
          <w:ilvl w:val="0"/>
          <w:numId w:val="9"/>
        </w:numPr>
        <w:ind w:left="0" w:firstLine="0"/>
        <w:rPr>
          <w:i/>
        </w:rPr>
      </w:pPr>
      <w:r w:rsidRPr="000E5E1A">
        <w:rPr>
          <w:b/>
        </w:rPr>
        <w:t>иметь навыки</w:t>
      </w:r>
      <w:r>
        <w:t xml:space="preserve"> (приобрести опыт) для </w:t>
      </w:r>
      <w:r w:rsidRPr="00D52ABF">
        <w:t>анали</w:t>
      </w:r>
      <w:r>
        <w:t xml:space="preserve">за </w:t>
      </w:r>
      <w:r w:rsidRPr="00D52ABF">
        <w:t>пробле</w:t>
      </w:r>
      <w:r>
        <w:t>м</w:t>
      </w:r>
      <w:r w:rsidRPr="00D52ABF">
        <w:t xml:space="preserve"> и про</w:t>
      </w:r>
      <w:r>
        <w:t>цессов, характерных для экономики России на микроэкономическом уровне, самостоятельной работы с микроэкономическими данными и литературой.</w:t>
      </w:r>
    </w:p>
    <w:p w:rsidR="00AB2A92" w:rsidRPr="00AB2A92" w:rsidRDefault="00AB2A92" w:rsidP="009750E3">
      <w:pPr>
        <w:rPr>
          <w:b/>
        </w:rPr>
      </w:pPr>
    </w:p>
    <w:p w:rsidR="00E80F92" w:rsidRPr="00E80F92" w:rsidRDefault="00E80F92" w:rsidP="009750E3">
      <w:pPr>
        <w:rPr>
          <w:i/>
        </w:rPr>
      </w:pPr>
      <w:r w:rsidRPr="00956845">
        <w:rPr>
          <w:b/>
        </w:rPr>
        <w:t>7.</w:t>
      </w:r>
      <w:r w:rsidRPr="00E80F92">
        <w:t xml:space="preserve"> </w:t>
      </w:r>
      <w:r w:rsidRPr="00E80F92">
        <w:rPr>
          <w:b/>
        </w:rPr>
        <w:t>Планируемые результаты обучения по дисциплине, соотнесенные с планируемыми результатами освоения образовательной программы</w:t>
      </w:r>
    </w:p>
    <w:p w:rsidR="00AE138D" w:rsidRDefault="00AE138D" w:rsidP="00AE138D">
      <w:r>
        <w:t>В результате освоения дисциплины студент осваивает следующие компетенции:</w:t>
      </w:r>
    </w:p>
    <w:p w:rsidR="00AE138D" w:rsidRDefault="00AE138D" w:rsidP="007879F2">
      <w:pPr>
        <w:pStyle w:val="21"/>
        <w:spacing w:after="0" w:line="240" w:lineRule="auto"/>
        <w:ind w:left="0" w:firstLine="0"/>
        <w:jc w:val="center"/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9"/>
        <w:gridCol w:w="717"/>
        <w:gridCol w:w="5304"/>
      </w:tblGrid>
      <w:tr w:rsidR="003D7D1A" w:rsidRPr="00BF7CD6" w:rsidTr="007879F2">
        <w:trPr>
          <w:cantSplit/>
          <w:tblHeader/>
        </w:trPr>
        <w:tc>
          <w:tcPr>
            <w:tcW w:w="3549" w:type="dxa"/>
            <w:vAlign w:val="center"/>
          </w:tcPr>
          <w:p w:rsidR="003D7D1A" w:rsidRPr="002A2C97" w:rsidRDefault="003D7D1A" w:rsidP="00C40EB6">
            <w:pPr>
              <w:ind w:firstLine="0"/>
              <w:jc w:val="center"/>
            </w:pPr>
            <w:r w:rsidRPr="002A2C97">
              <w:rPr>
                <w:sz w:val="22"/>
              </w:rPr>
              <w:t>Компетенция</w:t>
            </w:r>
          </w:p>
        </w:tc>
        <w:tc>
          <w:tcPr>
            <w:tcW w:w="717" w:type="dxa"/>
            <w:vAlign w:val="center"/>
          </w:tcPr>
          <w:p w:rsidR="003D7D1A" w:rsidRPr="002A2C97" w:rsidRDefault="003D7D1A" w:rsidP="00F32101">
            <w:pPr>
              <w:ind w:left="-108" w:right="-108" w:firstLine="0"/>
              <w:jc w:val="center"/>
            </w:pPr>
            <w:r>
              <w:rPr>
                <w:sz w:val="22"/>
              </w:rPr>
              <w:t>Код</w:t>
            </w:r>
          </w:p>
        </w:tc>
        <w:tc>
          <w:tcPr>
            <w:tcW w:w="5304" w:type="dxa"/>
            <w:vAlign w:val="center"/>
          </w:tcPr>
          <w:p w:rsidR="003D7D1A" w:rsidRPr="002A2C97" w:rsidRDefault="003D7D1A" w:rsidP="00C40EB6">
            <w:pPr>
              <w:ind w:firstLine="0"/>
              <w:jc w:val="center"/>
            </w:pPr>
            <w:r w:rsidRPr="002A2C97">
              <w:rPr>
                <w:sz w:val="22"/>
              </w:rPr>
              <w:t>Дескрипторы – основные признаки освоения (показатели достижения результата)</w:t>
            </w:r>
          </w:p>
        </w:tc>
      </w:tr>
      <w:tr w:rsidR="003D7D1A" w:rsidRPr="00BF7CD6" w:rsidTr="007879F2">
        <w:tc>
          <w:tcPr>
            <w:tcW w:w="3549" w:type="dxa"/>
          </w:tcPr>
          <w:p w:rsidR="003D7D1A" w:rsidRPr="002A2C97" w:rsidRDefault="003D7D1A" w:rsidP="007879F2">
            <w:pPr>
              <w:ind w:firstLine="0"/>
            </w:pPr>
            <w:r w:rsidRPr="00F8774D">
              <w:rPr>
                <w:sz w:val="22"/>
              </w:rPr>
              <w:t xml:space="preserve">Способен </w:t>
            </w:r>
            <w:r>
              <w:t>подготавливать исходные данные, необходимые для расчета экономических и социально-экономических показателей, характеризующих деятельность хозяйствующих субъектов</w:t>
            </w:r>
          </w:p>
        </w:tc>
        <w:tc>
          <w:tcPr>
            <w:tcW w:w="717" w:type="dxa"/>
          </w:tcPr>
          <w:p w:rsidR="003D7D1A" w:rsidRPr="002A2C97" w:rsidRDefault="003D7D1A" w:rsidP="00C40EB6">
            <w:pPr>
              <w:ind w:left="-108" w:right="-108" w:firstLine="0"/>
              <w:jc w:val="center"/>
            </w:pPr>
            <w:r>
              <w:rPr>
                <w:sz w:val="22"/>
              </w:rPr>
              <w:t>ПК-1</w:t>
            </w:r>
          </w:p>
        </w:tc>
        <w:tc>
          <w:tcPr>
            <w:tcW w:w="5304" w:type="dxa"/>
          </w:tcPr>
          <w:p w:rsidR="003D7D1A" w:rsidRPr="00A77745" w:rsidRDefault="003D7D1A" w:rsidP="00F32101">
            <w:pPr>
              <w:ind w:firstLine="0"/>
              <w:rPr>
                <w:rFonts w:eastAsia="Calibri"/>
              </w:rPr>
            </w:pPr>
            <w:r>
              <w:rPr>
                <w:sz w:val="22"/>
              </w:rPr>
              <w:t xml:space="preserve">- </w:t>
            </w:r>
            <w:r w:rsidRPr="00A77745">
              <w:rPr>
                <w:rFonts w:eastAsia="Calibri"/>
                <w:sz w:val="22"/>
              </w:rPr>
              <w:t>воспроизводить принципы микроэкономики</w:t>
            </w:r>
          </w:p>
          <w:p w:rsidR="003D7D1A" w:rsidRPr="00A77745" w:rsidRDefault="003D7D1A" w:rsidP="00F32101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представлять ключевые микроэкономические аспекты и концепции</w:t>
            </w:r>
          </w:p>
          <w:p w:rsidR="003D7D1A" w:rsidRPr="00A77745" w:rsidRDefault="003D7D1A" w:rsidP="00F32101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характеризовать социально-экономические события и процессы на микроэкономическом уровне</w:t>
            </w:r>
          </w:p>
          <w:p w:rsidR="003D7D1A" w:rsidRPr="00A77745" w:rsidRDefault="003D7D1A" w:rsidP="00F32101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выяснять причинно-следственные связи в происходящих социально-экономических событиях и процессах на микроэкономическом уровне</w:t>
            </w:r>
          </w:p>
          <w:p w:rsidR="003D7D1A" w:rsidRPr="00A77745" w:rsidRDefault="003D7D1A" w:rsidP="00F32101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понимать междисциплинарный контекст микроэкономики</w:t>
            </w:r>
          </w:p>
          <w:p w:rsidR="003D7D1A" w:rsidRPr="00A77745" w:rsidRDefault="003D7D1A" w:rsidP="00F32101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способность выбирать и применять соответствующие аналитические методы</w:t>
            </w:r>
          </w:p>
          <w:p w:rsidR="003D7D1A" w:rsidRPr="00A77745" w:rsidRDefault="003D7D1A" w:rsidP="00F32101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способность находить необходимую литературу и использовать базы данных и другие источники информации</w:t>
            </w:r>
          </w:p>
          <w:p w:rsidR="003D7D1A" w:rsidRPr="002A2C97" w:rsidRDefault="003D7D1A" w:rsidP="00F32101">
            <w:pPr>
              <w:ind w:firstLine="0"/>
            </w:pPr>
            <w:r w:rsidRPr="00A77745">
              <w:rPr>
                <w:rFonts w:eastAsia="Calibri"/>
                <w:sz w:val="22"/>
              </w:rPr>
              <w:t>- уметь интерпретировать данные и делать выводы из микроэкономического анализа</w:t>
            </w:r>
          </w:p>
        </w:tc>
      </w:tr>
      <w:tr w:rsidR="003D7D1A" w:rsidRPr="00BF7CD6" w:rsidTr="007879F2">
        <w:tc>
          <w:tcPr>
            <w:tcW w:w="3549" w:type="dxa"/>
          </w:tcPr>
          <w:p w:rsidR="003D7D1A" w:rsidRPr="00F8774D" w:rsidRDefault="003D7D1A" w:rsidP="007879F2">
            <w:pPr>
              <w:ind w:firstLine="0"/>
            </w:pPr>
            <w:r w:rsidRPr="00F8774D">
              <w:rPr>
                <w:sz w:val="22"/>
              </w:rPr>
              <w:t xml:space="preserve">Способен </w:t>
            </w:r>
            <w:r>
              <w:t>обосновывать выбор методик расчета экономических показателей</w:t>
            </w:r>
          </w:p>
        </w:tc>
        <w:tc>
          <w:tcPr>
            <w:tcW w:w="717" w:type="dxa"/>
          </w:tcPr>
          <w:p w:rsidR="003D7D1A" w:rsidRDefault="003D7D1A" w:rsidP="00F32101">
            <w:pPr>
              <w:ind w:left="-108" w:right="-108" w:firstLine="0"/>
              <w:jc w:val="center"/>
            </w:pPr>
            <w:r>
              <w:t>ПК-2</w:t>
            </w:r>
          </w:p>
        </w:tc>
        <w:tc>
          <w:tcPr>
            <w:tcW w:w="5304" w:type="dxa"/>
          </w:tcPr>
          <w:p w:rsidR="003D7D1A" w:rsidRDefault="003D7D1A" w:rsidP="007879F2">
            <w:pPr>
              <w:ind w:firstLine="0"/>
            </w:pPr>
            <w:r>
              <w:rPr>
                <w:sz w:val="22"/>
              </w:rPr>
              <w:t>- воспроизводить принципы микроэкономики</w:t>
            </w:r>
          </w:p>
          <w:p w:rsidR="003D7D1A" w:rsidRDefault="003D7D1A" w:rsidP="007879F2">
            <w:pPr>
              <w:ind w:firstLine="0"/>
            </w:pPr>
            <w:r>
              <w:rPr>
                <w:sz w:val="22"/>
              </w:rPr>
              <w:t>- представлять ключевые микроэкономические аспекты и концепции</w:t>
            </w:r>
          </w:p>
          <w:p w:rsidR="003D7D1A" w:rsidRDefault="003D7D1A" w:rsidP="007879F2">
            <w:pPr>
              <w:ind w:firstLine="0"/>
            </w:pPr>
            <w:r>
              <w:rPr>
                <w:sz w:val="22"/>
              </w:rPr>
              <w:t>- формулировать микроэкономические оптимизационные задачи с ограничениями на количество используемых ресурсов</w:t>
            </w:r>
          </w:p>
        </w:tc>
      </w:tr>
      <w:tr w:rsidR="003D7D1A" w:rsidRPr="00BF7CD6" w:rsidTr="007879F2">
        <w:tc>
          <w:tcPr>
            <w:tcW w:w="3549" w:type="dxa"/>
          </w:tcPr>
          <w:p w:rsidR="003D7D1A" w:rsidRPr="00F8774D" w:rsidRDefault="003D7D1A" w:rsidP="007879F2">
            <w:pPr>
              <w:ind w:firstLine="0"/>
            </w:pPr>
            <w:r w:rsidRPr="00F8774D">
              <w:rPr>
                <w:sz w:val="22"/>
              </w:rPr>
              <w:lastRenderedPageBreak/>
              <w:t>Способен</w:t>
            </w:r>
            <w:r w:rsidR="007879F2">
              <w:rPr>
                <w:sz w:val="22"/>
              </w:rPr>
              <w:t xml:space="preserve"> </w:t>
            </w:r>
            <w:r w:rsidR="007879F2">
              <w:t>выполнять необходимые для составления экономических разделов планов расчеты, обосновывать их и представлять результаты работы в соответствии с принятыми стандартами</w:t>
            </w:r>
            <w:r w:rsidRPr="00F8774D">
              <w:rPr>
                <w:sz w:val="22"/>
              </w:rPr>
              <w:t>.</w:t>
            </w:r>
          </w:p>
        </w:tc>
        <w:tc>
          <w:tcPr>
            <w:tcW w:w="717" w:type="dxa"/>
          </w:tcPr>
          <w:p w:rsidR="003D7D1A" w:rsidRDefault="003D7D1A" w:rsidP="00C40EB6">
            <w:pPr>
              <w:ind w:left="-108" w:right="-108" w:firstLine="0"/>
              <w:jc w:val="center"/>
            </w:pPr>
            <w:r w:rsidRPr="00F8774D">
              <w:t>ПК-</w:t>
            </w:r>
            <w:r>
              <w:t>4</w:t>
            </w:r>
          </w:p>
        </w:tc>
        <w:tc>
          <w:tcPr>
            <w:tcW w:w="5304" w:type="dxa"/>
          </w:tcPr>
          <w:p w:rsidR="003D7D1A" w:rsidRPr="00A77745" w:rsidRDefault="003D7D1A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</w:rPr>
              <w:t xml:space="preserve">- </w:t>
            </w:r>
            <w:r w:rsidRPr="00A77745">
              <w:rPr>
                <w:rFonts w:eastAsia="Calibri"/>
                <w:sz w:val="22"/>
              </w:rPr>
              <w:t>способность находить необходимую литературу и использовать базы данных и другие источники информации</w:t>
            </w:r>
          </w:p>
          <w:p w:rsidR="003D7D1A" w:rsidRPr="00A77745" w:rsidRDefault="003D7D1A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 xml:space="preserve">- </w:t>
            </w:r>
            <w:r w:rsidRPr="00A77745">
              <w:rPr>
                <w:rFonts w:eastAsia="Calibri"/>
              </w:rPr>
              <w:t>способность выбирать методы анализа микроэкономических процессов и явлений</w:t>
            </w:r>
          </w:p>
          <w:p w:rsidR="003D7D1A" w:rsidRPr="00A77745" w:rsidRDefault="003D7D1A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</w:rPr>
              <w:t xml:space="preserve">- </w:t>
            </w:r>
            <w:r w:rsidRPr="00A77745">
              <w:rPr>
                <w:rFonts w:eastAsia="Calibri"/>
                <w:sz w:val="22"/>
              </w:rPr>
              <w:t>понимать применяемые микроэкономические методы анализа и их ограничения</w:t>
            </w:r>
          </w:p>
          <w:p w:rsidR="003D7D1A" w:rsidRDefault="003D7D1A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уметь интерпретировать данные и делать выводы из микроэкономического анализа</w:t>
            </w:r>
          </w:p>
          <w:p w:rsidR="004344B7" w:rsidRDefault="004344B7" w:rsidP="007879F2">
            <w:pPr>
              <w:ind w:firstLine="0"/>
            </w:pPr>
            <w:r w:rsidRPr="00A77745">
              <w:rPr>
                <w:rFonts w:eastAsia="Calibri"/>
              </w:rPr>
              <w:t>- структурировать аналитический отчет по результатам исследования</w:t>
            </w:r>
          </w:p>
        </w:tc>
      </w:tr>
      <w:tr w:rsidR="003D7D1A" w:rsidRPr="00BF7CD6" w:rsidTr="007879F2">
        <w:tc>
          <w:tcPr>
            <w:tcW w:w="3549" w:type="dxa"/>
          </w:tcPr>
          <w:p w:rsidR="003D7D1A" w:rsidRPr="00F8774D" w:rsidRDefault="003D7D1A" w:rsidP="007879F2">
            <w:pPr>
              <w:ind w:firstLine="0"/>
            </w:pPr>
            <w:r w:rsidRPr="00F8774D">
              <w:rPr>
                <w:sz w:val="22"/>
              </w:rPr>
              <w:t>Способен</w:t>
            </w:r>
            <w:r w:rsidR="007879F2">
              <w:rPr>
                <w:sz w:val="22"/>
              </w:rPr>
              <w:t xml:space="preserve"> </w:t>
            </w:r>
            <w:r w:rsidR="007879F2">
              <w:t>исследовать условия функционирования экономических систем и объектов, формулировать проблемы, обосновывать актуальность и практическую значимость разрабатываемых мероприятий по обеспечению экономической безопасности, методов и средств анализа экономической безопасности организаций, оценивать их эффективность</w:t>
            </w:r>
            <w:r w:rsidRPr="00F8774D">
              <w:rPr>
                <w:sz w:val="22"/>
              </w:rPr>
              <w:t>.</w:t>
            </w:r>
          </w:p>
        </w:tc>
        <w:tc>
          <w:tcPr>
            <w:tcW w:w="717" w:type="dxa"/>
          </w:tcPr>
          <w:p w:rsidR="003D7D1A" w:rsidRPr="00F8774D" w:rsidRDefault="003D7D1A" w:rsidP="00C40EB6">
            <w:pPr>
              <w:ind w:left="-108" w:right="-108" w:firstLine="0"/>
              <w:jc w:val="center"/>
            </w:pPr>
            <w:r w:rsidRPr="00F8774D">
              <w:t>ПК-5</w:t>
            </w:r>
            <w:r w:rsidR="007879F2">
              <w:t>0</w:t>
            </w:r>
          </w:p>
        </w:tc>
        <w:tc>
          <w:tcPr>
            <w:tcW w:w="5304" w:type="dxa"/>
          </w:tcPr>
          <w:p w:rsidR="003D7D1A" w:rsidRPr="00A77745" w:rsidRDefault="003D7D1A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</w:rPr>
              <w:t xml:space="preserve">- </w:t>
            </w:r>
            <w:r w:rsidRPr="00A77745">
              <w:rPr>
                <w:rFonts w:eastAsia="Calibri"/>
                <w:sz w:val="22"/>
              </w:rPr>
              <w:t>способность находить необходимую литературу и использовать базы данных и другие источники информации</w:t>
            </w:r>
          </w:p>
          <w:p w:rsidR="003D7D1A" w:rsidRPr="00A77745" w:rsidRDefault="003D7D1A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 xml:space="preserve">- </w:t>
            </w:r>
            <w:r w:rsidRPr="00A77745">
              <w:rPr>
                <w:rFonts w:eastAsia="Calibri"/>
              </w:rPr>
              <w:t>способность выбирать методы анализа при принятии управленческих решений</w:t>
            </w:r>
          </w:p>
          <w:p w:rsidR="003D7D1A" w:rsidRPr="00A77745" w:rsidRDefault="003D7D1A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</w:rPr>
              <w:t xml:space="preserve">- </w:t>
            </w:r>
            <w:r w:rsidRPr="00A77745">
              <w:rPr>
                <w:rFonts w:eastAsia="Calibri"/>
                <w:sz w:val="22"/>
              </w:rPr>
              <w:t>понимать применяемые микроэкономические методы анализа и моделирования и их ограничения</w:t>
            </w:r>
          </w:p>
          <w:p w:rsidR="003D7D1A" w:rsidRPr="00A77745" w:rsidRDefault="003D7D1A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уметь интерпретировать данные и делать выводы из микроэкономического анализа</w:t>
            </w:r>
          </w:p>
          <w:p w:rsidR="003D7D1A" w:rsidRDefault="003D7D1A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</w:rPr>
              <w:t>- способность применять полученные знания в области микроэкономики для анализа методов анализа при принятии управленческих решений</w:t>
            </w:r>
          </w:p>
          <w:p w:rsidR="007879F2" w:rsidRDefault="007879F2" w:rsidP="007879F2">
            <w:pPr>
              <w:ind w:firstLine="0"/>
            </w:pPr>
            <w:r w:rsidRPr="00A77745">
              <w:rPr>
                <w:rFonts w:eastAsia="Calibri"/>
                <w:sz w:val="22"/>
              </w:rPr>
              <w:t>- осведомленность о последствиях принимаемых решений</w:t>
            </w:r>
          </w:p>
        </w:tc>
      </w:tr>
      <w:tr w:rsidR="003D7D1A" w:rsidRPr="00BF7CD6" w:rsidTr="007879F2">
        <w:tc>
          <w:tcPr>
            <w:tcW w:w="3549" w:type="dxa"/>
          </w:tcPr>
          <w:p w:rsidR="003D7D1A" w:rsidRPr="00F8774D" w:rsidRDefault="003D7D1A" w:rsidP="007879F2">
            <w:pPr>
              <w:ind w:firstLine="0"/>
            </w:pPr>
            <w:r w:rsidRPr="00F8774D">
              <w:rPr>
                <w:sz w:val="22"/>
              </w:rPr>
              <w:t xml:space="preserve">Способен </w:t>
            </w:r>
            <w:r w:rsidR="007879F2">
              <w:t>к проектированию, реализации, контролю и оценке результатов учебно-воспитательного процесса по экономическим дисциплинам в общеобразовательных учреждениях, образовательных учреждениях начального профессионального, среднего профессионального, высшего профессионального и дополнительного образования</w:t>
            </w:r>
          </w:p>
        </w:tc>
        <w:tc>
          <w:tcPr>
            <w:tcW w:w="717" w:type="dxa"/>
          </w:tcPr>
          <w:p w:rsidR="003D7D1A" w:rsidRPr="00F8774D" w:rsidRDefault="003D7D1A" w:rsidP="007879F2">
            <w:pPr>
              <w:ind w:left="-108" w:right="-108" w:firstLine="0"/>
              <w:jc w:val="center"/>
            </w:pPr>
            <w:r>
              <w:t>ПК-</w:t>
            </w:r>
            <w:r w:rsidR="007879F2">
              <w:t>54</w:t>
            </w:r>
          </w:p>
        </w:tc>
        <w:tc>
          <w:tcPr>
            <w:tcW w:w="5304" w:type="dxa"/>
          </w:tcPr>
          <w:p w:rsidR="007879F2" w:rsidRPr="00A77745" w:rsidRDefault="007879F2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способность применять полученные знания для постановки, формулирования и решения микроэкономических задач</w:t>
            </w:r>
          </w:p>
          <w:p w:rsidR="007879F2" w:rsidRPr="00A77745" w:rsidRDefault="007879F2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способность выбирать и применять соответствующие аналитические методы и методы моделирования</w:t>
            </w:r>
          </w:p>
          <w:p w:rsidR="007879F2" w:rsidRPr="00A77745" w:rsidRDefault="007879F2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понимать методологию решения микроэкономических задач</w:t>
            </w:r>
          </w:p>
          <w:p w:rsidR="007879F2" w:rsidRPr="00A77745" w:rsidRDefault="007879F2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способность находить необходимую литературу и использовать базы данных и другие источники информации</w:t>
            </w:r>
          </w:p>
          <w:p w:rsidR="007879F2" w:rsidRPr="00A77745" w:rsidRDefault="007879F2" w:rsidP="007879F2">
            <w:pPr>
              <w:ind w:firstLine="0"/>
              <w:rPr>
                <w:rFonts w:eastAsia="Calibri"/>
              </w:rPr>
            </w:pPr>
            <w:r w:rsidRPr="00A77745">
              <w:rPr>
                <w:rFonts w:eastAsia="Calibri"/>
                <w:sz w:val="22"/>
              </w:rPr>
              <w:t>- понимать применяемые методики и микроэкономические методы и их ограничения</w:t>
            </w:r>
          </w:p>
          <w:p w:rsidR="003D7D1A" w:rsidRDefault="003D7D1A" w:rsidP="004344B7">
            <w:pPr>
              <w:ind w:firstLine="0"/>
            </w:pPr>
            <w:r w:rsidRPr="00A77745">
              <w:rPr>
                <w:rFonts w:eastAsia="Calibri"/>
              </w:rPr>
              <w:t>- иметь навыки устного и письменного изложения результатов научных исследований</w:t>
            </w:r>
          </w:p>
        </w:tc>
      </w:tr>
    </w:tbl>
    <w:p w:rsidR="00AE138D" w:rsidRDefault="00AE138D" w:rsidP="004344B7">
      <w:pPr>
        <w:pStyle w:val="21"/>
        <w:spacing w:after="0" w:line="240" w:lineRule="auto"/>
        <w:ind w:left="0" w:firstLine="0"/>
        <w:jc w:val="center"/>
      </w:pPr>
    </w:p>
    <w:p w:rsidR="00AB2A92" w:rsidRDefault="00956845" w:rsidP="009750E3">
      <w:pPr>
        <w:rPr>
          <w:b/>
        </w:rPr>
      </w:pPr>
      <w:r>
        <w:rPr>
          <w:b/>
        </w:rPr>
        <w:t>8</w:t>
      </w:r>
      <w:r w:rsidR="00AB2A92" w:rsidRPr="00AB2A92">
        <w:rPr>
          <w:b/>
        </w:rPr>
        <w:t>. Содержание дисциплины и структура учебных видов деятельности</w:t>
      </w:r>
    </w:p>
    <w:p w:rsidR="00032C76" w:rsidRPr="00AB2A92" w:rsidRDefault="00032C76" w:rsidP="009750E3">
      <w:pPr>
        <w:rPr>
          <w:b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80"/>
        <w:gridCol w:w="3940"/>
        <w:gridCol w:w="1446"/>
        <w:gridCol w:w="1064"/>
        <w:gridCol w:w="1294"/>
        <w:gridCol w:w="1134"/>
      </w:tblGrid>
      <w:tr w:rsidR="004344B7" w:rsidRPr="004344B7" w:rsidTr="00852BA2">
        <w:trPr>
          <w:cantSplit/>
        </w:trPr>
        <w:tc>
          <w:tcPr>
            <w:tcW w:w="762" w:type="dxa"/>
            <w:gridSpan w:val="2"/>
            <w:vMerge w:val="restart"/>
            <w:vAlign w:val="center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center"/>
            </w:pPr>
            <w:r w:rsidRPr="004344B7">
              <w:t>Тема №</w:t>
            </w:r>
          </w:p>
        </w:tc>
        <w:tc>
          <w:tcPr>
            <w:tcW w:w="3940" w:type="dxa"/>
            <w:vMerge w:val="restart"/>
            <w:vAlign w:val="center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center"/>
            </w:pPr>
            <w:r w:rsidRPr="004344B7">
              <w:t>Наименование темы</w:t>
            </w:r>
          </w:p>
        </w:tc>
        <w:tc>
          <w:tcPr>
            <w:tcW w:w="1446" w:type="dxa"/>
            <w:vMerge w:val="restart"/>
            <w:vAlign w:val="center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center"/>
            </w:pPr>
            <w:r w:rsidRPr="004344B7">
              <w:t>Всего часов по дисциплине</w:t>
            </w:r>
          </w:p>
        </w:tc>
        <w:tc>
          <w:tcPr>
            <w:tcW w:w="2358" w:type="dxa"/>
            <w:gridSpan w:val="2"/>
            <w:vAlign w:val="center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center"/>
            </w:pPr>
            <w:r w:rsidRPr="004344B7">
              <w:t>Аудиторные часы</w:t>
            </w:r>
          </w:p>
        </w:tc>
        <w:tc>
          <w:tcPr>
            <w:tcW w:w="1134" w:type="dxa"/>
            <w:vMerge w:val="restart"/>
            <w:vAlign w:val="center"/>
          </w:tcPr>
          <w:p w:rsidR="004344B7" w:rsidRPr="004344B7" w:rsidRDefault="004344B7" w:rsidP="00032C76">
            <w:pPr>
              <w:pStyle w:val="21"/>
              <w:spacing w:after="0" w:line="240" w:lineRule="auto"/>
              <w:ind w:left="0" w:firstLine="0"/>
              <w:jc w:val="center"/>
            </w:pPr>
            <w:r w:rsidRPr="004344B7">
              <w:t>Самостоятельная работа</w:t>
            </w:r>
          </w:p>
        </w:tc>
      </w:tr>
      <w:tr w:rsidR="004344B7" w:rsidRPr="004344B7" w:rsidTr="00852BA2">
        <w:trPr>
          <w:cantSplit/>
        </w:trPr>
        <w:tc>
          <w:tcPr>
            <w:tcW w:w="762" w:type="dxa"/>
            <w:gridSpan w:val="2"/>
            <w:vMerge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940" w:type="dxa"/>
            <w:vMerge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vMerge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064" w:type="dxa"/>
          </w:tcPr>
          <w:p w:rsidR="004344B7" w:rsidRPr="004344B7" w:rsidRDefault="004344B7" w:rsidP="00852BA2">
            <w:pPr>
              <w:pStyle w:val="21"/>
              <w:spacing w:after="0" w:line="240" w:lineRule="auto"/>
              <w:ind w:left="0" w:firstLine="0"/>
            </w:pPr>
            <w:r w:rsidRPr="004344B7">
              <w:t>лекции</w:t>
            </w:r>
          </w:p>
        </w:tc>
        <w:tc>
          <w:tcPr>
            <w:tcW w:w="1294" w:type="dxa"/>
          </w:tcPr>
          <w:p w:rsidR="004344B7" w:rsidRPr="004344B7" w:rsidRDefault="004344B7" w:rsidP="00852BA2">
            <w:pPr>
              <w:pStyle w:val="21"/>
              <w:spacing w:after="0" w:line="240" w:lineRule="auto"/>
              <w:ind w:left="0" w:firstLine="0"/>
            </w:pPr>
            <w:r w:rsidRPr="004344B7">
              <w:t>семинары</w:t>
            </w:r>
          </w:p>
        </w:tc>
        <w:tc>
          <w:tcPr>
            <w:tcW w:w="1134" w:type="dxa"/>
            <w:vMerge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</w:p>
        </w:tc>
      </w:tr>
      <w:tr w:rsidR="006255DD" w:rsidRPr="004344B7" w:rsidTr="00C40EB6">
        <w:tc>
          <w:tcPr>
            <w:tcW w:w="9640" w:type="dxa"/>
            <w:gridSpan w:val="7"/>
          </w:tcPr>
          <w:p w:rsidR="006255DD" w:rsidRPr="006255DD" w:rsidRDefault="006255DD" w:rsidP="004344B7">
            <w:pPr>
              <w:pStyle w:val="21"/>
              <w:spacing w:after="0" w:line="240" w:lineRule="auto"/>
              <w:ind w:left="0" w:firstLine="0"/>
              <w:jc w:val="center"/>
              <w:rPr>
                <w:b/>
              </w:rPr>
            </w:pPr>
            <w:r w:rsidRPr="006255DD">
              <w:rPr>
                <w:b/>
              </w:rPr>
              <w:t>1 семестр</w:t>
            </w:r>
          </w:p>
        </w:tc>
      </w:tr>
      <w:tr w:rsidR="00F34E5D" w:rsidRPr="004344B7" w:rsidTr="00C40EB6">
        <w:tc>
          <w:tcPr>
            <w:tcW w:w="9640" w:type="dxa"/>
            <w:gridSpan w:val="7"/>
          </w:tcPr>
          <w:p w:rsidR="00F34E5D" w:rsidRPr="004119E5" w:rsidRDefault="00F34E5D" w:rsidP="004344B7">
            <w:pPr>
              <w:pStyle w:val="21"/>
              <w:spacing w:after="0" w:line="240" w:lineRule="auto"/>
              <w:ind w:left="0" w:firstLine="0"/>
              <w:jc w:val="center"/>
              <w:rPr>
                <w:b/>
                <w:i/>
              </w:rPr>
            </w:pPr>
            <w:r w:rsidRPr="004119E5">
              <w:rPr>
                <w:b/>
                <w:i/>
              </w:rPr>
              <w:t>Первый модуль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764B4D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t>1</w:t>
            </w:r>
          </w:p>
        </w:tc>
        <w:tc>
          <w:tcPr>
            <w:tcW w:w="4020" w:type="dxa"/>
            <w:gridSpan w:val="2"/>
          </w:tcPr>
          <w:p w:rsidR="004344B7" w:rsidRPr="004344B7" w:rsidRDefault="004344B7" w:rsidP="00CF1DBD">
            <w:pPr>
              <w:pStyle w:val="21"/>
              <w:spacing w:after="0" w:line="240" w:lineRule="auto"/>
              <w:ind w:left="0" w:firstLine="0"/>
            </w:pPr>
            <w:r w:rsidRPr="004344B7">
              <w:t>Предмет и методы исследования в микроэкономике</w:t>
            </w:r>
          </w:p>
        </w:tc>
        <w:tc>
          <w:tcPr>
            <w:tcW w:w="1446" w:type="dxa"/>
            <w:vAlign w:val="center"/>
          </w:tcPr>
          <w:p w:rsidR="004344B7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1064" w:type="dxa"/>
            <w:vAlign w:val="center"/>
          </w:tcPr>
          <w:p w:rsidR="004344B7" w:rsidRPr="004344B7" w:rsidRDefault="00454086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4344B7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4344B7" w:rsidRPr="004344B7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t>2</w:t>
            </w:r>
          </w:p>
        </w:tc>
        <w:tc>
          <w:tcPr>
            <w:tcW w:w="4020" w:type="dxa"/>
            <w:gridSpan w:val="2"/>
          </w:tcPr>
          <w:p w:rsidR="004344B7" w:rsidRPr="004344B7" w:rsidRDefault="00CF1DBD" w:rsidP="00CF1DBD">
            <w:pPr>
              <w:pStyle w:val="21"/>
              <w:spacing w:after="0" w:line="240" w:lineRule="auto"/>
              <w:ind w:left="0" w:firstLine="0"/>
            </w:pPr>
            <w:r>
              <w:t>Базовые экономические понятия</w:t>
            </w:r>
          </w:p>
        </w:tc>
        <w:tc>
          <w:tcPr>
            <w:tcW w:w="1446" w:type="dxa"/>
            <w:vAlign w:val="center"/>
          </w:tcPr>
          <w:p w:rsidR="004344B7" w:rsidRPr="004344B7" w:rsidRDefault="00F96401" w:rsidP="00267F21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  <w:r w:rsidR="00267F21">
              <w:t>6</w:t>
            </w:r>
          </w:p>
        </w:tc>
        <w:tc>
          <w:tcPr>
            <w:tcW w:w="1064" w:type="dxa"/>
            <w:vAlign w:val="center"/>
          </w:tcPr>
          <w:p w:rsidR="004344B7" w:rsidRPr="004344B7" w:rsidRDefault="00454086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4344B7" w:rsidRPr="004344B7" w:rsidRDefault="00454086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4344B7" w:rsidRPr="004344B7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t>3</w:t>
            </w:r>
          </w:p>
        </w:tc>
        <w:tc>
          <w:tcPr>
            <w:tcW w:w="4020" w:type="dxa"/>
            <w:gridSpan w:val="2"/>
          </w:tcPr>
          <w:p w:rsidR="004344B7" w:rsidRPr="004344B7" w:rsidRDefault="00CF1DBD" w:rsidP="00CF1DBD">
            <w:pPr>
              <w:pStyle w:val="21"/>
              <w:spacing w:after="0" w:line="240" w:lineRule="auto"/>
              <w:ind w:left="0" w:firstLine="0"/>
            </w:pPr>
            <w:r>
              <w:t>Рынок как экономическая система</w:t>
            </w:r>
          </w:p>
        </w:tc>
        <w:tc>
          <w:tcPr>
            <w:tcW w:w="1446" w:type="dxa"/>
            <w:vAlign w:val="center"/>
          </w:tcPr>
          <w:p w:rsidR="004344B7" w:rsidRPr="004344B7" w:rsidRDefault="00F9640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06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4344B7" w:rsidRPr="004344B7" w:rsidRDefault="002E6DA7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lastRenderedPageBreak/>
              <w:t>4</w:t>
            </w:r>
          </w:p>
        </w:tc>
        <w:tc>
          <w:tcPr>
            <w:tcW w:w="4020" w:type="dxa"/>
            <w:gridSpan w:val="2"/>
          </w:tcPr>
          <w:p w:rsidR="004344B7" w:rsidRPr="004344B7" w:rsidRDefault="00CF1DBD" w:rsidP="00764B4D">
            <w:pPr>
              <w:pStyle w:val="21"/>
              <w:spacing w:after="0" w:line="240" w:lineRule="auto"/>
              <w:ind w:left="0" w:firstLine="0"/>
            </w:pPr>
            <w:r>
              <w:t>Рыночные силы спроса и предложения</w:t>
            </w:r>
          </w:p>
        </w:tc>
        <w:tc>
          <w:tcPr>
            <w:tcW w:w="1446" w:type="dxa"/>
            <w:vAlign w:val="center"/>
          </w:tcPr>
          <w:p w:rsidR="004344B7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106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4344B7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4344B7" w:rsidRPr="004344B7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t>5</w:t>
            </w:r>
          </w:p>
        </w:tc>
        <w:tc>
          <w:tcPr>
            <w:tcW w:w="4020" w:type="dxa"/>
            <w:gridSpan w:val="2"/>
          </w:tcPr>
          <w:p w:rsidR="004344B7" w:rsidRPr="004344B7" w:rsidRDefault="00EE4546" w:rsidP="00764B4D">
            <w:pPr>
              <w:pStyle w:val="21"/>
              <w:spacing w:after="0" w:line="240" w:lineRule="auto"/>
              <w:ind w:left="0" w:firstLine="0"/>
            </w:pPr>
            <w:r>
              <w:t>Эластичность и её применение</w:t>
            </w:r>
          </w:p>
        </w:tc>
        <w:tc>
          <w:tcPr>
            <w:tcW w:w="1446" w:type="dxa"/>
            <w:vAlign w:val="center"/>
          </w:tcPr>
          <w:p w:rsidR="004344B7" w:rsidRPr="004344B7" w:rsidRDefault="00B83E04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106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4344B7" w:rsidRPr="004344B7" w:rsidRDefault="002E6DA7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10</w:t>
            </w:r>
          </w:p>
        </w:tc>
      </w:tr>
      <w:tr w:rsidR="004119E5" w:rsidRPr="004344B7" w:rsidTr="00852BA2">
        <w:tc>
          <w:tcPr>
            <w:tcW w:w="682" w:type="dxa"/>
          </w:tcPr>
          <w:p w:rsidR="004119E5" w:rsidRPr="004344B7" w:rsidRDefault="004119E5" w:rsidP="004344B7">
            <w:pPr>
              <w:pStyle w:val="21"/>
              <w:spacing w:after="0" w:line="240" w:lineRule="auto"/>
              <w:ind w:left="0" w:firstLine="0"/>
              <w:jc w:val="left"/>
            </w:pPr>
          </w:p>
        </w:tc>
        <w:tc>
          <w:tcPr>
            <w:tcW w:w="4020" w:type="dxa"/>
            <w:gridSpan w:val="2"/>
          </w:tcPr>
          <w:p w:rsidR="004119E5" w:rsidRPr="004119E5" w:rsidRDefault="004119E5" w:rsidP="00764B4D">
            <w:pPr>
              <w:pStyle w:val="21"/>
              <w:spacing w:after="0" w:line="240" w:lineRule="auto"/>
              <w:ind w:left="0" w:firstLine="0"/>
              <w:rPr>
                <w:b/>
                <w:i/>
              </w:rPr>
            </w:pPr>
            <w:r w:rsidRPr="004119E5">
              <w:rPr>
                <w:b/>
                <w:i/>
              </w:rPr>
              <w:t>Контрольная работа №1</w:t>
            </w:r>
          </w:p>
        </w:tc>
        <w:tc>
          <w:tcPr>
            <w:tcW w:w="1446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1064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</w:p>
        </w:tc>
        <w:tc>
          <w:tcPr>
            <w:tcW w:w="1294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</w:tr>
      <w:tr w:rsidR="004119E5" w:rsidRPr="004344B7" w:rsidTr="00C40EB6">
        <w:tc>
          <w:tcPr>
            <w:tcW w:w="9640" w:type="dxa"/>
            <w:gridSpan w:val="7"/>
          </w:tcPr>
          <w:p w:rsidR="004119E5" w:rsidRP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Второй модуль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t>6</w:t>
            </w:r>
          </w:p>
        </w:tc>
        <w:tc>
          <w:tcPr>
            <w:tcW w:w="4020" w:type="dxa"/>
            <w:gridSpan w:val="2"/>
          </w:tcPr>
          <w:p w:rsidR="004344B7" w:rsidRPr="004344B7" w:rsidRDefault="00EE4546" w:rsidP="00764B4D">
            <w:pPr>
              <w:pStyle w:val="21"/>
              <w:spacing w:after="0" w:line="240" w:lineRule="auto"/>
              <w:ind w:left="0" w:firstLine="0"/>
            </w:pPr>
            <w:r>
              <w:t>Спрос, предложение и государственная экономическая политика</w:t>
            </w:r>
          </w:p>
        </w:tc>
        <w:tc>
          <w:tcPr>
            <w:tcW w:w="1446" w:type="dxa"/>
            <w:vAlign w:val="center"/>
          </w:tcPr>
          <w:p w:rsidR="004344B7" w:rsidRPr="004344B7" w:rsidRDefault="00B83E04" w:rsidP="00267F21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  <w:r w:rsidR="00267F21">
              <w:t>4</w:t>
            </w:r>
          </w:p>
        </w:tc>
        <w:tc>
          <w:tcPr>
            <w:tcW w:w="106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4344B7" w:rsidRPr="004344B7" w:rsidRDefault="002E6DA7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764B4D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7</w:t>
            </w:r>
          </w:p>
        </w:tc>
        <w:tc>
          <w:tcPr>
            <w:tcW w:w="4020" w:type="dxa"/>
            <w:gridSpan w:val="2"/>
          </w:tcPr>
          <w:p w:rsidR="004344B7" w:rsidRPr="004344B7" w:rsidRDefault="00EE4546" w:rsidP="00764B4D">
            <w:pPr>
              <w:pStyle w:val="21"/>
              <w:spacing w:after="0" w:line="240" w:lineRule="auto"/>
              <w:ind w:left="0" w:firstLine="0"/>
            </w:pPr>
            <w:r>
              <w:t>Поведение потребителя в рыночной экономике</w:t>
            </w:r>
          </w:p>
        </w:tc>
        <w:tc>
          <w:tcPr>
            <w:tcW w:w="1446" w:type="dxa"/>
            <w:vAlign w:val="center"/>
          </w:tcPr>
          <w:p w:rsidR="004344B7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106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4344B7" w:rsidRPr="004344B7" w:rsidRDefault="004119E5" w:rsidP="002E6DA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t>8</w:t>
            </w:r>
          </w:p>
        </w:tc>
        <w:tc>
          <w:tcPr>
            <w:tcW w:w="4020" w:type="dxa"/>
            <w:gridSpan w:val="2"/>
          </w:tcPr>
          <w:p w:rsidR="004344B7" w:rsidRPr="004344B7" w:rsidRDefault="00AC74D0" w:rsidP="00764B4D">
            <w:pPr>
              <w:pStyle w:val="21"/>
              <w:spacing w:after="0" w:line="240" w:lineRule="auto"/>
              <w:ind w:left="0" w:firstLine="0"/>
            </w:pPr>
            <w:r>
              <w:t>Предпринимательство, фирмы и рынки</w:t>
            </w:r>
          </w:p>
        </w:tc>
        <w:tc>
          <w:tcPr>
            <w:tcW w:w="1446" w:type="dxa"/>
            <w:vAlign w:val="center"/>
          </w:tcPr>
          <w:p w:rsidR="004344B7" w:rsidRPr="004344B7" w:rsidRDefault="00B83E04" w:rsidP="00267F21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  <w:r w:rsidR="00267F21">
              <w:t>4</w:t>
            </w:r>
          </w:p>
        </w:tc>
        <w:tc>
          <w:tcPr>
            <w:tcW w:w="106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4344B7" w:rsidRPr="004344B7" w:rsidRDefault="002E6DA7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t>9</w:t>
            </w:r>
          </w:p>
        </w:tc>
        <w:tc>
          <w:tcPr>
            <w:tcW w:w="4020" w:type="dxa"/>
            <w:gridSpan w:val="2"/>
          </w:tcPr>
          <w:p w:rsidR="004344B7" w:rsidRPr="004344B7" w:rsidRDefault="00AC74D0" w:rsidP="00764B4D">
            <w:pPr>
              <w:pStyle w:val="21"/>
              <w:spacing w:after="0" w:line="240" w:lineRule="auto"/>
              <w:ind w:left="0" w:firstLine="0"/>
            </w:pPr>
            <w:r>
              <w:t>Производство экономических благ</w:t>
            </w:r>
          </w:p>
        </w:tc>
        <w:tc>
          <w:tcPr>
            <w:tcW w:w="1446" w:type="dxa"/>
            <w:vAlign w:val="center"/>
          </w:tcPr>
          <w:p w:rsidR="004344B7" w:rsidRPr="004344B7" w:rsidRDefault="001C2A9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16</w:t>
            </w:r>
          </w:p>
        </w:tc>
        <w:tc>
          <w:tcPr>
            <w:tcW w:w="106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4344B7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4344B7" w:rsidRPr="004344B7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t>10</w:t>
            </w:r>
          </w:p>
        </w:tc>
        <w:tc>
          <w:tcPr>
            <w:tcW w:w="4020" w:type="dxa"/>
            <w:gridSpan w:val="2"/>
          </w:tcPr>
          <w:p w:rsidR="004344B7" w:rsidRPr="004344B7" w:rsidRDefault="00AC74D0" w:rsidP="00764B4D">
            <w:pPr>
              <w:pStyle w:val="21"/>
              <w:spacing w:after="0" w:line="240" w:lineRule="auto"/>
              <w:ind w:left="0" w:firstLine="0"/>
            </w:pPr>
            <w:r>
              <w:t>Издержки производства</w:t>
            </w:r>
          </w:p>
        </w:tc>
        <w:tc>
          <w:tcPr>
            <w:tcW w:w="1446" w:type="dxa"/>
            <w:vAlign w:val="center"/>
          </w:tcPr>
          <w:p w:rsidR="004344B7" w:rsidRPr="004344B7" w:rsidRDefault="00B83E04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1064" w:type="dxa"/>
            <w:vAlign w:val="center"/>
          </w:tcPr>
          <w:p w:rsidR="004344B7" w:rsidRPr="004344B7" w:rsidRDefault="00E8060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4344B7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4344B7" w:rsidRPr="004344B7" w:rsidRDefault="004119E5" w:rsidP="002E6DA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</w:tr>
      <w:tr w:rsidR="004119E5" w:rsidRPr="004344B7" w:rsidTr="00852BA2">
        <w:tc>
          <w:tcPr>
            <w:tcW w:w="682" w:type="dxa"/>
          </w:tcPr>
          <w:p w:rsidR="004119E5" w:rsidRPr="004344B7" w:rsidRDefault="004119E5" w:rsidP="004344B7">
            <w:pPr>
              <w:pStyle w:val="21"/>
              <w:spacing w:after="0" w:line="240" w:lineRule="auto"/>
              <w:ind w:left="0" w:firstLine="0"/>
              <w:jc w:val="left"/>
            </w:pPr>
          </w:p>
        </w:tc>
        <w:tc>
          <w:tcPr>
            <w:tcW w:w="4020" w:type="dxa"/>
            <w:gridSpan w:val="2"/>
          </w:tcPr>
          <w:p w:rsidR="004119E5" w:rsidRPr="004119E5" w:rsidRDefault="004119E5" w:rsidP="00764B4D">
            <w:pPr>
              <w:pStyle w:val="21"/>
              <w:spacing w:after="0" w:line="240" w:lineRule="auto"/>
              <w:ind w:left="0" w:firstLine="0"/>
              <w:rPr>
                <w:b/>
                <w:i/>
              </w:rPr>
            </w:pPr>
            <w:r>
              <w:rPr>
                <w:b/>
                <w:i/>
              </w:rPr>
              <w:t>Контрольная работа №2</w:t>
            </w:r>
          </w:p>
        </w:tc>
        <w:tc>
          <w:tcPr>
            <w:tcW w:w="1446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1064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</w:p>
        </w:tc>
        <w:tc>
          <w:tcPr>
            <w:tcW w:w="1294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4119E5" w:rsidRDefault="004119E5" w:rsidP="002E6DA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</w:tr>
      <w:tr w:rsidR="004119E5" w:rsidRPr="004344B7" w:rsidTr="00852BA2">
        <w:tc>
          <w:tcPr>
            <w:tcW w:w="682" w:type="dxa"/>
          </w:tcPr>
          <w:p w:rsidR="004119E5" w:rsidRPr="004344B7" w:rsidRDefault="004119E5" w:rsidP="004344B7">
            <w:pPr>
              <w:pStyle w:val="21"/>
              <w:spacing w:after="0" w:line="240" w:lineRule="auto"/>
              <w:ind w:left="0" w:firstLine="0"/>
              <w:jc w:val="left"/>
            </w:pPr>
          </w:p>
        </w:tc>
        <w:tc>
          <w:tcPr>
            <w:tcW w:w="4020" w:type="dxa"/>
            <w:gridSpan w:val="2"/>
          </w:tcPr>
          <w:p w:rsidR="004119E5" w:rsidRPr="004119E5" w:rsidRDefault="004119E5" w:rsidP="00764B4D">
            <w:pPr>
              <w:pStyle w:val="21"/>
              <w:spacing w:after="0" w:line="240" w:lineRule="auto"/>
              <w:ind w:left="0" w:firstLine="0"/>
              <w:rPr>
                <w:b/>
                <w:u w:val="single"/>
              </w:rPr>
            </w:pPr>
            <w:r w:rsidRPr="004119E5">
              <w:rPr>
                <w:b/>
                <w:u w:val="single"/>
              </w:rPr>
              <w:t>Экзамен</w:t>
            </w:r>
          </w:p>
        </w:tc>
        <w:tc>
          <w:tcPr>
            <w:tcW w:w="1446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36</w:t>
            </w:r>
          </w:p>
        </w:tc>
        <w:tc>
          <w:tcPr>
            <w:tcW w:w="1064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</w:p>
        </w:tc>
        <w:tc>
          <w:tcPr>
            <w:tcW w:w="1294" w:type="dxa"/>
            <w:vAlign w:val="center"/>
          </w:tcPr>
          <w:p w:rsidR="004119E5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4119E5" w:rsidRDefault="004119E5" w:rsidP="002E6DA7">
            <w:pPr>
              <w:pStyle w:val="21"/>
              <w:spacing w:after="0" w:line="240" w:lineRule="auto"/>
              <w:ind w:left="0" w:firstLine="0"/>
              <w:jc w:val="center"/>
            </w:pPr>
            <w:r>
              <w:t>36</w:t>
            </w:r>
          </w:p>
        </w:tc>
      </w:tr>
      <w:tr w:rsidR="006255DD" w:rsidRPr="004344B7" w:rsidTr="00C40EB6">
        <w:tc>
          <w:tcPr>
            <w:tcW w:w="9640" w:type="dxa"/>
            <w:gridSpan w:val="7"/>
          </w:tcPr>
          <w:p w:rsidR="006255DD" w:rsidRPr="006255DD" w:rsidRDefault="006255DD" w:rsidP="002E6DA7">
            <w:pPr>
              <w:pStyle w:val="21"/>
              <w:spacing w:after="0" w:line="240" w:lineRule="auto"/>
              <w:ind w:left="0" w:firstLine="0"/>
              <w:jc w:val="center"/>
              <w:rPr>
                <w:b/>
              </w:rPr>
            </w:pPr>
            <w:r w:rsidRPr="006255DD">
              <w:rPr>
                <w:b/>
              </w:rPr>
              <w:t>2 семестр</w:t>
            </w:r>
          </w:p>
        </w:tc>
      </w:tr>
      <w:tr w:rsidR="004119E5" w:rsidRPr="004344B7" w:rsidTr="00C40EB6">
        <w:tc>
          <w:tcPr>
            <w:tcW w:w="9640" w:type="dxa"/>
            <w:gridSpan w:val="7"/>
          </w:tcPr>
          <w:p w:rsidR="004119E5" w:rsidRPr="004119E5" w:rsidRDefault="004119E5" w:rsidP="002E6DA7">
            <w:pPr>
              <w:pStyle w:val="21"/>
              <w:spacing w:after="0" w:line="240" w:lineRule="auto"/>
              <w:ind w:left="0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Третий модуль</w:t>
            </w:r>
          </w:p>
        </w:tc>
      </w:tr>
      <w:tr w:rsidR="00AC74D0" w:rsidRPr="004344B7" w:rsidTr="00852BA2">
        <w:tc>
          <w:tcPr>
            <w:tcW w:w="682" w:type="dxa"/>
          </w:tcPr>
          <w:p w:rsidR="00AC74D0" w:rsidRPr="004344B7" w:rsidRDefault="00AC74D0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11</w:t>
            </w:r>
          </w:p>
        </w:tc>
        <w:tc>
          <w:tcPr>
            <w:tcW w:w="4020" w:type="dxa"/>
            <w:gridSpan w:val="2"/>
          </w:tcPr>
          <w:p w:rsidR="00AC74D0" w:rsidRDefault="00AC74D0" w:rsidP="00764B4D">
            <w:pPr>
              <w:pStyle w:val="21"/>
              <w:spacing w:after="0" w:line="240" w:lineRule="auto"/>
              <w:ind w:left="0" w:firstLine="0"/>
            </w:pPr>
            <w:r>
              <w:t>Фирмы на конкурентных рынках</w:t>
            </w:r>
          </w:p>
        </w:tc>
        <w:tc>
          <w:tcPr>
            <w:tcW w:w="1446" w:type="dxa"/>
            <w:vAlign w:val="center"/>
          </w:tcPr>
          <w:p w:rsidR="00AC74D0" w:rsidRPr="004344B7" w:rsidRDefault="00DF48E0" w:rsidP="001C2A9E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  <w:r w:rsidR="001C2A9E">
              <w:t>1</w:t>
            </w:r>
          </w:p>
        </w:tc>
        <w:tc>
          <w:tcPr>
            <w:tcW w:w="1064" w:type="dxa"/>
            <w:vAlign w:val="center"/>
          </w:tcPr>
          <w:p w:rsidR="00AC74D0" w:rsidRPr="004344B7" w:rsidRDefault="00F9640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AC74D0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C74D0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3</w:t>
            </w:r>
          </w:p>
        </w:tc>
      </w:tr>
      <w:tr w:rsidR="00AC74D0" w:rsidRPr="004344B7" w:rsidTr="00852BA2">
        <w:tc>
          <w:tcPr>
            <w:tcW w:w="682" w:type="dxa"/>
          </w:tcPr>
          <w:p w:rsidR="00AC74D0" w:rsidRPr="004344B7" w:rsidRDefault="00AC74D0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12</w:t>
            </w:r>
          </w:p>
        </w:tc>
        <w:tc>
          <w:tcPr>
            <w:tcW w:w="4020" w:type="dxa"/>
            <w:gridSpan w:val="2"/>
          </w:tcPr>
          <w:p w:rsidR="00AC74D0" w:rsidRDefault="00AC74D0" w:rsidP="00764B4D">
            <w:pPr>
              <w:pStyle w:val="21"/>
              <w:spacing w:after="0" w:line="240" w:lineRule="auto"/>
              <w:ind w:left="0" w:firstLine="0"/>
            </w:pPr>
            <w:r>
              <w:t>Монополия</w:t>
            </w:r>
          </w:p>
        </w:tc>
        <w:tc>
          <w:tcPr>
            <w:tcW w:w="1446" w:type="dxa"/>
            <w:vAlign w:val="center"/>
          </w:tcPr>
          <w:p w:rsidR="00AC74D0" w:rsidRPr="004344B7" w:rsidRDefault="00DF48E0" w:rsidP="001C2A9E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  <w:r w:rsidR="001C2A9E">
              <w:t>1</w:t>
            </w:r>
          </w:p>
        </w:tc>
        <w:tc>
          <w:tcPr>
            <w:tcW w:w="1064" w:type="dxa"/>
            <w:vAlign w:val="center"/>
          </w:tcPr>
          <w:p w:rsidR="00AC74D0" w:rsidRPr="004344B7" w:rsidRDefault="00F9640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AC74D0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C74D0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3</w:t>
            </w:r>
          </w:p>
        </w:tc>
      </w:tr>
      <w:tr w:rsidR="00AC74D0" w:rsidRPr="004344B7" w:rsidTr="00852BA2">
        <w:tc>
          <w:tcPr>
            <w:tcW w:w="682" w:type="dxa"/>
          </w:tcPr>
          <w:p w:rsidR="00AC74D0" w:rsidRPr="004344B7" w:rsidRDefault="00764B4D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13</w:t>
            </w:r>
          </w:p>
        </w:tc>
        <w:tc>
          <w:tcPr>
            <w:tcW w:w="4020" w:type="dxa"/>
            <w:gridSpan w:val="2"/>
          </w:tcPr>
          <w:p w:rsidR="00AC74D0" w:rsidRDefault="00764B4D" w:rsidP="00764B4D">
            <w:pPr>
              <w:pStyle w:val="21"/>
              <w:spacing w:after="0" w:line="240" w:lineRule="auto"/>
              <w:ind w:left="0" w:firstLine="0"/>
            </w:pPr>
            <w:r>
              <w:t>Монополистическая конкуренция</w:t>
            </w:r>
          </w:p>
        </w:tc>
        <w:tc>
          <w:tcPr>
            <w:tcW w:w="1446" w:type="dxa"/>
            <w:vAlign w:val="center"/>
          </w:tcPr>
          <w:p w:rsidR="00AC74D0" w:rsidRPr="004344B7" w:rsidRDefault="001C2A9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1064" w:type="dxa"/>
            <w:vAlign w:val="center"/>
          </w:tcPr>
          <w:p w:rsidR="00AC74D0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  <w:vAlign w:val="center"/>
          </w:tcPr>
          <w:p w:rsidR="00AC74D0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C74D0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</w:tr>
      <w:tr w:rsidR="00AC74D0" w:rsidRPr="004344B7" w:rsidTr="00852BA2">
        <w:tc>
          <w:tcPr>
            <w:tcW w:w="682" w:type="dxa"/>
          </w:tcPr>
          <w:p w:rsidR="00AC74D0" w:rsidRPr="004344B7" w:rsidRDefault="00764B4D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14</w:t>
            </w:r>
          </w:p>
        </w:tc>
        <w:tc>
          <w:tcPr>
            <w:tcW w:w="4020" w:type="dxa"/>
            <w:gridSpan w:val="2"/>
          </w:tcPr>
          <w:p w:rsidR="00AC74D0" w:rsidRDefault="00764B4D" w:rsidP="00764B4D">
            <w:pPr>
              <w:pStyle w:val="21"/>
              <w:spacing w:after="0" w:line="240" w:lineRule="auto"/>
              <w:ind w:left="0" w:firstLine="0"/>
            </w:pPr>
            <w:r>
              <w:t>Олигополия и основы стратегического поведения</w:t>
            </w:r>
          </w:p>
        </w:tc>
        <w:tc>
          <w:tcPr>
            <w:tcW w:w="1446" w:type="dxa"/>
            <w:vAlign w:val="center"/>
          </w:tcPr>
          <w:p w:rsidR="00AC74D0" w:rsidRPr="004344B7" w:rsidRDefault="00DF48E0" w:rsidP="001C2A9E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  <w:r w:rsidR="001C2A9E">
              <w:t>5</w:t>
            </w:r>
          </w:p>
        </w:tc>
        <w:tc>
          <w:tcPr>
            <w:tcW w:w="1064" w:type="dxa"/>
            <w:vAlign w:val="center"/>
          </w:tcPr>
          <w:p w:rsidR="00AC74D0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AC74D0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AC74D0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5</w:t>
            </w:r>
          </w:p>
        </w:tc>
      </w:tr>
      <w:tr w:rsidR="00267F21" w:rsidRPr="004344B7" w:rsidTr="00852BA2">
        <w:tc>
          <w:tcPr>
            <w:tcW w:w="682" w:type="dxa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left"/>
            </w:pPr>
          </w:p>
        </w:tc>
        <w:tc>
          <w:tcPr>
            <w:tcW w:w="4020" w:type="dxa"/>
            <w:gridSpan w:val="2"/>
          </w:tcPr>
          <w:p w:rsidR="00267F21" w:rsidRDefault="00267F21" w:rsidP="00764B4D">
            <w:pPr>
              <w:pStyle w:val="21"/>
              <w:spacing w:after="0" w:line="240" w:lineRule="auto"/>
              <w:ind w:left="0" w:firstLine="0"/>
            </w:pPr>
            <w:r>
              <w:rPr>
                <w:b/>
                <w:i/>
              </w:rPr>
              <w:t>Контрольная работа №3</w:t>
            </w:r>
          </w:p>
        </w:tc>
        <w:tc>
          <w:tcPr>
            <w:tcW w:w="1446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1064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</w:p>
        </w:tc>
        <w:tc>
          <w:tcPr>
            <w:tcW w:w="1294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5</w:t>
            </w:r>
          </w:p>
        </w:tc>
      </w:tr>
      <w:tr w:rsidR="00267F21" w:rsidRPr="004344B7" w:rsidTr="00C40EB6">
        <w:tc>
          <w:tcPr>
            <w:tcW w:w="9640" w:type="dxa"/>
            <w:gridSpan w:val="7"/>
          </w:tcPr>
          <w:p w:rsidR="00267F21" w:rsidRP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Четвёртый модуль</w:t>
            </w:r>
          </w:p>
        </w:tc>
      </w:tr>
      <w:tr w:rsidR="00AC74D0" w:rsidRPr="004344B7" w:rsidTr="00852BA2">
        <w:tc>
          <w:tcPr>
            <w:tcW w:w="682" w:type="dxa"/>
          </w:tcPr>
          <w:p w:rsidR="00AC74D0" w:rsidRPr="004344B7" w:rsidRDefault="00764B4D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4020" w:type="dxa"/>
            <w:gridSpan w:val="2"/>
          </w:tcPr>
          <w:p w:rsidR="00AC74D0" w:rsidRDefault="00764B4D" w:rsidP="00764B4D">
            <w:pPr>
              <w:pStyle w:val="21"/>
              <w:spacing w:after="0" w:line="240" w:lineRule="auto"/>
              <w:ind w:left="0" w:firstLine="0"/>
            </w:pPr>
            <w:r>
              <w:t>Рынки факторов производства. Рынок труда</w:t>
            </w:r>
          </w:p>
        </w:tc>
        <w:tc>
          <w:tcPr>
            <w:tcW w:w="1446" w:type="dxa"/>
            <w:vAlign w:val="center"/>
          </w:tcPr>
          <w:p w:rsidR="00AC74D0" w:rsidRPr="004344B7" w:rsidRDefault="00DF48E0" w:rsidP="001C2A9E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  <w:r w:rsidR="001C2A9E">
              <w:t>0</w:t>
            </w:r>
          </w:p>
        </w:tc>
        <w:tc>
          <w:tcPr>
            <w:tcW w:w="1064" w:type="dxa"/>
            <w:vAlign w:val="center"/>
          </w:tcPr>
          <w:p w:rsidR="00AC74D0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AC74D0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C74D0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</w:tr>
      <w:tr w:rsidR="00764B4D" w:rsidRPr="004344B7" w:rsidTr="00852BA2">
        <w:tc>
          <w:tcPr>
            <w:tcW w:w="682" w:type="dxa"/>
          </w:tcPr>
          <w:p w:rsidR="00764B4D" w:rsidRDefault="00764B4D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16</w:t>
            </w:r>
          </w:p>
        </w:tc>
        <w:tc>
          <w:tcPr>
            <w:tcW w:w="4020" w:type="dxa"/>
            <w:gridSpan w:val="2"/>
          </w:tcPr>
          <w:p w:rsidR="00764B4D" w:rsidRDefault="00764B4D" w:rsidP="00764B4D">
            <w:pPr>
              <w:pStyle w:val="21"/>
              <w:spacing w:after="0" w:line="240" w:lineRule="auto"/>
              <w:ind w:left="0" w:firstLine="0"/>
            </w:pPr>
            <w:r>
              <w:t>Рынок капитала и природных ресурсов</w:t>
            </w:r>
          </w:p>
        </w:tc>
        <w:tc>
          <w:tcPr>
            <w:tcW w:w="1446" w:type="dxa"/>
            <w:vAlign w:val="center"/>
          </w:tcPr>
          <w:p w:rsidR="00764B4D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12</w:t>
            </w:r>
          </w:p>
        </w:tc>
        <w:tc>
          <w:tcPr>
            <w:tcW w:w="1064" w:type="dxa"/>
            <w:vAlign w:val="center"/>
          </w:tcPr>
          <w:p w:rsidR="00764B4D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764B4D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764B4D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</w:tr>
      <w:tr w:rsidR="00764B4D" w:rsidRPr="004344B7" w:rsidTr="00852BA2">
        <w:tc>
          <w:tcPr>
            <w:tcW w:w="682" w:type="dxa"/>
          </w:tcPr>
          <w:p w:rsidR="00764B4D" w:rsidRDefault="00764B4D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17</w:t>
            </w:r>
          </w:p>
        </w:tc>
        <w:tc>
          <w:tcPr>
            <w:tcW w:w="4020" w:type="dxa"/>
            <w:gridSpan w:val="2"/>
          </w:tcPr>
          <w:p w:rsidR="00764B4D" w:rsidRDefault="00454086" w:rsidP="001E4CD1">
            <w:pPr>
              <w:pStyle w:val="21"/>
              <w:spacing w:after="0" w:line="240" w:lineRule="auto"/>
              <w:ind w:left="0" w:firstLine="0"/>
            </w:pPr>
            <w:r>
              <w:t xml:space="preserve">Общее равновесие и </w:t>
            </w:r>
            <w:r w:rsidR="001E4CD1">
              <w:t xml:space="preserve">экономическая </w:t>
            </w:r>
            <w:r>
              <w:t>эффективность</w:t>
            </w:r>
          </w:p>
        </w:tc>
        <w:tc>
          <w:tcPr>
            <w:tcW w:w="1446" w:type="dxa"/>
            <w:vAlign w:val="center"/>
          </w:tcPr>
          <w:p w:rsidR="00764B4D" w:rsidRPr="004344B7" w:rsidRDefault="001C2A9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064" w:type="dxa"/>
            <w:vAlign w:val="center"/>
          </w:tcPr>
          <w:p w:rsidR="00764B4D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  <w:vAlign w:val="center"/>
          </w:tcPr>
          <w:p w:rsidR="00764B4D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764B4D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</w:p>
        </w:tc>
      </w:tr>
      <w:tr w:rsidR="00764B4D" w:rsidRPr="004344B7" w:rsidTr="00852BA2">
        <w:tc>
          <w:tcPr>
            <w:tcW w:w="682" w:type="dxa"/>
          </w:tcPr>
          <w:p w:rsidR="00764B4D" w:rsidRDefault="00454086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18</w:t>
            </w:r>
          </w:p>
        </w:tc>
        <w:tc>
          <w:tcPr>
            <w:tcW w:w="4020" w:type="dxa"/>
            <w:gridSpan w:val="2"/>
          </w:tcPr>
          <w:p w:rsidR="00764B4D" w:rsidRDefault="00454086" w:rsidP="00764B4D">
            <w:pPr>
              <w:pStyle w:val="21"/>
              <w:spacing w:after="0" w:line="240" w:lineRule="auto"/>
              <w:ind w:left="0" w:firstLine="0"/>
            </w:pPr>
            <w:r>
              <w:t>Теория внешних эффектов</w:t>
            </w:r>
          </w:p>
        </w:tc>
        <w:tc>
          <w:tcPr>
            <w:tcW w:w="1446" w:type="dxa"/>
            <w:vAlign w:val="center"/>
          </w:tcPr>
          <w:p w:rsidR="00764B4D" w:rsidRPr="004344B7" w:rsidRDefault="001C2A9E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1064" w:type="dxa"/>
            <w:vAlign w:val="center"/>
          </w:tcPr>
          <w:p w:rsidR="00764B4D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  <w:vAlign w:val="center"/>
          </w:tcPr>
          <w:p w:rsidR="00764B4D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764B4D" w:rsidRPr="004344B7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</w:p>
        </w:tc>
      </w:tr>
      <w:tr w:rsidR="00454086" w:rsidRPr="004344B7" w:rsidTr="00852BA2">
        <w:tc>
          <w:tcPr>
            <w:tcW w:w="682" w:type="dxa"/>
          </w:tcPr>
          <w:p w:rsidR="00454086" w:rsidRDefault="00454086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19</w:t>
            </w:r>
          </w:p>
        </w:tc>
        <w:tc>
          <w:tcPr>
            <w:tcW w:w="4020" w:type="dxa"/>
            <w:gridSpan w:val="2"/>
          </w:tcPr>
          <w:p w:rsidR="00454086" w:rsidRDefault="00454086" w:rsidP="00764B4D">
            <w:pPr>
              <w:pStyle w:val="21"/>
              <w:spacing w:after="0" w:line="240" w:lineRule="auto"/>
              <w:ind w:left="0" w:firstLine="0"/>
            </w:pPr>
            <w:r>
              <w:t>Общественные блага и теория общественного выбора</w:t>
            </w:r>
          </w:p>
        </w:tc>
        <w:tc>
          <w:tcPr>
            <w:tcW w:w="1446" w:type="dxa"/>
            <w:vAlign w:val="center"/>
          </w:tcPr>
          <w:p w:rsidR="00454086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064" w:type="dxa"/>
            <w:vAlign w:val="center"/>
          </w:tcPr>
          <w:p w:rsidR="00454086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94" w:type="dxa"/>
            <w:vAlign w:val="center"/>
          </w:tcPr>
          <w:p w:rsidR="00454086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454086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</w:tr>
      <w:tr w:rsidR="00267F21" w:rsidRPr="004344B7" w:rsidTr="00852BA2">
        <w:tc>
          <w:tcPr>
            <w:tcW w:w="682" w:type="dxa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left"/>
            </w:pPr>
          </w:p>
        </w:tc>
        <w:tc>
          <w:tcPr>
            <w:tcW w:w="4020" w:type="dxa"/>
            <w:gridSpan w:val="2"/>
          </w:tcPr>
          <w:p w:rsidR="00267F21" w:rsidRDefault="00267F21" w:rsidP="00764B4D">
            <w:pPr>
              <w:pStyle w:val="21"/>
              <w:spacing w:after="0" w:line="240" w:lineRule="auto"/>
              <w:ind w:left="0" w:firstLine="0"/>
            </w:pPr>
            <w:r>
              <w:rPr>
                <w:b/>
                <w:i/>
              </w:rPr>
              <w:t>Контрольная работа №4</w:t>
            </w:r>
          </w:p>
        </w:tc>
        <w:tc>
          <w:tcPr>
            <w:tcW w:w="1446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064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</w:p>
        </w:tc>
        <w:tc>
          <w:tcPr>
            <w:tcW w:w="1294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4</w:t>
            </w:r>
          </w:p>
        </w:tc>
      </w:tr>
      <w:tr w:rsidR="00454086" w:rsidRPr="004344B7" w:rsidTr="00852BA2">
        <w:tc>
          <w:tcPr>
            <w:tcW w:w="682" w:type="dxa"/>
          </w:tcPr>
          <w:p w:rsidR="00454086" w:rsidRDefault="00454086" w:rsidP="004344B7">
            <w:pPr>
              <w:pStyle w:val="21"/>
              <w:spacing w:after="0" w:line="240" w:lineRule="auto"/>
              <w:ind w:left="0" w:firstLine="0"/>
              <w:jc w:val="left"/>
            </w:pPr>
            <w:r>
              <w:t>20</w:t>
            </w:r>
          </w:p>
        </w:tc>
        <w:tc>
          <w:tcPr>
            <w:tcW w:w="4020" w:type="dxa"/>
            <w:gridSpan w:val="2"/>
          </w:tcPr>
          <w:p w:rsidR="00454086" w:rsidRDefault="00454086" w:rsidP="00764B4D">
            <w:pPr>
              <w:pStyle w:val="21"/>
              <w:spacing w:after="0" w:line="240" w:lineRule="auto"/>
              <w:ind w:left="0" w:firstLine="0"/>
            </w:pPr>
            <w:r>
              <w:t>Границы микроэкономики</w:t>
            </w:r>
          </w:p>
        </w:tc>
        <w:tc>
          <w:tcPr>
            <w:tcW w:w="1446" w:type="dxa"/>
            <w:vAlign w:val="center"/>
          </w:tcPr>
          <w:p w:rsidR="00454086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064" w:type="dxa"/>
            <w:vAlign w:val="center"/>
          </w:tcPr>
          <w:p w:rsidR="00454086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  <w:vAlign w:val="center"/>
          </w:tcPr>
          <w:p w:rsidR="00454086" w:rsidRPr="004344B7" w:rsidRDefault="006255DD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454086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</w:tr>
      <w:tr w:rsidR="00267F21" w:rsidRPr="004344B7" w:rsidTr="00852BA2">
        <w:tc>
          <w:tcPr>
            <w:tcW w:w="682" w:type="dxa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left"/>
            </w:pPr>
          </w:p>
        </w:tc>
        <w:tc>
          <w:tcPr>
            <w:tcW w:w="4020" w:type="dxa"/>
            <w:gridSpan w:val="2"/>
          </w:tcPr>
          <w:p w:rsidR="00267F21" w:rsidRPr="00267F21" w:rsidRDefault="00267F21" w:rsidP="00764B4D">
            <w:pPr>
              <w:pStyle w:val="21"/>
              <w:spacing w:after="0" w:line="240" w:lineRule="auto"/>
              <w:ind w:left="0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</w:t>
            </w:r>
          </w:p>
        </w:tc>
        <w:tc>
          <w:tcPr>
            <w:tcW w:w="1446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36</w:t>
            </w:r>
          </w:p>
        </w:tc>
        <w:tc>
          <w:tcPr>
            <w:tcW w:w="1064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</w:p>
        </w:tc>
        <w:tc>
          <w:tcPr>
            <w:tcW w:w="1294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267F21" w:rsidRDefault="00267F21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36</w:t>
            </w:r>
          </w:p>
        </w:tc>
      </w:tr>
      <w:tr w:rsidR="004344B7" w:rsidRPr="004344B7" w:rsidTr="00852BA2">
        <w:tc>
          <w:tcPr>
            <w:tcW w:w="682" w:type="dxa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</w:p>
        </w:tc>
        <w:tc>
          <w:tcPr>
            <w:tcW w:w="4020" w:type="dxa"/>
            <w:gridSpan w:val="2"/>
          </w:tcPr>
          <w:p w:rsidR="004344B7" w:rsidRP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</w:pPr>
            <w:r w:rsidRPr="004344B7">
              <w:t xml:space="preserve">                                           Итого</w:t>
            </w:r>
          </w:p>
        </w:tc>
        <w:tc>
          <w:tcPr>
            <w:tcW w:w="1446" w:type="dxa"/>
            <w:vAlign w:val="center"/>
          </w:tcPr>
          <w:p w:rsidR="004344B7" w:rsidRPr="004344B7" w:rsidRDefault="004119E5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360</w:t>
            </w:r>
          </w:p>
        </w:tc>
        <w:tc>
          <w:tcPr>
            <w:tcW w:w="1064" w:type="dxa"/>
            <w:vAlign w:val="center"/>
          </w:tcPr>
          <w:p w:rsidR="004344B7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66</w:t>
            </w:r>
          </w:p>
        </w:tc>
        <w:tc>
          <w:tcPr>
            <w:tcW w:w="1294" w:type="dxa"/>
            <w:vAlign w:val="center"/>
          </w:tcPr>
          <w:p w:rsidR="004344B7" w:rsidRPr="004344B7" w:rsidRDefault="00DF48E0" w:rsidP="004344B7">
            <w:pPr>
              <w:pStyle w:val="21"/>
              <w:spacing w:after="0" w:line="240" w:lineRule="auto"/>
              <w:ind w:left="0" w:firstLine="0"/>
              <w:jc w:val="center"/>
            </w:pPr>
            <w:r>
              <w:t>98</w:t>
            </w:r>
          </w:p>
        </w:tc>
        <w:tc>
          <w:tcPr>
            <w:tcW w:w="1134" w:type="dxa"/>
            <w:vAlign w:val="center"/>
          </w:tcPr>
          <w:p w:rsidR="004344B7" w:rsidRPr="004344B7" w:rsidRDefault="00DF48E0" w:rsidP="004119E5">
            <w:pPr>
              <w:pStyle w:val="21"/>
              <w:spacing w:after="0" w:line="240" w:lineRule="auto"/>
              <w:ind w:left="0" w:firstLine="0"/>
              <w:jc w:val="center"/>
            </w:pPr>
            <w:r>
              <w:t>1</w:t>
            </w:r>
            <w:r w:rsidR="004119E5">
              <w:t>96</w:t>
            </w:r>
          </w:p>
        </w:tc>
      </w:tr>
      <w:tr w:rsidR="004344B7" w:rsidRPr="004344B7" w:rsidTr="00032C76">
        <w:tc>
          <w:tcPr>
            <w:tcW w:w="9640" w:type="dxa"/>
            <w:gridSpan w:val="7"/>
            <w:vAlign w:val="center"/>
          </w:tcPr>
          <w:p w:rsidR="004344B7" w:rsidRDefault="004344B7" w:rsidP="004344B7">
            <w:pPr>
              <w:pStyle w:val="21"/>
              <w:spacing w:after="0" w:line="240" w:lineRule="auto"/>
              <w:ind w:left="0" w:firstLine="0"/>
              <w:jc w:val="left"/>
              <w:rPr>
                <w:b/>
              </w:rPr>
            </w:pPr>
            <w:r w:rsidRPr="004344B7">
              <w:rPr>
                <w:b/>
              </w:rPr>
              <w:t xml:space="preserve">Контрольная работа </w:t>
            </w:r>
            <w:r w:rsidR="00477F28">
              <w:rPr>
                <w:b/>
              </w:rPr>
              <w:t>№</w:t>
            </w:r>
            <w:r w:rsidRPr="004344B7">
              <w:rPr>
                <w:b/>
              </w:rPr>
              <w:t>1</w:t>
            </w:r>
            <w:r w:rsidR="00454086">
              <w:rPr>
                <w:b/>
              </w:rPr>
              <w:t xml:space="preserve"> (по 1-5 темам)</w:t>
            </w:r>
            <w:r w:rsidRPr="004344B7">
              <w:rPr>
                <w:b/>
              </w:rPr>
              <w:t>,</w:t>
            </w:r>
            <w:r w:rsidR="00477F28">
              <w:rPr>
                <w:b/>
              </w:rPr>
              <w:t xml:space="preserve"> № </w:t>
            </w:r>
            <w:r w:rsidRPr="004344B7">
              <w:rPr>
                <w:b/>
              </w:rPr>
              <w:t>2</w:t>
            </w:r>
            <w:r w:rsidR="00454086">
              <w:rPr>
                <w:b/>
              </w:rPr>
              <w:t xml:space="preserve"> </w:t>
            </w:r>
            <w:r w:rsidR="00477F28">
              <w:rPr>
                <w:b/>
              </w:rPr>
              <w:t xml:space="preserve">(по 6-10 темам) </w:t>
            </w:r>
            <w:r w:rsidR="00454086">
              <w:rPr>
                <w:b/>
              </w:rPr>
              <w:t>в 1 семестре</w:t>
            </w:r>
          </w:p>
          <w:p w:rsidR="00454086" w:rsidRPr="004344B7" w:rsidRDefault="00454086" w:rsidP="004344B7">
            <w:pPr>
              <w:pStyle w:val="21"/>
              <w:spacing w:after="0" w:line="240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Контрольная работа </w:t>
            </w:r>
            <w:r w:rsidR="00477F28">
              <w:rPr>
                <w:b/>
              </w:rPr>
              <w:t>№3 (по 11-14 темам), №</w:t>
            </w:r>
            <w:r>
              <w:rPr>
                <w:b/>
              </w:rPr>
              <w:t>4</w:t>
            </w:r>
            <w:r w:rsidR="00477F28">
              <w:rPr>
                <w:b/>
              </w:rPr>
              <w:t xml:space="preserve"> (по 15-19 темам)</w:t>
            </w:r>
            <w:r>
              <w:rPr>
                <w:b/>
              </w:rPr>
              <w:t xml:space="preserve"> во 2 семестре</w:t>
            </w:r>
          </w:p>
        </w:tc>
      </w:tr>
      <w:tr w:rsidR="004344B7" w:rsidRPr="004344B7" w:rsidTr="00032C76">
        <w:trPr>
          <w:trHeight w:val="261"/>
        </w:trPr>
        <w:tc>
          <w:tcPr>
            <w:tcW w:w="9640" w:type="dxa"/>
            <w:gridSpan w:val="7"/>
            <w:vAlign w:val="center"/>
          </w:tcPr>
          <w:p w:rsidR="00454086" w:rsidRDefault="004344B7" w:rsidP="004344B7">
            <w:pPr>
              <w:pStyle w:val="21"/>
              <w:spacing w:after="0" w:line="240" w:lineRule="auto"/>
              <w:ind w:left="0" w:firstLine="0"/>
              <w:jc w:val="left"/>
              <w:rPr>
                <w:b/>
              </w:rPr>
            </w:pPr>
            <w:r w:rsidRPr="004344B7">
              <w:rPr>
                <w:b/>
              </w:rPr>
              <w:t xml:space="preserve">Экзамен </w:t>
            </w:r>
            <w:r w:rsidR="00454086">
              <w:rPr>
                <w:b/>
              </w:rPr>
              <w:t>в 1 семестре</w:t>
            </w:r>
            <w:r w:rsidR="00477F28">
              <w:rPr>
                <w:b/>
              </w:rPr>
              <w:t xml:space="preserve"> (включает материал по 1-10 темам)</w:t>
            </w:r>
          </w:p>
          <w:p w:rsidR="004344B7" w:rsidRPr="004344B7" w:rsidRDefault="00454086" w:rsidP="00454086">
            <w:pPr>
              <w:pStyle w:val="21"/>
              <w:spacing w:after="0" w:line="240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Экзамен во 2 семестре</w:t>
            </w:r>
            <w:r w:rsidR="00477F28">
              <w:rPr>
                <w:b/>
              </w:rPr>
              <w:t xml:space="preserve"> (включает материал по 11-20 темам)</w:t>
            </w:r>
          </w:p>
        </w:tc>
      </w:tr>
    </w:tbl>
    <w:p w:rsidR="009648BE" w:rsidRDefault="009648BE" w:rsidP="009750E3"/>
    <w:p w:rsidR="00DA4A68" w:rsidRPr="00DA4A68" w:rsidRDefault="00DA4A68" w:rsidP="00DA4A68">
      <w:pPr>
        <w:jc w:val="center"/>
        <w:rPr>
          <w:b/>
        </w:rPr>
      </w:pPr>
      <w:r w:rsidRPr="00DA4A68">
        <w:rPr>
          <w:b/>
        </w:rPr>
        <w:t>Формы контроля знаний студентов</w:t>
      </w:r>
    </w:p>
    <w:p w:rsidR="00DA4A68" w:rsidRDefault="00E9227F" w:rsidP="00E9227F">
      <w:pPr>
        <w:ind w:firstLine="0"/>
      </w:pPr>
      <w:r>
        <w:tab/>
        <w:t>Д</w:t>
      </w:r>
      <w:r w:rsidR="00DA4A68">
        <w:t>исциплин</w:t>
      </w:r>
      <w:r>
        <w:t>а</w:t>
      </w:r>
      <w:r w:rsidR="00DA4A68">
        <w:t xml:space="preserve"> «Микроэкономика» изучается в течение 1 и </w:t>
      </w:r>
      <w:r w:rsidR="00DA4A68" w:rsidRPr="008E7454">
        <w:t xml:space="preserve">2 </w:t>
      </w:r>
      <w:r>
        <w:t xml:space="preserve">семестра </w:t>
      </w:r>
      <w:r w:rsidR="00DA4A68">
        <w:t>и преподается для студентов первого курса</w:t>
      </w:r>
      <w:r>
        <w:t xml:space="preserve"> специалитета</w:t>
      </w:r>
      <w:r w:rsidR="00DA4A68" w:rsidRPr="008E7454">
        <w:t>.</w:t>
      </w:r>
    </w:p>
    <w:p w:rsidR="00DA4A68" w:rsidRDefault="00E9227F" w:rsidP="00E9227F">
      <w:pPr>
        <w:ind w:firstLine="0"/>
      </w:pPr>
      <w:r>
        <w:tab/>
      </w:r>
      <w:r w:rsidR="00DA4A68" w:rsidRPr="009F4F9E">
        <w:t xml:space="preserve">Контроль знаний </w:t>
      </w:r>
      <w:r w:rsidR="00DA4A68">
        <w:t>умений и навыков, приобретаемых по разделу «Микроэкономика</w:t>
      </w:r>
      <w:r>
        <w:t>»</w:t>
      </w:r>
      <w:r w:rsidR="00DA4A68">
        <w:t xml:space="preserve"> осуществляется в течение каждого </w:t>
      </w:r>
      <w:r>
        <w:t xml:space="preserve">семестра </w:t>
      </w:r>
      <w:r w:rsidR="00DA4A68">
        <w:t>и включает текущий</w:t>
      </w:r>
      <w:r>
        <w:t>,</w:t>
      </w:r>
      <w:r w:rsidR="00DA4A68">
        <w:t xml:space="preserve"> </w:t>
      </w:r>
      <w:r w:rsidR="00DA4A68" w:rsidRPr="009F4F9E">
        <w:t xml:space="preserve">промежуточный </w:t>
      </w:r>
      <w:r>
        <w:t xml:space="preserve">и итоговый </w:t>
      </w:r>
      <w:r w:rsidR="00DA4A68" w:rsidRPr="009F4F9E">
        <w:t>контроль</w:t>
      </w:r>
      <w:r w:rsidR="00DA4A68">
        <w:t>.</w:t>
      </w:r>
    </w:p>
    <w:p w:rsidR="00DA4A68" w:rsidRDefault="00E9227F" w:rsidP="00E9227F">
      <w:pPr>
        <w:ind w:firstLine="0"/>
      </w:pPr>
      <w:r>
        <w:tab/>
      </w:r>
      <w:r w:rsidR="00DA4A68" w:rsidRPr="009F4F9E">
        <w:t xml:space="preserve">Текущий контроль </w:t>
      </w:r>
      <w:r>
        <w:t>за работой</w:t>
      </w:r>
      <w:r w:rsidR="00DA4A68" w:rsidRPr="009F4F9E">
        <w:t xml:space="preserve"> студентов на семинарских занятиях</w:t>
      </w:r>
      <w:r w:rsidR="00DA4A68">
        <w:t xml:space="preserve"> включает оценку</w:t>
      </w:r>
      <w:r w:rsidR="00DA4A68" w:rsidRPr="009F4F9E">
        <w:t>: посещаемост</w:t>
      </w:r>
      <w:r w:rsidR="00DA4A68">
        <w:t>и</w:t>
      </w:r>
      <w:r w:rsidR="00DA4A68" w:rsidRPr="009F4F9E">
        <w:t xml:space="preserve"> и уров</w:t>
      </w:r>
      <w:r w:rsidR="00DA4A68">
        <w:t>ня</w:t>
      </w:r>
      <w:r w:rsidR="00DA4A68" w:rsidRPr="009F4F9E">
        <w:t xml:space="preserve"> подготовки студентов, активност</w:t>
      </w:r>
      <w:r w:rsidR="00DA4A68">
        <w:t>и</w:t>
      </w:r>
      <w:r w:rsidR="00DA4A68" w:rsidRPr="009F4F9E">
        <w:t xml:space="preserve"> на семинарских занятиях </w:t>
      </w:r>
      <w:r w:rsidR="00DA4A68" w:rsidRPr="009F4F9E">
        <w:lastRenderedPageBreak/>
        <w:t>(</w:t>
      </w:r>
      <w:r w:rsidR="00DA4A68">
        <w:t xml:space="preserve">выполнение домашних заданий к каждой теме семинара, вопросы, </w:t>
      </w:r>
      <w:r w:rsidR="00DA4A68" w:rsidRPr="009F4F9E">
        <w:t>выст</w:t>
      </w:r>
      <w:r>
        <w:t>упления, участие в дискуссиях).</w:t>
      </w:r>
    </w:p>
    <w:p w:rsidR="00DA4A68" w:rsidRPr="00325BEA" w:rsidRDefault="00E9227F" w:rsidP="00E9227F">
      <w:pPr>
        <w:ind w:firstLine="0"/>
      </w:pPr>
      <w:r>
        <w:tab/>
        <w:t>Промежуточный</w:t>
      </w:r>
      <w:r w:rsidR="00DA4A68" w:rsidRPr="00325BEA">
        <w:t xml:space="preserve"> контроль включает выполнение </w:t>
      </w:r>
      <w:r>
        <w:t xml:space="preserve">четырех </w:t>
      </w:r>
      <w:r w:rsidR="00DA4A68" w:rsidRPr="00325BEA">
        <w:t>контрольных работ (</w:t>
      </w:r>
      <w:r>
        <w:t>двух в</w:t>
      </w:r>
      <w:r w:rsidR="00DA4A68" w:rsidRPr="00325BEA">
        <w:t xml:space="preserve"> первом </w:t>
      </w:r>
      <w:r>
        <w:t xml:space="preserve">семестре </w:t>
      </w:r>
      <w:r w:rsidR="00DA4A68" w:rsidRPr="00325BEA">
        <w:t xml:space="preserve">и </w:t>
      </w:r>
      <w:r>
        <w:t xml:space="preserve">двух во </w:t>
      </w:r>
      <w:r w:rsidR="00DA4A68" w:rsidRPr="00325BEA">
        <w:t>второ</w:t>
      </w:r>
      <w:r w:rsidR="00DA4A68">
        <w:t>м</w:t>
      </w:r>
      <w:r>
        <w:t xml:space="preserve"> семестре</w:t>
      </w:r>
      <w:r w:rsidR="00DA4A68">
        <w:t>)</w:t>
      </w:r>
      <w:r>
        <w:t>.</w:t>
      </w:r>
    </w:p>
    <w:p w:rsidR="00DA4A68" w:rsidRDefault="00E9227F" w:rsidP="00E9227F">
      <w:pPr>
        <w:ind w:firstLine="0"/>
      </w:pPr>
      <w:r>
        <w:tab/>
      </w:r>
      <w:r w:rsidR="00DA4A68" w:rsidRPr="009F4F9E">
        <w:t xml:space="preserve">Контроль за самостоятельной подготовкой студентов </w:t>
      </w:r>
      <w:r w:rsidR="00DA4A68">
        <w:t>включает контроль за подготовкой к семинарским занятиям.</w:t>
      </w:r>
    </w:p>
    <w:p w:rsidR="00DA4A68" w:rsidRPr="00205EEC" w:rsidRDefault="00E9227F" w:rsidP="00E9227F">
      <w:pPr>
        <w:ind w:firstLine="0"/>
      </w:pPr>
      <w:r>
        <w:tab/>
        <w:t xml:space="preserve">Итоговый </w:t>
      </w:r>
      <w:r w:rsidR="00DA4A68" w:rsidRPr="009F4F9E">
        <w:t xml:space="preserve">контроль </w:t>
      </w:r>
      <w:r w:rsidR="00DA4A68">
        <w:t xml:space="preserve">по </w:t>
      </w:r>
      <w:r>
        <w:t xml:space="preserve">дисциплине </w:t>
      </w:r>
      <w:r w:rsidR="00DA4A68">
        <w:t>«</w:t>
      </w:r>
      <w:r>
        <w:t>Микроэкономик</w:t>
      </w:r>
      <w:r w:rsidR="00DA4A68">
        <w:t>» проводится в форме экзамен</w:t>
      </w:r>
      <w:r>
        <w:t>ов</w:t>
      </w:r>
      <w:r w:rsidR="00DA4A68" w:rsidRPr="009F4F9E">
        <w:t xml:space="preserve"> </w:t>
      </w:r>
      <w:r>
        <w:t xml:space="preserve">(в 1 семестре и во 2 семестре) </w:t>
      </w:r>
      <w:r w:rsidR="00DA4A68" w:rsidRPr="009F4F9E">
        <w:t xml:space="preserve">по </w:t>
      </w:r>
      <w:r w:rsidR="004D1E4F">
        <w:t xml:space="preserve">изученным </w:t>
      </w:r>
      <w:r w:rsidR="00DA4A68">
        <w:t xml:space="preserve">темам </w:t>
      </w:r>
      <w:r w:rsidR="00DA4A68" w:rsidRPr="009F4F9E">
        <w:t>кур</w:t>
      </w:r>
      <w:r w:rsidR="00DA4A68">
        <w:t>са (</w:t>
      </w:r>
      <w:r w:rsidR="00DA4A68" w:rsidRPr="009F4F9E">
        <w:t xml:space="preserve">письменная </w:t>
      </w:r>
      <w:r w:rsidR="00267F21">
        <w:t xml:space="preserve">экзаменационная </w:t>
      </w:r>
      <w:r w:rsidR="00DA4A68" w:rsidRPr="009F4F9E">
        <w:t xml:space="preserve">работа, включающая ответы на вопросы </w:t>
      </w:r>
      <w:r w:rsidR="00DA4A68">
        <w:t xml:space="preserve">и выполнение упражнений </w:t>
      </w:r>
      <w:r w:rsidR="00DA4A68" w:rsidRPr="009F4F9E">
        <w:t>в течение 80 мин.).</w:t>
      </w:r>
    </w:p>
    <w:p w:rsidR="00DA4A68" w:rsidRDefault="004D1E4F" w:rsidP="004D1E4F">
      <w:pPr>
        <w:ind w:firstLine="0"/>
      </w:pPr>
      <w:r>
        <w:tab/>
      </w:r>
      <w:r w:rsidR="00DA4A68" w:rsidRPr="008E7454">
        <w:t>Освоение материала курса предусматривает посещен</w:t>
      </w:r>
      <w:r w:rsidR="00DA4A68">
        <w:t xml:space="preserve">ие лекций, работу на семинарах </w:t>
      </w:r>
      <w:r w:rsidR="00DA4A68" w:rsidRPr="008E7454">
        <w:t>и самостоятельную работу студентов</w:t>
      </w:r>
      <w:r w:rsidR="00DA4A68">
        <w:t>.</w:t>
      </w:r>
    </w:p>
    <w:p w:rsidR="00DA4A68" w:rsidRDefault="004D1E4F" w:rsidP="004D1E4F">
      <w:pPr>
        <w:ind w:firstLine="0"/>
      </w:pPr>
      <w:r>
        <w:tab/>
      </w:r>
      <w:r w:rsidR="00DA4A68">
        <w:t>Оценк</w:t>
      </w:r>
      <w:r>
        <w:t>и</w:t>
      </w:r>
      <w:r w:rsidR="00DA4A68">
        <w:t xml:space="preserve"> за курс </w:t>
      </w:r>
      <w:r>
        <w:t xml:space="preserve">в 1 семестре и во 2 семестре </w:t>
      </w:r>
      <w:r w:rsidR="00DA4A68">
        <w:t>складыва</w:t>
      </w:r>
      <w:r>
        <w:t>ю</w:t>
      </w:r>
      <w:r w:rsidR="00DA4A68">
        <w:t>тся из оценок, полученных студентом за работы, выполненные в двух</w:t>
      </w:r>
      <w:r>
        <w:t xml:space="preserve"> семестрах</w:t>
      </w:r>
      <w:r w:rsidR="00DA4A68">
        <w:t>, как письменные, так и устные.</w:t>
      </w:r>
    </w:p>
    <w:p w:rsidR="00DA4A68" w:rsidRPr="00BE5767" w:rsidRDefault="004D1E4F" w:rsidP="004D1E4F">
      <w:pPr>
        <w:ind w:firstLine="0"/>
      </w:pPr>
      <w:r>
        <w:tab/>
      </w:r>
      <w:r w:rsidR="00DA4A68" w:rsidRPr="00BE5767">
        <w:rPr>
          <w:b/>
        </w:rPr>
        <w:t>Все виды работы оцениваются по 10-бальной системе</w:t>
      </w:r>
      <w:r w:rsidR="00267F21" w:rsidRPr="00BE5767">
        <w:t>.</w:t>
      </w:r>
    </w:p>
    <w:p w:rsidR="00DA4A68" w:rsidRDefault="00DA4A68" w:rsidP="00DA4A68">
      <w:pPr>
        <w:ind w:firstLine="0"/>
        <w:jc w:val="center"/>
        <w:rPr>
          <w:b/>
          <w:color w:val="000000"/>
        </w:rPr>
      </w:pPr>
    </w:p>
    <w:p w:rsidR="00DA4A68" w:rsidRPr="00FB5AA3" w:rsidRDefault="00DA4A68" w:rsidP="00DA4A68">
      <w:pPr>
        <w:ind w:firstLine="0"/>
        <w:jc w:val="center"/>
        <w:rPr>
          <w:b/>
          <w:color w:val="000000"/>
        </w:rPr>
      </w:pPr>
      <w:r w:rsidRPr="00FB5AA3">
        <w:rPr>
          <w:b/>
          <w:color w:val="000000"/>
        </w:rPr>
        <w:t>Критерии оценки знаний, навыков</w:t>
      </w:r>
    </w:p>
    <w:p w:rsidR="00DA4A68" w:rsidRDefault="004D1E4F" w:rsidP="005277DE">
      <w:pPr>
        <w:pStyle w:val="1KGK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DA4A68">
        <w:rPr>
          <w:rFonts w:ascii="Times New Roman" w:hAnsi="Times New Roman"/>
          <w:color w:val="000000"/>
        </w:rPr>
        <w:t>Критерии оценки письменной контрольной работы:</w:t>
      </w:r>
    </w:p>
    <w:p w:rsidR="00DA4A68" w:rsidRDefault="004D1E4F" w:rsidP="005277DE">
      <w:pPr>
        <w:pStyle w:val="1KGK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DA4A68">
        <w:rPr>
          <w:rFonts w:ascii="Times New Roman" w:hAnsi="Times New Roman"/>
          <w:color w:val="000000"/>
        </w:rPr>
        <w:t>Контрольная работа включает три типа заданий: теоретическ</w:t>
      </w:r>
      <w:r>
        <w:rPr>
          <w:rFonts w:ascii="Times New Roman" w:hAnsi="Times New Roman"/>
          <w:color w:val="000000"/>
        </w:rPr>
        <w:t>ие</w:t>
      </w:r>
      <w:r w:rsidR="00DA4A68">
        <w:rPr>
          <w:rFonts w:ascii="Times New Roman" w:hAnsi="Times New Roman"/>
          <w:color w:val="000000"/>
        </w:rPr>
        <w:t xml:space="preserve"> вопрос</w:t>
      </w:r>
      <w:r>
        <w:rPr>
          <w:rFonts w:ascii="Times New Roman" w:hAnsi="Times New Roman"/>
          <w:color w:val="000000"/>
        </w:rPr>
        <w:t>ы</w:t>
      </w:r>
      <w:r w:rsidR="00DA4A68">
        <w:rPr>
          <w:rFonts w:ascii="Times New Roman" w:hAnsi="Times New Roman"/>
          <w:color w:val="000000"/>
        </w:rPr>
        <w:t>, качественн</w:t>
      </w:r>
      <w:r>
        <w:rPr>
          <w:rFonts w:ascii="Times New Roman" w:hAnsi="Times New Roman"/>
          <w:color w:val="000000"/>
        </w:rPr>
        <w:t>ые</w:t>
      </w:r>
      <w:r w:rsidR="00DA4A68">
        <w:rPr>
          <w:rFonts w:ascii="Times New Roman" w:hAnsi="Times New Roman"/>
          <w:color w:val="000000"/>
        </w:rPr>
        <w:t xml:space="preserve"> задач</w:t>
      </w:r>
      <w:r>
        <w:rPr>
          <w:rFonts w:ascii="Times New Roman" w:hAnsi="Times New Roman"/>
          <w:color w:val="000000"/>
        </w:rPr>
        <w:t>и</w:t>
      </w:r>
      <w:r w:rsidR="00DA4A68">
        <w:rPr>
          <w:rFonts w:ascii="Times New Roman" w:hAnsi="Times New Roman"/>
          <w:color w:val="000000"/>
        </w:rPr>
        <w:t xml:space="preserve"> с графической иллюстрацией ответа и количественн</w:t>
      </w:r>
      <w:r>
        <w:rPr>
          <w:rFonts w:ascii="Times New Roman" w:hAnsi="Times New Roman"/>
          <w:color w:val="000000"/>
        </w:rPr>
        <w:t>ые</w:t>
      </w:r>
      <w:r w:rsidR="00DA4A68">
        <w:rPr>
          <w:rFonts w:ascii="Times New Roman" w:hAnsi="Times New Roman"/>
          <w:color w:val="000000"/>
        </w:rPr>
        <w:t xml:space="preserve"> задач</w:t>
      </w:r>
      <w:r>
        <w:rPr>
          <w:rFonts w:ascii="Times New Roman" w:hAnsi="Times New Roman"/>
          <w:color w:val="000000"/>
        </w:rPr>
        <w:t>и</w:t>
      </w:r>
      <w:r w:rsidR="00DA4A68">
        <w:rPr>
          <w:rFonts w:ascii="Times New Roman" w:hAnsi="Times New Roman"/>
          <w:color w:val="000000"/>
        </w:rPr>
        <w:t xml:space="preserve"> с </w:t>
      </w:r>
      <w:r>
        <w:rPr>
          <w:rFonts w:ascii="Times New Roman" w:hAnsi="Times New Roman"/>
          <w:color w:val="000000"/>
        </w:rPr>
        <w:t>представлением полного решения.</w:t>
      </w:r>
    </w:p>
    <w:p w:rsidR="00DA4A68" w:rsidRDefault="004D1E4F" w:rsidP="005277DE">
      <w:pPr>
        <w:pStyle w:val="1KGK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DA4A68">
        <w:rPr>
          <w:rFonts w:ascii="Times New Roman" w:hAnsi="Times New Roman"/>
          <w:color w:val="000000"/>
        </w:rPr>
        <w:t>Максимальное количество баллов, которое может получить студент на контрольной работе, равно 100. Количество баллов, выставляемое за контрольную работу, получается путем деления полученных студентом баллов на 10, что соот</w:t>
      </w:r>
      <w:r>
        <w:rPr>
          <w:rFonts w:ascii="Times New Roman" w:hAnsi="Times New Roman"/>
          <w:color w:val="000000"/>
        </w:rPr>
        <w:t>ветствует 10-ти балльной шкале.</w:t>
      </w:r>
    </w:p>
    <w:p w:rsidR="00DA4A68" w:rsidRDefault="004D1E4F" w:rsidP="005277DE">
      <w:pPr>
        <w:pStyle w:val="1KGK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DA4A68">
        <w:rPr>
          <w:rFonts w:ascii="Times New Roman" w:hAnsi="Times New Roman"/>
          <w:color w:val="000000"/>
        </w:rPr>
        <w:t xml:space="preserve">Итоговая письменная работа (экзамен) проводится по </w:t>
      </w:r>
      <w:r>
        <w:rPr>
          <w:rFonts w:ascii="Times New Roman" w:hAnsi="Times New Roman"/>
          <w:color w:val="000000"/>
        </w:rPr>
        <w:t>изученным темам дисциплины</w:t>
      </w:r>
      <w:r w:rsidR="00DA4A68">
        <w:rPr>
          <w:rFonts w:ascii="Times New Roman" w:hAnsi="Times New Roman"/>
          <w:color w:val="000000"/>
        </w:rPr>
        <w:t>. Структура письменной работы (экзамен) и методика определения оценки соответствуют структуре и методике определения оценки за контрольную работу.</w:t>
      </w:r>
    </w:p>
    <w:p w:rsidR="0025695C" w:rsidRDefault="0025695C" w:rsidP="005277DE">
      <w:pPr>
        <w:ind w:firstLine="0"/>
      </w:pPr>
    </w:p>
    <w:p w:rsidR="00BE5767" w:rsidRDefault="005277DE" w:rsidP="005277DE">
      <w:pPr>
        <w:ind w:firstLine="0"/>
      </w:pPr>
      <w:r>
        <w:tab/>
      </w:r>
      <w:r w:rsidR="00BE5767">
        <w:t xml:space="preserve">Оценка в 1 семестре по дисциплине «Микроэкономика» является оценкой за 1-й этап изучения всего курса «Микроэкономика» </w:t>
      </w:r>
      <w:r w:rsidR="00BE5767" w:rsidRPr="00BE5767">
        <w:t>(включает материал по 1-10 темам)</w:t>
      </w:r>
      <w:r w:rsidR="00BE5767">
        <w:t>.</w:t>
      </w:r>
    </w:p>
    <w:p w:rsidR="00BE5767" w:rsidRDefault="00BE5767" w:rsidP="005277DE">
      <w:pPr>
        <w:ind w:firstLine="0"/>
      </w:pPr>
    </w:p>
    <w:p w:rsidR="00BE5767" w:rsidRPr="00187B33" w:rsidRDefault="005277DE" w:rsidP="005277DE">
      <w:pPr>
        <w:ind w:firstLine="0"/>
      </w:pPr>
      <w:r>
        <w:tab/>
      </w:r>
      <w:r w:rsidR="00BE5767">
        <w:t xml:space="preserve">Преподаватель оценивает работу студента в каждом модуле в баллах – </w:t>
      </w:r>
      <w:r w:rsidR="00BE5767" w:rsidRPr="001132E3">
        <w:rPr>
          <w:b/>
          <w:lang w:val="en-US"/>
        </w:rPr>
        <w:t>Q</w:t>
      </w:r>
      <w:r w:rsidR="00BE5767" w:rsidRPr="001132E3">
        <w:rPr>
          <w:b/>
          <w:vertAlign w:val="subscript"/>
        </w:rPr>
        <w:t>1</w:t>
      </w:r>
      <w:r w:rsidR="00BE5767" w:rsidRPr="001132E3">
        <w:rPr>
          <w:b/>
        </w:rPr>
        <w:t xml:space="preserve"> и </w:t>
      </w:r>
      <w:r w:rsidR="00BE5767" w:rsidRPr="001132E3">
        <w:rPr>
          <w:b/>
          <w:lang w:val="en-US"/>
        </w:rPr>
        <w:t>Q</w:t>
      </w:r>
      <w:r w:rsidR="00BE5767" w:rsidRPr="001132E3">
        <w:rPr>
          <w:b/>
          <w:vertAlign w:val="subscript"/>
        </w:rPr>
        <w:t>2</w:t>
      </w:r>
      <w:r w:rsidR="00BE5767">
        <w:rPr>
          <w:b/>
          <w:vertAlign w:val="subscript"/>
        </w:rPr>
        <w:t xml:space="preserve"> </w:t>
      </w:r>
      <w:r w:rsidR="00BE5767">
        <w:t>(полученные баллы в первом и втором модулях)</w:t>
      </w:r>
    </w:p>
    <w:p w:rsidR="00BE5767" w:rsidRPr="00E30277" w:rsidRDefault="005277DE" w:rsidP="005277DE">
      <w:pPr>
        <w:ind w:firstLine="0"/>
        <w:rPr>
          <w:sz w:val="26"/>
          <w:szCs w:val="26"/>
          <w:u w:val="single"/>
        </w:rPr>
      </w:pPr>
      <w:r>
        <w:tab/>
      </w:r>
      <w:r w:rsidR="00BE5767" w:rsidRPr="00AB722C">
        <w:t>Оценка по дисциплине студентам формируется следующим образом</w:t>
      </w:r>
      <w:r w:rsidR="00BE5767" w:rsidRPr="00AB722C">
        <w:rPr>
          <w:sz w:val="26"/>
          <w:szCs w:val="26"/>
        </w:rPr>
        <w:t>:</w:t>
      </w:r>
    </w:p>
    <w:p w:rsidR="00BE5767" w:rsidRDefault="005277DE" w:rsidP="005277DE">
      <w:pPr>
        <w:ind w:firstLine="0"/>
      </w:pPr>
      <w:r>
        <w:tab/>
      </w:r>
      <w:r w:rsidR="00BE5767">
        <w:t xml:space="preserve">В первом (втором) модуле оценивается работа студента на семинаре - </w:t>
      </w:r>
      <w:r w:rsidR="00BE5767" w:rsidRPr="00BB7A52">
        <w:rPr>
          <w:b/>
          <w:lang w:val="en-US"/>
        </w:rPr>
        <w:t>Q</w:t>
      </w:r>
      <w:r w:rsidR="00BE5767" w:rsidRPr="00BB7A52">
        <w:rPr>
          <w:b/>
        </w:rPr>
        <w:t>аудиторная</w:t>
      </w:r>
      <w:r w:rsidR="00BE5767">
        <w:t xml:space="preserve"> и промежуточная контрольная работа №1 (№2) - </w:t>
      </w:r>
      <w:r w:rsidR="00BE5767">
        <w:rPr>
          <w:b/>
          <w:lang w:val="en-US"/>
        </w:rPr>
        <w:t>Q</w:t>
      </w:r>
      <w:r w:rsidR="00BE5767" w:rsidRPr="00BB7A52">
        <w:rPr>
          <w:b/>
          <w:i/>
          <w:vertAlign w:val="subscript"/>
        </w:rPr>
        <w:t>к/</w:t>
      </w:r>
      <w:proofErr w:type="gramStart"/>
      <w:r w:rsidR="00BE5767" w:rsidRPr="00BB7A52">
        <w:rPr>
          <w:b/>
          <w:i/>
          <w:vertAlign w:val="subscript"/>
        </w:rPr>
        <w:t>р</w:t>
      </w:r>
      <w:r w:rsidR="00BE5767" w:rsidRPr="00BB7A52">
        <w:rPr>
          <w:b/>
          <w:i/>
        </w:rPr>
        <w:t xml:space="preserve"> </w:t>
      </w:r>
      <w:r w:rsidR="00BE5767">
        <w:rPr>
          <w:b/>
          <w:vertAlign w:val="subscript"/>
        </w:rPr>
        <w:t>.</w:t>
      </w:r>
      <w:proofErr w:type="gramEnd"/>
      <w:r w:rsidR="00BE5767">
        <w:rPr>
          <w:b/>
        </w:rPr>
        <w:t xml:space="preserve"> </w:t>
      </w:r>
      <w:r w:rsidR="00BE5767">
        <w:t xml:space="preserve">Баллы, полученные студентом за работу на семинарских занятиях и за промежуточную контрольную работу, взвешиваются по весам (коэффициентам), сумма которых равна 1. Коэффициенты равны 0,6 и </w:t>
      </w:r>
      <w:r w:rsidR="00BE5767" w:rsidRPr="00497B12">
        <w:t>0</w:t>
      </w:r>
      <w:r w:rsidR="00BE5767">
        <w:t>,4 для оценки аудиторной работы и контрольной работы, соответственно.</w:t>
      </w:r>
    </w:p>
    <w:p w:rsidR="00BE5767" w:rsidRDefault="005277DE" w:rsidP="005277DE">
      <w:pPr>
        <w:ind w:firstLine="0"/>
      </w:pPr>
      <w:r>
        <w:tab/>
      </w:r>
      <w:r w:rsidR="00BE5767">
        <w:t>По результатам работы в первом модуле и втором модуле студент получает текущую оценку, которая рассчитывается следующим образом:</w:t>
      </w:r>
    </w:p>
    <w:p w:rsidR="00BE5767" w:rsidRDefault="005277DE" w:rsidP="005277DE">
      <w:pPr>
        <w:ind w:firstLine="0"/>
      </w:pPr>
      <w:r>
        <w:rPr>
          <w:b/>
        </w:rPr>
        <w:tab/>
      </w:r>
      <w:r w:rsidR="00BE5767" w:rsidRPr="001132E3">
        <w:rPr>
          <w:b/>
          <w:lang w:val="en-US"/>
        </w:rPr>
        <w:t>Q</w:t>
      </w:r>
      <w:r w:rsidR="00BE5767">
        <w:rPr>
          <w:b/>
          <w:vertAlign w:val="subscript"/>
        </w:rPr>
        <w:t xml:space="preserve">текущая 1 (2) </w:t>
      </w:r>
      <w:r w:rsidR="00BE5767" w:rsidRPr="00AB25F8">
        <w:rPr>
          <w:b/>
        </w:rPr>
        <w:t xml:space="preserve">= </w:t>
      </w:r>
      <w:r w:rsidR="00BE5767">
        <w:rPr>
          <w:b/>
        </w:rPr>
        <w:t>0,6 ×</w:t>
      </w:r>
      <w:r w:rsidR="00BE5767" w:rsidRPr="00AB25F8">
        <w:rPr>
          <w:b/>
        </w:rPr>
        <w:t xml:space="preserve"> </w:t>
      </w:r>
      <w:r w:rsidR="00BE5767" w:rsidRPr="00BB7A52">
        <w:rPr>
          <w:b/>
          <w:lang w:val="en-US"/>
        </w:rPr>
        <w:t>Q</w:t>
      </w:r>
      <w:r w:rsidR="00BE5767" w:rsidRPr="00187B33">
        <w:rPr>
          <w:b/>
          <w:vertAlign w:val="subscript"/>
        </w:rPr>
        <w:t>аудиторная</w:t>
      </w:r>
      <w:r w:rsidR="00BE5767">
        <w:rPr>
          <w:b/>
          <w:vertAlign w:val="subscript"/>
        </w:rPr>
        <w:t xml:space="preserve"> 1 (2)</w:t>
      </w:r>
      <w:r w:rsidR="00BE5767">
        <w:rPr>
          <w:b/>
        </w:rPr>
        <w:t xml:space="preserve"> + 0,4×</w:t>
      </w:r>
      <w:r w:rsidR="00BE5767" w:rsidRPr="00AB25F8">
        <w:rPr>
          <w:b/>
        </w:rPr>
        <w:t xml:space="preserve"> </w:t>
      </w:r>
      <w:r w:rsidR="00BE5767">
        <w:rPr>
          <w:b/>
          <w:lang w:val="en-US"/>
        </w:rPr>
        <w:t>Q</w:t>
      </w:r>
      <w:r w:rsidR="00BE5767" w:rsidRPr="00187B33">
        <w:rPr>
          <w:b/>
          <w:i/>
          <w:vertAlign w:val="subscript"/>
        </w:rPr>
        <w:t>к/р</w:t>
      </w:r>
      <w:r w:rsidR="00B35243">
        <w:rPr>
          <w:b/>
          <w:i/>
          <w:vertAlign w:val="subscript"/>
        </w:rPr>
        <w:t>1 (</w:t>
      </w:r>
      <w:r w:rsidR="00BE5767">
        <w:rPr>
          <w:b/>
          <w:i/>
          <w:vertAlign w:val="subscript"/>
        </w:rPr>
        <w:t>2</w:t>
      </w:r>
      <w:r w:rsidR="00B35243">
        <w:rPr>
          <w:b/>
          <w:i/>
          <w:vertAlign w:val="subscript"/>
        </w:rPr>
        <w:t>)</w:t>
      </w:r>
    </w:p>
    <w:p w:rsidR="00BE5767" w:rsidRPr="001132E3" w:rsidRDefault="00BE5767" w:rsidP="005277DE">
      <w:pPr>
        <w:ind w:firstLine="0"/>
      </w:pPr>
    </w:p>
    <w:p w:rsidR="00BE5767" w:rsidRDefault="005277DE" w:rsidP="005277DE">
      <w:pPr>
        <w:ind w:firstLine="0"/>
      </w:pPr>
      <w:r>
        <w:rPr>
          <w:b/>
        </w:rPr>
        <w:tab/>
      </w:r>
      <w:r w:rsidR="00BE5767" w:rsidRPr="006C6CE5">
        <w:rPr>
          <w:b/>
        </w:rPr>
        <w:t>Накопленная оценка</w:t>
      </w:r>
      <w:r w:rsidR="00BE5767" w:rsidRPr="00AB722C">
        <w:t xml:space="preserve"> – </w:t>
      </w:r>
      <w:r w:rsidR="00BE5767">
        <w:t xml:space="preserve">это </w:t>
      </w:r>
      <w:r w:rsidR="00BE5767" w:rsidRPr="00AB722C">
        <w:t xml:space="preserve">сумма набранных баллов по результатам </w:t>
      </w:r>
      <w:r w:rsidR="00BE5767">
        <w:t xml:space="preserve">работы студента в первом и втором модулях, взвешенных </w:t>
      </w:r>
      <w:r w:rsidR="00BE5767" w:rsidRPr="00AB722C">
        <w:t>по весам (коэффициентам)</w:t>
      </w:r>
      <w:r w:rsidR="00BE5767">
        <w:t xml:space="preserve">, которые равны 0,5 и в сумме составляют </w:t>
      </w:r>
      <w:r w:rsidR="00BE5767" w:rsidRPr="00AB722C">
        <w:t>1</w:t>
      </w:r>
      <w:r w:rsidR="00BE5767">
        <w:t>.</w:t>
      </w:r>
    </w:p>
    <w:p w:rsidR="00BE5767" w:rsidRPr="00AB722C" w:rsidRDefault="005277DE" w:rsidP="005277DE">
      <w:pPr>
        <w:ind w:firstLine="0"/>
      </w:pPr>
      <w:r>
        <w:rPr>
          <w:b/>
        </w:rPr>
        <w:tab/>
      </w:r>
      <w:r w:rsidR="00BE5767">
        <w:rPr>
          <w:b/>
        </w:rPr>
        <w:t xml:space="preserve">Накопленная </w:t>
      </w:r>
      <w:r w:rsidR="00BE5767" w:rsidRPr="00BB7A52">
        <w:rPr>
          <w:b/>
        </w:rPr>
        <w:t>оценка</w:t>
      </w:r>
      <w:r w:rsidR="00BE5767">
        <w:t xml:space="preserve"> рассчитывается  следующим образом:</w:t>
      </w:r>
    </w:p>
    <w:p w:rsidR="00BE5767" w:rsidRDefault="005277DE" w:rsidP="005277DE">
      <w:pPr>
        <w:ind w:firstLine="0"/>
        <w:rPr>
          <w:b/>
        </w:rPr>
      </w:pPr>
      <w:r>
        <w:rPr>
          <w:b/>
        </w:rPr>
        <w:tab/>
      </w:r>
      <w:r w:rsidR="00BE5767" w:rsidRPr="00BB7A52">
        <w:rPr>
          <w:b/>
          <w:lang w:val="en-US"/>
        </w:rPr>
        <w:t>Q</w:t>
      </w:r>
      <w:r>
        <w:rPr>
          <w:b/>
        </w:rPr>
        <w:t xml:space="preserve"> </w:t>
      </w:r>
      <w:r>
        <w:rPr>
          <w:b/>
          <w:vertAlign w:val="subscript"/>
        </w:rPr>
        <w:t>накопленная</w:t>
      </w:r>
      <w:r>
        <w:rPr>
          <w:b/>
        </w:rPr>
        <w:t xml:space="preserve"> </w:t>
      </w:r>
      <w:r w:rsidR="00BE5767" w:rsidRPr="00BB7A52">
        <w:rPr>
          <w:b/>
        </w:rPr>
        <w:t xml:space="preserve">= </w:t>
      </w:r>
      <w:r w:rsidR="00BE5767">
        <w:rPr>
          <w:b/>
        </w:rPr>
        <w:t>0,5 ×</w:t>
      </w:r>
      <w:r w:rsidR="00BE5767" w:rsidRPr="009378BF">
        <w:rPr>
          <w:b/>
        </w:rPr>
        <w:t xml:space="preserve"> </w:t>
      </w:r>
      <w:r w:rsidR="00BE5767" w:rsidRPr="001132E3">
        <w:rPr>
          <w:b/>
          <w:lang w:val="en-US"/>
        </w:rPr>
        <w:t>Q</w:t>
      </w:r>
      <w:r w:rsidR="00BE5767" w:rsidRPr="00B54FF5">
        <w:rPr>
          <w:b/>
          <w:vertAlign w:val="subscript"/>
        </w:rPr>
        <w:t>текуща</w:t>
      </w:r>
      <w:r>
        <w:rPr>
          <w:b/>
          <w:vertAlign w:val="subscript"/>
        </w:rPr>
        <w:t>я</w:t>
      </w:r>
      <w:r w:rsidR="00BE5767" w:rsidRPr="001132E3">
        <w:rPr>
          <w:b/>
          <w:vertAlign w:val="subscript"/>
        </w:rPr>
        <w:t>1</w:t>
      </w:r>
      <w:r w:rsidR="00BE5767" w:rsidRPr="00BB7A52">
        <w:rPr>
          <w:b/>
        </w:rPr>
        <w:t xml:space="preserve"> + </w:t>
      </w:r>
      <w:r w:rsidR="00BE5767">
        <w:rPr>
          <w:b/>
        </w:rPr>
        <w:t>0,5 ×</w:t>
      </w:r>
      <w:r w:rsidR="00BE5767" w:rsidRPr="009378BF">
        <w:rPr>
          <w:b/>
        </w:rPr>
        <w:t xml:space="preserve"> </w:t>
      </w:r>
      <w:r w:rsidR="00BE5767" w:rsidRPr="001132E3">
        <w:rPr>
          <w:b/>
          <w:lang w:val="en-US"/>
        </w:rPr>
        <w:t>Q</w:t>
      </w:r>
      <w:r w:rsidR="00BE5767" w:rsidRPr="00B54FF5">
        <w:rPr>
          <w:b/>
          <w:vertAlign w:val="subscript"/>
        </w:rPr>
        <w:t>текущая</w:t>
      </w:r>
      <w:r w:rsidR="00BE5767">
        <w:rPr>
          <w:b/>
          <w:vertAlign w:val="subscript"/>
        </w:rPr>
        <w:t xml:space="preserve">2 </w:t>
      </w:r>
    </w:p>
    <w:p w:rsidR="00BE5767" w:rsidRDefault="005277DE" w:rsidP="005277DE">
      <w:pPr>
        <w:ind w:firstLine="0"/>
      </w:pPr>
      <w:r>
        <w:tab/>
        <w:t>Полученная накопленная оценка округляется по арифметическим правилам.</w:t>
      </w:r>
    </w:p>
    <w:p w:rsidR="00BE5767" w:rsidRPr="003A7CE4" w:rsidRDefault="005277DE" w:rsidP="005277DE">
      <w:pPr>
        <w:pStyle w:val="a7"/>
        <w:spacing w:before="0" w:beforeAutospacing="0" w:after="0" w:afterAutospacing="0"/>
        <w:jc w:val="both"/>
      </w:pPr>
      <w:r>
        <w:lastRenderedPageBreak/>
        <w:tab/>
      </w:r>
      <w:r w:rsidR="00BE5767" w:rsidRPr="003A7CE4">
        <w:t xml:space="preserve">Студенты, показавшие хорошие знания при прохождении учебного курса и набравшие накопленную оценку выше </w:t>
      </w:r>
      <w:r>
        <w:t>8</w:t>
      </w:r>
      <w:r w:rsidR="00BE5767" w:rsidRPr="003A7CE4">
        <w:t xml:space="preserve"> балло</w:t>
      </w:r>
      <w:r w:rsidR="00BE5767">
        <w:t>в, освобождаются от сдачи экзамена</w:t>
      </w:r>
      <w:r w:rsidR="00BE5767" w:rsidRPr="003A7CE4">
        <w:t>,</w:t>
      </w:r>
      <w:r w:rsidR="00BE5767">
        <w:t xml:space="preserve"> с выставлением им оценки «отлично</w:t>
      </w:r>
      <w:r w:rsidR="00BE5767" w:rsidRPr="003A7CE4">
        <w:t>» (8, 9, 10 баллов).</w:t>
      </w:r>
    </w:p>
    <w:p w:rsidR="00BE5767" w:rsidRDefault="00BE5767" w:rsidP="005277DE">
      <w:pPr>
        <w:pStyle w:val="a7"/>
        <w:spacing w:before="0" w:beforeAutospacing="0" w:after="0" w:afterAutospacing="0"/>
        <w:jc w:val="both"/>
      </w:pPr>
    </w:p>
    <w:p w:rsidR="00BE5767" w:rsidRPr="00BB7A52" w:rsidRDefault="005277DE" w:rsidP="005277DE">
      <w:pPr>
        <w:ind w:firstLine="0"/>
      </w:pPr>
      <w:r>
        <w:rPr>
          <w:b/>
        </w:rPr>
        <w:tab/>
      </w:r>
      <w:r w:rsidR="00BE5767">
        <w:rPr>
          <w:b/>
        </w:rPr>
        <w:t>О</w:t>
      </w:r>
      <w:r w:rsidR="00BE5767" w:rsidRPr="006C6CE5">
        <w:rPr>
          <w:b/>
        </w:rPr>
        <w:t>ценка</w:t>
      </w:r>
      <w:r w:rsidR="00BE5767">
        <w:t xml:space="preserve"> </w:t>
      </w:r>
      <w:r>
        <w:t xml:space="preserve">в 1 семестре по дисциплине «Микроэкономика» </w:t>
      </w:r>
      <w:r w:rsidR="00BE5767" w:rsidRPr="00BB7A52">
        <w:t xml:space="preserve">рассчитывается как сумма накопленной оценки </w:t>
      </w:r>
      <w:r w:rsidR="00BE5767" w:rsidRPr="00BB7A52">
        <w:rPr>
          <w:b/>
          <w:lang w:val="en-US"/>
        </w:rPr>
        <w:t>Q</w:t>
      </w:r>
      <w:r w:rsidR="00BE5767" w:rsidRPr="00187B33">
        <w:rPr>
          <w:b/>
          <w:vertAlign w:val="subscript"/>
        </w:rPr>
        <w:t>накопленная</w:t>
      </w:r>
      <w:r w:rsidR="00BE5767" w:rsidRPr="00BB7A52">
        <w:t xml:space="preserve"> и</w:t>
      </w:r>
      <w:r w:rsidR="00BE5767">
        <w:t xml:space="preserve"> оценки, полученной на экзамене </w:t>
      </w:r>
      <w:r w:rsidR="00BE5767" w:rsidRPr="000B2867">
        <w:rPr>
          <w:b/>
          <w:lang w:val="en-US"/>
        </w:rPr>
        <w:t>Q</w:t>
      </w:r>
      <w:r w:rsidR="00BE5767" w:rsidRPr="000B2867">
        <w:rPr>
          <w:b/>
        </w:rPr>
        <w:t xml:space="preserve"> </w:t>
      </w:r>
      <w:proofErr w:type="spellStart"/>
      <w:proofErr w:type="gramStart"/>
      <w:r w:rsidR="00BE5767">
        <w:rPr>
          <w:b/>
          <w:vertAlign w:val="subscript"/>
        </w:rPr>
        <w:t>экз</w:t>
      </w:r>
      <w:proofErr w:type="spellEnd"/>
      <w:r w:rsidR="00BE5767" w:rsidRPr="000B2867">
        <w:rPr>
          <w:vertAlign w:val="subscript"/>
        </w:rPr>
        <w:t xml:space="preserve"> </w:t>
      </w:r>
      <w:r w:rsidR="00BE5767" w:rsidRPr="00BB7A52">
        <w:t>,</w:t>
      </w:r>
      <w:proofErr w:type="gramEnd"/>
      <w:r w:rsidR="00BE5767">
        <w:t xml:space="preserve"> </w:t>
      </w:r>
      <w:r w:rsidR="00BE5767" w:rsidRPr="00BB7A52">
        <w:t>взвешенных с помощью коэффициентов (сумма весов равна 1)</w:t>
      </w:r>
      <w:r w:rsidR="00BE5767">
        <w:t>, которые принимают знач</w:t>
      </w:r>
      <w:r>
        <w:t>ение 0,6 и 0,4, соответственно.</w:t>
      </w:r>
    </w:p>
    <w:p w:rsidR="00BE5767" w:rsidRPr="00AB722C" w:rsidRDefault="005277DE" w:rsidP="005277DE">
      <w:pPr>
        <w:ind w:firstLine="0"/>
      </w:pPr>
      <w:r>
        <w:rPr>
          <w:b/>
        </w:rPr>
        <w:tab/>
        <w:t xml:space="preserve">Итоговая </w:t>
      </w:r>
      <w:r w:rsidR="00BE5767" w:rsidRPr="006C6CE5">
        <w:rPr>
          <w:b/>
        </w:rPr>
        <w:t>оценка</w:t>
      </w:r>
      <w:r w:rsidR="00BE5767">
        <w:t xml:space="preserve"> </w:t>
      </w:r>
      <w:r w:rsidR="00BE5767" w:rsidRPr="00372985">
        <w:rPr>
          <w:b/>
        </w:rPr>
        <w:t>1-ого этапа</w:t>
      </w:r>
      <w:r w:rsidR="00BE5767">
        <w:t xml:space="preserve"> рассчитывается следующим образом:</w:t>
      </w:r>
    </w:p>
    <w:p w:rsidR="00BE5767" w:rsidRPr="000B2867" w:rsidRDefault="005277DE" w:rsidP="005277DE">
      <w:pPr>
        <w:ind w:firstLine="0"/>
        <w:rPr>
          <w:b/>
        </w:rPr>
      </w:pPr>
      <w:r>
        <w:rPr>
          <w:b/>
        </w:rPr>
        <w:tab/>
      </w:r>
      <w:r w:rsidR="00BE5767" w:rsidRPr="000B2867">
        <w:rPr>
          <w:b/>
          <w:lang w:val="en-US"/>
        </w:rPr>
        <w:t>Q</w:t>
      </w:r>
      <w:r w:rsidR="00BE5767" w:rsidRPr="000B2867">
        <w:rPr>
          <w:b/>
          <w:vertAlign w:val="subscript"/>
        </w:rPr>
        <w:t xml:space="preserve"> </w:t>
      </w:r>
      <w:r>
        <w:rPr>
          <w:b/>
          <w:vertAlign w:val="subscript"/>
        </w:rPr>
        <w:t xml:space="preserve">итоговая </w:t>
      </w:r>
      <w:r w:rsidR="00BE5767" w:rsidRPr="000B2867">
        <w:rPr>
          <w:b/>
          <w:vertAlign w:val="subscript"/>
        </w:rPr>
        <w:t>1 этапа</w:t>
      </w:r>
      <w:r w:rsidR="00BE5767" w:rsidRPr="000B2867">
        <w:rPr>
          <w:b/>
        </w:rPr>
        <w:t xml:space="preserve"> = 0,6 × </w:t>
      </w:r>
      <w:r w:rsidR="00BE5767" w:rsidRPr="000B2867">
        <w:rPr>
          <w:b/>
          <w:lang w:val="en-US"/>
        </w:rPr>
        <w:t>Q</w:t>
      </w:r>
      <w:r w:rsidR="00BE5767" w:rsidRPr="000B2867">
        <w:rPr>
          <w:b/>
        </w:rPr>
        <w:t xml:space="preserve"> </w:t>
      </w:r>
      <w:r w:rsidR="00BE5767" w:rsidRPr="00187B33">
        <w:rPr>
          <w:b/>
          <w:i/>
          <w:iCs/>
          <w:vertAlign w:val="subscript"/>
        </w:rPr>
        <w:t>накопленная</w:t>
      </w:r>
      <w:r w:rsidR="00BE5767" w:rsidRPr="000B2867">
        <w:rPr>
          <w:b/>
          <w:i/>
          <w:iCs/>
        </w:rPr>
        <w:t xml:space="preserve"> </w:t>
      </w:r>
      <w:r w:rsidR="00BE5767" w:rsidRPr="000B2867">
        <w:rPr>
          <w:b/>
        </w:rPr>
        <w:t xml:space="preserve">+ 0,4 × </w:t>
      </w:r>
      <w:r w:rsidR="00BE5767" w:rsidRPr="000B2867">
        <w:rPr>
          <w:b/>
          <w:lang w:val="en-US"/>
        </w:rPr>
        <w:t>Q</w:t>
      </w:r>
      <w:r w:rsidR="00BE5767" w:rsidRPr="000B2867">
        <w:rPr>
          <w:b/>
        </w:rPr>
        <w:t xml:space="preserve"> </w:t>
      </w:r>
      <w:proofErr w:type="spellStart"/>
      <w:r w:rsidR="00BE5767">
        <w:rPr>
          <w:b/>
          <w:vertAlign w:val="subscript"/>
        </w:rPr>
        <w:t>экз</w:t>
      </w:r>
      <w:proofErr w:type="spellEnd"/>
    </w:p>
    <w:p w:rsidR="00BE5767" w:rsidRDefault="005277DE" w:rsidP="005277DE">
      <w:pPr>
        <w:ind w:firstLine="0"/>
      </w:pPr>
      <w:r>
        <w:tab/>
      </w:r>
      <w:r w:rsidR="00BE5767">
        <w:t xml:space="preserve">Полученная </w:t>
      </w:r>
      <w:r>
        <w:t xml:space="preserve">итоговая </w:t>
      </w:r>
      <w:r w:rsidR="00BE5767">
        <w:t>оценка округляе</w:t>
      </w:r>
      <w:r w:rsidR="00161EA0">
        <w:t>тся по арифметическим правилам.</w:t>
      </w:r>
    </w:p>
    <w:p w:rsidR="00BE5767" w:rsidRPr="005A6EF7" w:rsidRDefault="00BE5767" w:rsidP="005277DE">
      <w:pPr>
        <w:pStyle w:val="a7"/>
        <w:spacing w:before="0" w:beforeAutospacing="0" w:after="0" w:afterAutospacing="0"/>
        <w:jc w:val="both"/>
      </w:pPr>
    </w:p>
    <w:p w:rsidR="00BE5767" w:rsidRPr="002F086F" w:rsidRDefault="00BE5767" w:rsidP="005277DE">
      <w:pPr>
        <w:pStyle w:val="21"/>
        <w:spacing w:after="0" w:line="240" w:lineRule="auto"/>
        <w:ind w:left="0" w:firstLine="0"/>
        <w:jc w:val="center"/>
        <w:rPr>
          <w:bCs/>
        </w:rPr>
      </w:pPr>
      <w:r w:rsidRPr="000B2867">
        <w:rPr>
          <w:bCs/>
        </w:rPr>
        <w:t>Таблица соответствия оценок по десятибалльной и пятибалльной шкале</w:t>
      </w: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7"/>
        <w:gridCol w:w="4326"/>
      </w:tblGrid>
      <w:tr w:rsidR="00BE5767" w:rsidRPr="00092F65" w:rsidTr="00BB5343">
        <w:trPr>
          <w:tblHeader/>
        </w:trPr>
        <w:tc>
          <w:tcPr>
            <w:tcW w:w="2714" w:type="pct"/>
          </w:tcPr>
          <w:p w:rsidR="00BE5767" w:rsidRPr="00092F65" w:rsidRDefault="00BE5767" w:rsidP="005277DE">
            <w:pPr>
              <w:ind w:firstLine="0"/>
              <w:jc w:val="center"/>
            </w:pPr>
            <w:r w:rsidRPr="00092F65">
              <w:t>По десятибалльной шкале</w:t>
            </w:r>
          </w:p>
        </w:tc>
        <w:tc>
          <w:tcPr>
            <w:tcW w:w="2286" w:type="pct"/>
          </w:tcPr>
          <w:p w:rsidR="00BE5767" w:rsidRPr="00092F65" w:rsidRDefault="00BE5767" w:rsidP="005277DE">
            <w:pPr>
              <w:ind w:firstLine="0"/>
              <w:jc w:val="center"/>
            </w:pPr>
            <w:r w:rsidRPr="00092F65">
              <w:t>По пятибалльной шкале</w:t>
            </w:r>
          </w:p>
        </w:tc>
      </w:tr>
      <w:tr w:rsidR="00BE5767" w:rsidRPr="00092F65" w:rsidTr="00BB5343">
        <w:tc>
          <w:tcPr>
            <w:tcW w:w="2714" w:type="pct"/>
          </w:tcPr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  <w:bCs/>
              </w:rPr>
              <w:t xml:space="preserve">1 </w:t>
            </w:r>
            <w:r w:rsidRPr="00092F65">
              <w:rPr>
                <w:bCs/>
              </w:rPr>
              <w:t xml:space="preserve">– </w:t>
            </w:r>
            <w:r w:rsidRPr="00092F65">
              <w:t>весьма неудовлетворительно</w:t>
            </w:r>
          </w:p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  <w:bCs/>
              </w:rPr>
              <w:t>2</w:t>
            </w:r>
            <w:r w:rsidRPr="00092F65">
              <w:rPr>
                <w:bCs/>
              </w:rPr>
              <w:t xml:space="preserve"> –</w:t>
            </w:r>
            <w:r w:rsidRPr="00092F65">
              <w:t xml:space="preserve"> очень плохо</w:t>
            </w:r>
          </w:p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  <w:bCs/>
              </w:rPr>
              <w:t>3</w:t>
            </w:r>
            <w:r w:rsidRPr="00092F65">
              <w:rPr>
                <w:bCs/>
              </w:rPr>
              <w:t xml:space="preserve"> – </w:t>
            </w:r>
            <w:r w:rsidRPr="00092F65">
              <w:t>плохо</w:t>
            </w:r>
          </w:p>
        </w:tc>
        <w:tc>
          <w:tcPr>
            <w:tcW w:w="2286" w:type="pct"/>
          </w:tcPr>
          <w:p w:rsidR="00BE5767" w:rsidRPr="00092F65" w:rsidRDefault="00BE5767" w:rsidP="005277DE">
            <w:pPr>
              <w:ind w:firstLine="0"/>
              <w:rPr>
                <w:b/>
              </w:rPr>
            </w:pPr>
            <w:r w:rsidRPr="00092F65">
              <w:rPr>
                <w:b/>
              </w:rPr>
              <w:t>неудовлетворительно</w:t>
            </w:r>
          </w:p>
        </w:tc>
      </w:tr>
      <w:tr w:rsidR="00BE5767" w:rsidRPr="00092F65" w:rsidTr="00BB5343">
        <w:tc>
          <w:tcPr>
            <w:tcW w:w="2714" w:type="pct"/>
          </w:tcPr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  <w:bCs/>
              </w:rPr>
              <w:t>4</w:t>
            </w:r>
            <w:r w:rsidRPr="00092F65">
              <w:rPr>
                <w:bCs/>
              </w:rPr>
              <w:t xml:space="preserve"> – </w:t>
            </w:r>
            <w:r w:rsidRPr="00092F65">
              <w:t>удовлетворительно</w:t>
            </w:r>
          </w:p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  <w:bCs/>
              </w:rPr>
              <w:t>5</w:t>
            </w:r>
            <w:r w:rsidRPr="00092F65">
              <w:rPr>
                <w:bCs/>
              </w:rPr>
              <w:t xml:space="preserve"> – </w:t>
            </w:r>
            <w:r w:rsidRPr="00092F65">
              <w:t>весьма удовлетворительно</w:t>
            </w:r>
          </w:p>
        </w:tc>
        <w:tc>
          <w:tcPr>
            <w:tcW w:w="2286" w:type="pct"/>
          </w:tcPr>
          <w:p w:rsidR="00BE5767" w:rsidRPr="00092F65" w:rsidRDefault="00BE5767" w:rsidP="005277DE">
            <w:pPr>
              <w:ind w:firstLine="0"/>
              <w:rPr>
                <w:b/>
              </w:rPr>
            </w:pPr>
            <w:r w:rsidRPr="00092F65">
              <w:rPr>
                <w:b/>
              </w:rPr>
              <w:t>удовлетворительно</w:t>
            </w:r>
          </w:p>
        </w:tc>
      </w:tr>
      <w:tr w:rsidR="00BE5767" w:rsidRPr="00092F65" w:rsidTr="00BB5343">
        <w:tc>
          <w:tcPr>
            <w:tcW w:w="2714" w:type="pct"/>
          </w:tcPr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  <w:bCs/>
              </w:rPr>
              <w:t xml:space="preserve">6 </w:t>
            </w:r>
            <w:r w:rsidRPr="00092F65">
              <w:rPr>
                <w:bCs/>
              </w:rPr>
              <w:t xml:space="preserve">– </w:t>
            </w:r>
            <w:r w:rsidRPr="00092F65">
              <w:t>хорошо</w:t>
            </w:r>
          </w:p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  <w:bCs/>
              </w:rPr>
              <w:t xml:space="preserve">7 </w:t>
            </w:r>
            <w:r w:rsidRPr="00092F65">
              <w:rPr>
                <w:bCs/>
              </w:rPr>
              <w:t xml:space="preserve">– </w:t>
            </w:r>
            <w:r w:rsidRPr="00092F65">
              <w:t>очень хорошо</w:t>
            </w:r>
          </w:p>
        </w:tc>
        <w:tc>
          <w:tcPr>
            <w:tcW w:w="2286" w:type="pct"/>
          </w:tcPr>
          <w:p w:rsidR="00BE5767" w:rsidRPr="00092F65" w:rsidRDefault="00BE5767" w:rsidP="005277DE">
            <w:pPr>
              <w:ind w:firstLine="0"/>
              <w:rPr>
                <w:b/>
              </w:rPr>
            </w:pPr>
            <w:r w:rsidRPr="00092F65">
              <w:rPr>
                <w:b/>
              </w:rPr>
              <w:t>хорошо</w:t>
            </w:r>
          </w:p>
        </w:tc>
      </w:tr>
      <w:tr w:rsidR="00BE5767" w:rsidRPr="00092F65" w:rsidTr="00BB5343">
        <w:tc>
          <w:tcPr>
            <w:tcW w:w="2714" w:type="pct"/>
          </w:tcPr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  <w:bCs/>
              </w:rPr>
              <w:t>8</w:t>
            </w:r>
            <w:r w:rsidRPr="00092F65">
              <w:rPr>
                <w:bCs/>
              </w:rPr>
              <w:t xml:space="preserve"> – </w:t>
            </w:r>
            <w:r w:rsidRPr="00092F65">
              <w:t>почти отлично</w:t>
            </w:r>
          </w:p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  <w:bCs/>
              </w:rPr>
              <w:t xml:space="preserve">9 </w:t>
            </w:r>
            <w:r w:rsidRPr="00092F65">
              <w:rPr>
                <w:bCs/>
              </w:rPr>
              <w:t xml:space="preserve">– </w:t>
            </w:r>
            <w:r w:rsidRPr="00092F65">
              <w:t>отлично</w:t>
            </w:r>
          </w:p>
          <w:p w:rsidR="00BE5767" w:rsidRPr="00092F65" w:rsidRDefault="00BE5767" w:rsidP="005277DE">
            <w:pPr>
              <w:ind w:firstLine="0"/>
            </w:pPr>
            <w:r w:rsidRPr="00092F65">
              <w:rPr>
                <w:b/>
              </w:rPr>
              <w:t>10</w:t>
            </w:r>
            <w:r w:rsidRPr="00092F65">
              <w:t xml:space="preserve"> </w:t>
            </w:r>
            <w:r w:rsidRPr="00092F65">
              <w:rPr>
                <w:bCs/>
              </w:rPr>
              <w:t xml:space="preserve">– </w:t>
            </w:r>
            <w:r w:rsidRPr="00092F65">
              <w:t>блестяще</w:t>
            </w:r>
          </w:p>
        </w:tc>
        <w:tc>
          <w:tcPr>
            <w:tcW w:w="2286" w:type="pct"/>
          </w:tcPr>
          <w:p w:rsidR="00BE5767" w:rsidRPr="00092F65" w:rsidRDefault="00BE5767" w:rsidP="005277DE">
            <w:pPr>
              <w:ind w:firstLine="0"/>
              <w:rPr>
                <w:b/>
              </w:rPr>
            </w:pPr>
            <w:r w:rsidRPr="00092F65">
              <w:rPr>
                <w:b/>
              </w:rPr>
              <w:t>отлично</w:t>
            </w:r>
          </w:p>
        </w:tc>
      </w:tr>
    </w:tbl>
    <w:p w:rsidR="00BE5767" w:rsidRDefault="00BE5767" w:rsidP="005277DE">
      <w:pPr>
        <w:ind w:firstLine="0"/>
      </w:pPr>
    </w:p>
    <w:p w:rsidR="00220CAA" w:rsidRDefault="00220CAA" w:rsidP="005277DE">
      <w:pPr>
        <w:ind w:firstLine="0"/>
        <w:rPr>
          <w:color w:val="000000"/>
        </w:rPr>
      </w:pPr>
      <w:r>
        <w:rPr>
          <w:color w:val="000000"/>
        </w:rPr>
        <w:tab/>
        <w:t>Если студент не приступал к выполнению промежуточного или итогового контроля, а также при обнаружении нарушений академических норм в написании письменных учебных работ (списывание письменных работ, подлоги при выполнении письменных работ и пр.), то ему выставляется оценка «0».</w:t>
      </w:r>
    </w:p>
    <w:p w:rsidR="0025695C" w:rsidRDefault="0025695C" w:rsidP="0025695C">
      <w:pPr>
        <w:ind w:firstLine="0"/>
        <w:rPr>
          <w:rFonts w:eastAsia="Calibri"/>
        </w:rPr>
      </w:pPr>
    </w:p>
    <w:p w:rsidR="0025695C" w:rsidRPr="00750794" w:rsidRDefault="0025695C" w:rsidP="0025695C">
      <w:pPr>
        <w:ind w:firstLine="0"/>
        <w:rPr>
          <w:rFonts w:eastAsia="Calibri"/>
          <w:vertAlign w:val="subscript"/>
        </w:rPr>
      </w:pPr>
      <w:r>
        <w:rPr>
          <w:rFonts w:eastAsia="Calibri"/>
        </w:rPr>
        <w:tab/>
      </w:r>
      <w:r w:rsidRPr="00750794">
        <w:rPr>
          <w:rFonts w:eastAsia="Calibri"/>
        </w:rPr>
        <w:t>Студенту, получившему за экзаменационную работу менее 4-х баллов, выставляется оценка «неудовлетворительно». Эта оценка за экзамен является блокирующей, и, независимо от накопленной оценки, в качестве итоговой оценки студенту в ведомости выставляется оценка «неудовлетворительно».</w:t>
      </w:r>
    </w:p>
    <w:p w:rsidR="0025695C" w:rsidRDefault="0025695C" w:rsidP="0025695C">
      <w:pPr>
        <w:ind w:firstLine="0"/>
        <w:rPr>
          <w:rFonts w:eastAsia="Calibri"/>
        </w:rPr>
      </w:pPr>
    </w:p>
    <w:p w:rsidR="0025695C" w:rsidRDefault="0025695C" w:rsidP="0025695C">
      <w:pPr>
        <w:ind w:firstLine="0"/>
        <w:rPr>
          <w:rFonts w:eastAsia="Calibri"/>
        </w:rPr>
      </w:pPr>
      <w:r>
        <w:rPr>
          <w:rFonts w:eastAsia="Calibri"/>
        </w:rPr>
        <w:tab/>
      </w:r>
      <w:r w:rsidRPr="00750794">
        <w:rPr>
          <w:rFonts w:eastAsia="Calibri"/>
        </w:rPr>
        <w:t xml:space="preserve">На </w:t>
      </w:r>
      <w:r>
        <w:rPr>
          <w:rFonts w:eastAsia="Calibri"/>
        </w:rPr>
        <w:t>экзамене (</w:t>
      </w:r>
      <w:r w:rsidRPr="00750794">
        <w:rPr>
          <w:rFonts w:eastAsia="Calibri"/>
        </w:rPr>
        <w:t>пересдаче</w:t>
      </w:r>
      <w:r>
        <w:rPr>
          <w:rFonts w:eastAsia="Calibri"/>
        </w:rPr>
        <w:t>)</w:t>
      </w:r>
      <w:r w:rsidRPr="00750794">
        <w:rPr>
          <w:rFonts w:eastAsia="Calibri"/>
        </w:rPr>
        <w:t xml:space="preserve"> студенту не предоставляется возможность получить дополнительный балл для компенсации </w:t>
      </w:r>
      <w:r>
        <w:rPr>
          <w:rFonts w:eastAsia="Calibri"/>
        </w:rPr>
        <w:t>накопленной</w:t>
      </w:r>
      <w:r w:rsidR="00161EA0">
        <w:rPr>
          <w:rFonts w:eastAsia="Calibri"/>
        </w:rPr>
        <w:t xml:space="preserve"> оценки за работу</w:t>
      </w:r>
      <w:r>
        <w:rPr>
          <w:rFonts w:eastAsia="Calibri"/>
        </w:rPr>
        <w:t xml:space="preserve"> в семестре</w:t>
      </w:r>
      <w:r w:rsidRPr="00750794">
        <w:rPr>
          <w:rFonts w:eastAsia="Calibri"/>
        </w:rPr>
        <w:t>.</w:t>
      </w:r>
    </w:p>
    <w:p w:rsidR="0025695C" w:rsidRPr="00750794" w:rsidRDefault="0025695C" w:rsidP="0025695C">
      <w:pPr>
        <w:ind w:firstLine="0"/>
        <w:rPr>
          <w:rFonts w:eastAsia="Calibri"/>
        </w:rPr>
      </w:pPr>
    </w:p>
    <w:p w:rsidR="0025695C" w:rsidRPr="00750794" w:rsidRDefault="0025695C" w:rsidP="0025695C">
      <w:pPr>
        <w:snapToGrid w:val="0"/>
        <w:ind w:firstLine="0"/>
      </w:pPr>
      <w:r>
        <w:tab/>
      </w:r>
      <w:r w:rsidRPr="00750794">
        <w:t xml:space="preserve">Все оценки выставляются в ведомости </w:t>
      </w:r>
      <w:r>
        <w:t xml:space="preserve">и зачётные книжки </w:t>
      </w:r>
      <w:r w:rsidRPr="00750794">
        <w:t>по пятибалльной шкале.</w:t>
      </w:r>
    </w:p>
    <w:p w:rsidR="0025695C" w:rsidRPr="0025695C" w:rsidRDefault="0025695C" w:rsidP="0025695C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25695C">
        <w:rPr>
          <w:rFonts w:eastAsia="Calibri"/>
          <w:b/>
        </w:rPr>
        <w:t>Критерии оценок по пятибалльной шкале</w:t>
      </w:r>
    </w:p>
    <w:p w:rsidR="0025695C" w:rsidRPr="00750794" w:rsidRDefault="0025695C" w:rsidP="0025695C">
      <w:pPr>
        <w:ind w:firstLine="0"/>
        <w:rPr>
          <w:rFonts w:eastAsia="Calibri"/>
        </w:rPr>
      </w:pPr>
      <w:r w:rsidRPr="00750794">
        <w:rPr>
          <w:rFonts w:eastAsia="Calibri"/>
        </w:rPr>
        <w:t>Оценка «</w:t>
      </w:r>
      <w:r w:rsidRPr="00750794">
        <w:rPr>
          <w:rFonts w:eastAsia="Calibri"/>
          <w:i/>
        </w:rPr>
        <w:t>удовлетворительно</w:t>
      </w:r>
      <w:r w:rsidRPr="00750794">
        <w:rPr>
          <w:rFonts w:eastAsia="Calibri"/>
        </w:rPr>
        <w:t>» означает:</w:t>
      </w:r>
      <w:r>
        <w:rPr>
          <w:rFonts w:eastAsia="Calibri"/>
        </w:rPr>
        <w:t xml:space="preserve"> б</w:t>
      </w:r>
      <w:r w:rsidRPr="00750794">
        <w:rPr>
          <w:rFonts w:eastAsia="Calibri"/>
        </w:rPr>
        <w:t>азовый уровень знаний студента</w:t>
      </w:r>
    </w:p>
    <w:p w:rsidR="0025695C" w:rsidRPr="00750794" w:rsidRDefault="0025695C" w:rsidP="0025695C">
      <w:pPr>
        <w:widowControl/>
        <w:numPr>
          <w:ilvl w:val="0"/>
          <w:numId w:val="11"/>
        </w:numPr>
        <w:ind w:left="0" w:firstLine="0"/>
        <w:contextualSpacing/>
        <w:rPr>
          <w:rFonts w:eastAsia="Calibri"/>
        </w:rPr>
      </w:pPr>
      <w:r w:rsidRPr="00750794">
        <w:rPr>
          <w:rFonts w:eastAsia="Calibri"/>
        </w:rPr>
        <w:t>Овладение студентом базового инструментария предмета</w:t>
      </w:r>
    </w:p>
    <w:p w:rsidR="0025695C" w:rsidRPr="00750794" w:rsidRDefault="0025695C" w:rsidP="0025695C">
      <w:pPr>
        <w:widowControl/>
        <w:numPr>
          <w:ilvl w:val="0"/>
          <w:numId w:val="11"/>
        </w:numPr>
        <w:ind w:left="0" w:firstLine="0"/>
        <w:contextualSpacing/>
        <w:rPr>
          <w:rFonts w:eastAsia="Calibri"/>
        </w:rPr>
      </w:pPr>
      <w:r w:rsidRPr="00750794">
        <w:rPr>
          <w:rFonts w:eastAsia="Calibri"/>
        </w:rPr>
        <w:t>Знание студентом ключевых понятий микроэкономики</w:t>
      </w:r>
    </w:p>
    <w:p w:rsidR="0025695C" w:rsidRPr="00750794" w:rsidRDefault="0025695C" w:rsidP="0025695C">
      <w:pPr>
        <w:ind w:firstLine="0"/>
        <w:rPr>
          <w:rFonts w:eastAsia="Calibri"/>
        </w:rPr>
      </w:pPr>
      <w:r w:rsidRPr="00750794">
        <w:rPr>
          <w:rFonts w:eastAsia="Calibri"/>
        </w:rPr>
        <w:t>Оценка «</w:t>
      </w:r>
      <w:r w:rsidRPr="00750794">
        <w:rPr>
          <w:rFonts w:eastAsia="Calibri"/>
          <w:i/>
        </w:rPr>
        <w:t>хорошо</w:t>
      </w:r>
      <w:r w:rsidRPr="00750794">
        <w:rPr>
          <w:rFonts w:eastAsia="Calibri"/>
        </w:rPr>
        <w:t>» означает:</w:t>
      </w:r>
      <w:r>
        <w:rPr>
          <w:rFonts w:eastAsia="Calibri"/>
        </w:rPr>
        <w:t xml:space="preserve"> о</w:t>
      </w:r>
      <w:r w:rsidRPr="00750794">
        <w:rPr>
          <w:rFonts w:eastAsia="Calibri"/>
        </w:rPr>
        <w:t>сновной уровень знаний студента</w:t>
      </w:r>
    </w:p>
    <w:p w:rsidR="0025695C" w:rsidRPr="00750794" w:rsidRDefault="0025695C" w:rsidP="0025695C">
      <w:pPr>
        <w:widowControl/>
        <w:numPr>
          <w:ilvl w:val="0"/>
          <w:numId w:val="12"/>
        </w:numPr>
        <w:ind w:left="0" w:firstLine="0"/>
        <w:contextualSpacing/>
        <w:rPr>
          <w:rFonts w:eastAsia="Calibri"/>
        </w:rPr>
      </w:pPr>
      <w:r w:rsidRPr="00750794">
        <w:rPr>
          <w:rFonts w:eastAsia="Calibri"/>
        </w:rPr>
        <w:t>Студент может использовать стандартный микроэкономический инструментарий в стандартных ситуациях, для решения стандартных задач.</w:t>
      </w:r>
    </w:p>
    <w:p w:rsidR="0025695C" w:rsidRPr="00750794" w:rsidRDefault="0025695C" w:rsidP="0025695C">
      <w:pPr>
        <w:ind w:firstLine="0"/>
        <w:rPr>
          <w:rFonts w:eastAsia="Calibri"/>
        </w:rPr>
      </w:pPr>
      <w:r w:rsidRPr="00750794">
        <w:rPr>
          <w:rFonts w:eastAsia="Calibri"/>
        </w:rPr>
        <w:t>Оценка «</w:t>
      </w:r>
      <w:r w:rsidRPr="00750794">
        <w:rPr>
          <w:rFonts w:eastAsia="Calibri"/>
          <w:i/>
        </w:rPr>
        <w:t>отлично</w:t>
      </w:r>
      <w:r w:rsidRPr="00750794">
        <w:rPr>
          <w:rFonts w:eastAsia="Calibri"/>
        </w:rPr>
        <w:t>» означает:</w:t>
      </w:r>
      <w:r>
        <w:rPr>
          <w:rFonts w:eastAsia="Calibri"/>
        </w:rPr>
        <w:t xml:space="preserve"> п</w:t>
      </w:r>
      <w:r w:rsidRPr="00750794">
        <w:rPr>
          <w:rFonts w:eastAsia="Calibri"/>
        </w:rPr>
        <w:t>родвинутый уровень знаний студента</w:t>
      </w:r>
    </w:p>
    <w:p w:rsidR="0025695C" w:rsidRPr="00750794" w:rsidRDefault="0025695C" w:rsidP="0025695C">
      <w:pPr>
        <w:widowControl/>
        <w:numPr>
          <w:ilvl w:val="0"/>
          <w:numId w:val="13"/>
        </w:numPr>
        <w:ind w:left="0" w:firstLine="0"/>
        <w:contextualSpacing/>
        <w:rPr>
          <w:rFonts w:eastAsia="Calibri"/>
        </w:rPr>
      </w:pPr>
      <w:r w:rsidRPr="00750794">
        <w:rPr>
          <w:rFonts w:eastAsia="Calibri"/>
        </w:rPr>
        <w:t>Студент может применять микроэкономический инструментарий к нестандартным ситуациям, для решения нестандартных задач.</w:t>
      </w:r>
    </w:p>
    <w:p w:rsidR="0025695C" w:rsidRPr="00750794" w:rsidRDefault="0025695C" w:rsidP="0025695C">
      <w:pPr>
        <w:widowControl/>
        <w:numPr>
          <w:ilvl w:val="0"/>
          <w:numId w:val="13"/>
        </w:numPr>
        <w:ind w:left="0" w:firstLine="0"/>
        <w:contextualSpacing/>
        <w:rPr>
          <w:rFonts w:eastAsia="Calibri"/>
        </w:rPr>
      </w:pPr>
      <w:r w:rsidRPr="00750794">
        <w:rPr>
          <w:rFonts w:eastAsia="Calibri"/>
        </w:rPr>
        <w:t>Студент может самостоятельно модифицировать микроэкономический инструментарий для решени</w:t>
      </w:r>
      <w:r w:rsidR="00161EA0">
        <w:rPr>
          <w:rFonts w:eastAsia="Calibri"/>
        </w:rPr>
        <w:t>я ключевых экономических задач.</w:t>
      </w:r>
    </w:p>
    <w:p w:rsidR="00220CAA" w:rsidRDefault="00220CAA" w:rsidP="0025695C">
      <w:pPr>
        <w:ind w:firstLine="0"/>
      </w:pPr>
    </w:p>
    <w:p w:rsidR="001D3E16" w:rsidRDefault="001D3E16" w:rsidP="001D3E16">
      <w:pPr>
        <w:ind w:firstLine="0"/>
      </w:pPr>
      <w:r>
        <w:lastRenderedPageBreak/>
        <w:tab/>
        <w:t xml:space="preserve">Оценка во 2 семестре по дисциплине «Микроэкономика» является оценкой за 2-й этап изучения всего курса «Микроэкономика» </w:t>
      </w:r>
      <w:r w:rsidRPr="00BE5767">
        <w:t xml:space="preserve">(включает материал по </w:t>
      </w:r>
      <w:r>
        <w:t>1</w:t>
      </w:r>
      <w:r w:rsidRPr="00BE5767">
        <w:t>1-</w:t>
      </w:r>
      <w:r>
        <w:t>2</w:t>
      </w:r>
      <w:r w:rsidRPr="00BE5767">
        <w:t>0 темам)</w:t>
      </w:r>
      <w:r>
        <w:t xml:space="preserve">. </w:t>
      </w:r>
      <w:r w:rsidR="00BB5343">
        <w:tab/>
      </w:r>
      <w:r>
        <w:t xml:space="preserve">Оценка </w:t>
      </w:r>
      <w:r w:rsidR="009B533D">
        <w:t xml:space="preserve">по дисциплине </w:t>
      </w:r>
      <w:r>
        <w:t>студе</w:t>
      </w:r>
      <w:r w:rsidR="009B533D">
        <w:t>н</w:t>
      </w:r>
      <w:r>
        <w:t>т</w:t>
      </w:r>
      <w:r w:rsidR="009B533D">
        <w:t>ам во 2 семестре аналогична порядку оценивания в 1 семестре.</w:t>
      </w:r>
    </w:p>
    <w:p w:rsidR="00C40EB6" w:rsidRDefault="00C40EB6" w:rsidP="001D3E16">
      <w:pPr>
        <w:ind w:firstLine="0"/>
      </w:pPr>
    </w:p>
    <w:p w:rsidR="00C40EB6" w:rsidRPr="00C40EB6" w:rsidRDefault="00C40EB6" w:rsidP="00C40EB6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СОДЕРЖАНИЕ ДИСЦИПЛИНЫ</w:t>
      </w:r>
    </w:p>
    <w:p w:rsidR="00C40EB6" w:rsidRDefault="00C40EB6" w:rsidP="00C40EB6">
      <w:pPr>
        <w:ind w:firstLine="0"/>
        <w:rPr>
          <w:rFonts w:eastAsia="Calibri"/>
          <w:b/>
        </w:rPr>
      </w:pPr>
    </w:p>
    <w:p w:rsidR="00C40EB6" w:rsidRPr="00C40EB6" w:rsidRDefault="00C40EB6" w:rsidP="00C40EB6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Тема 1. Предмет и методы</w:t>
      </w:r>
      <w:r>
        <w:rPr>
          <w:rFonts w:eastAsia="Calibri"/>
          <w:b/>
        </w:rPr>
        <w:t xml:space="preserve"> исследования в микроэкономике</w:t>
      </w:r>
    </w:p>
    <w:p w:rsidR="00C40EB6" w:rsidRDefault="00C40EB6" w:rsidP="00C40EB6">
      <w:pPr>
        <w:ind w:firstLine="0"/>
        <w:rPr>
          <w:rFonts w:eastAsia="Calibri"/>
        </w:rPr>
      </w:pPr>
      <w:r>
        <w:rPr>
          <w:rFonts w:eastAsia="Calibri"/>
        </w:rPr>
        <w:tab/>
      </w:r>
      <w:r w:rsidRPr="00C40EB6">
        <w:rPr>
          <w:rFonts w:eastAsia="Calibri"/>
        </w:rPr>
        <w:t>Объект экономической теории.</w:t>
      </w:r>
      <w:r>
        <w:rPr>
          <w:rFonts w:eastAsia="Calibri"/>
        </w:rPr>
        <w:t xml:space="preserve"> Экономика как наука</w:t>
      </w:r>
      <w:r w:rsidRPr="00C40EB6">
        <w:rPr>
          <w:rFonts w:eastAsia="Calibri"/>
        </w:rPr>
        <w:t xml:space="preserve">. Предмет экономической теории. </w:t>
      </w:r>
      <w:r>
        <w:rPr>
          <w:rFonts w:eastAsia="Calibri"/>
        </w:rPr>
        <w:t xml:space="preserve">Развитие предмета экономической теории. Чем занимаются современные экономисты? Отличительные особенности экономического анализа и сферы применения. </w:t>
      </w:r>
      <w:r w:rsidRPr="00C40EB6">
        <w:rPr>
          <w:rFonts w:eastAsia="Calibri"/>
        </w:rPr>
        <w:t>Экономические субъекты. Методология экономической теории. Рациональность. Функциональный анализ. Экономическое моделирование. Виды экономических моделей. Равновесный подход.</w:t>
      </w:r>
      <w:r w:rsidR="007F7FAC">
        <w:rPr>
          <w:rFonts w:eastAsia="Calibri"/>
        </w:rPr>
        <w:t xml:space="preserve"> </w:t>
      </w:r>
      <w:r w:rsidR="00425988">
        <w:rPr>
          <w:rFonts w:cs="Arial"/>
          <w:szCs w:val="22"/>
        </w:rPr>
        <w:t xml:space="preserve">Микроэкономика и макроэкономика. Предмет микроэкономики. </w:t>
      </w:r>
      <w:r w:rsidR="007F7FAC" w:rsidRPr="00C40EB6">
        <w:rPr>
          <w:rFonts w:eastAsia="Calibri"/>
        </w:rPr>
        <w:t>Позитивная и нормативная экономика. Экономическая теория и экономическая политика.</w:t>
      </w:r>
    </w:p>
    <w:p w:rsidR="00425988" w:rsidRPr="00C40EB6" w:rsidRDefault="00425988" w:rsidP="00425988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425988" w:rsidRDefault="00425988" w:rsidP="00425988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425988" w:rsidRPr="00425988" w:rsidRDefault="00425988" w:rsidP="00425988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</w:t>
      </w:r>
      <w:r w:rsidR="003A766B">
        <w:rPr>
          <w:rFonts w:eastAsia="Calibri"/>
        </w:rPr>
        <w:t xml:space="preserve"> </w:t>
      </w:r>
      <w:r>
        <w:rPr>
          <w:rFonts w:eastAsia="Calibri"/>
        </w:rPr>
        <w:t>Гл. 1, 2.</w:t>
      </w:r>
    </w:p>
    <w:p w:rsidR="00425988" w:rsidRPr="00C40EB6" w:rsidRDefault="00425988" w:rsidP="00425988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3A766B" w:rsidRPr="003A766B" w:rsidRDefault="003A766B" w:rsidP="00425988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1.</w:t>
      </w:r>
    </w:p>
    <w:p w:rsidR="00425988" w:rsidRDefault="003A766B" w:rsidP="00425988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1</w:t>
      </w:r>
      <w:r w:rsidR="005C0640">
        <w:rPr>
          <w:bCs/>
        </w:rPr>
        <w:t>: 1.1 – 1.3.</w:t>
      </w:r>
    </w:p>
    <w:p w:rsidR="003A766B" w:rsidRPr="003A766B" w:rsidRDefault="003A766B" w:rsidP="00425988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1.</w:t>
      </w:r>
    </w:p>
    <w:p w:rsidR="00425988" w:rsidRPr="00C40EB6" w:rsidRDefault="003A766B" w:rsidP="00425988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="00425988" w:rsidRPr="00C40EB6">
        <w:rPr>
          <w:rFonts w:eastAsia="Calibri"/>
          <w:b/>
          <w:i/>
        </w:rPr>
        <w:t>Дополнительная литература:</w:t>
      </w:r>
    </w:p>
    <w:p w:rsidR="00425988" w:rsidRPr="00C40EB6" w:rsidRDefault="003A766B" w:rsidP="00425988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 w:rsidR="002D6B55">
        <w:t>0</w:t>
      </w:r>
      <w:r>
        <w:t>0</w:t>
      </w:r>
      <w:r w:rsidRPr="008035C7">
        <w:t>.</w:t>
      </w:r>
      <w:r w:rsidR="002D6B55">
        <w:t xml:space="preserve"> – Гл. 1</w:t>
      </w:r>
      <w:r w:rsidR="0075189A">
        <w:t>.</w:t>
      </w:r>
    </w:p>
    <w:p w:rsidR="00425988" w:rsidRDefault="00C3525C" w:rsidP="00425988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1, 2.</w:t>
      </w:r>
    </w:p>
    <w:p w:rsidR="00C3525C" w:rsidRPr="007C164E" w:rsidRDefault="007C164E" w:rsidP="00425988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- Тема 1</w:t>
      </w:r>
      <w:r w:rsidR="00987130">
        <w:rPr>
          <w:bCs/>
        </w:rPr>
        <w:t>: 1.1. – 1.4</w:t>
      </w:r>
      <w:r>
        <w:rPr>
          <w:bCs/>
        </w:rPr>
        <w:t>.</w:t>
      </w:r>
    </w:p>
    <w:p w:rsidR="00C40EB6" w:rsidRPr="007C164E" w:rsidRDefault="00C3525C" w:rsidP="00C40EB6">
      <w:pPr>
        <w:ind w:firstLine="0"/>
        <w:rPr>
          <w:rStyle w:val="ad"/>
          <w:i/>
          <w:shd w:val="clear" w:color="auto" w:fill="FFFFFF"/>
        </w:rPr>
      </w:pPr>
      <w:r w:rsidRPr="007C164E">
        <w:rPr>
          <w:rStyle w:val="ad"/>
          <w:i/>
          <w:shd w:val="clear" w:color="auto" w:fill="FFFFFF"/>
        </w:rPr>
        <w:tab/>
        <w:t>Дополнительные материалы для любознательных:</w:t>
      </w:r>
    </w:p>
    <w:p w:rsidR="00C3525C" w:rsidRPr="007C164E" w:rsidRDefault="00C3525C" w:rsidP="00C40EB6">
      <w:pPr>
        <w:ind w:firstLine="0"/>
        <w:rPr>
          <w:shd w:val="clear" w:color="auto" w:fill="FFFFFF"/>
        </w:rPr>
      </w:pPr>
      <w:r w:rsidRPr="007C164E">
        <w:rPr>
          <w:shd w:val="clear" w:color="auto" w:fill="FFFFFF"/>
        </w:rPr>
        <w:t xml:space="preserve">Левит С., </w:t>
      </w:r>
      <w:proofErr w:type="spellStart"/>
      <w:r w:rsidRPr="007C164E">
        <w:rPr>
          <w:shd w:val="clear" w:color="auto" w:fill="FFFFFF"/>
        </w:rPr>
        <w:t>Дабнер</w:t>
      </w:r>
      <w:proofErr w:type="spellEnd"/>
      <w:r w:rsidRPr="007C164E">
        <w:rPr>
          <w:shd w:val="clear" w:color="auto" w:fill="FFFFFF"/>
        </w:rPr>
        <w:t xml:space="preserve"> С.. </w:t>
      </w:r>
      <w:proofErr w:type="spellStart"/>
      <w:r w:rsidRPr="007C164E">
        <w:rPr>
          <w:shd w:val="clear" w:color="auto" w:fill="FFFFFF"/>
        </w:rPr>
        <w:t>Фрикономика</w:t>
      </w:r>
      <w:proofErr w:type="spellEnd"/>
      <w:r w:rsidRPr="007C164E">
        <w:rPr>
          <w:shd w:val="clear" w:color="auto" w:fill="FFFFFF"/>
        </w:rPr>
        <w:t>. М.: Манн, Иванов и Фербер, 2011 – 272 с. Из этой книги вы узнаете, на какие необычные вопросы ищут ответы современнее экономисты. Например, что опаснее — огнестрельное оружие или плавательный бассейн, или что может быть общего между школьными учителями и борцами сумо?</w:t>
      </w:r>
    </w:p>
    <w:p w:rsidR="00C3525C" w:rsidRPr="007C164E" w:rsidRDefault="00C3525C" w:rsidP="00C40EB6">
      <w:pPr>
        <w:ind w:firstLine="0"/>
        <w:rPr>
          <w:shd w:val="clear" w:color="auto" w:fill="FFFFFF"/>
        </w:rPr>
      </w:pPr>
      <w:r w:rsidRPr="00CA6E68">
        <w:rPr>
          <w:shd w:val="clear" w:color="auto" w:fill="FFFFFF"/>
        </w:rPr>
        <w:t xml:space="preserve">Сонин К. </w:t>
      </w:r>
      <w:r w:rsidR="00CA6E68" w:rsidRPr="00CA6E68">
        <w:rPr>
          <w:shd w:val="clear" w:color="auto" w:fill="FFFFFF"/>
        </w:rPr>
        <w:t>Sonin.ru:</w:t>
      </w:r>
      <w:r w:rsidR="00CA6E68">
        <w:rPr>
          <w:shd w:val="clear" w:color="auto" w:fill="FFFFFF"/>
        </w:rPr>
        <w:t xml:space="preserve"> </w:t>
      </w:r>
      <w:r w:rsidRPr="007C164E">
        <w:rPr>
          <w:shd w:val="clear" w:color="auto" w:fill="FFFFFF"/>
        </w:rPr>
        <w:t>Уроки экономики. М.: ООО «Юнайтед пресс», 2011 – 255 с. Похожая на «</w:t>
      </w:r>
      <w:proofErr w:type="spellStart"/>
      <w:r w:rsidRPr="007C164E">
        <w:rPr>
          <w:shd w:val="clear" w:color="auto" w:fill="FFFFFF"/>
        </w:rPr>
        <w:t>Фрикономику</w:t>
      </w:r>
      <w:proofErr w:type="spellEnd"/>
      <w:r w:rsidRPr="007C164E">
        <w:rPr>
          <w:shd w:val="clear" w:color="auto" w:fill="FFFFFF"/>
        </w:rPr>
        <w:t>» книга, но от известного российского экономиста.</w:t>
      </w:r>
    </w:p>
    <w:p w:rsidR="00C3525C" w:rsidRPr="00C3525C" w:rsidRDefault="00C3525C" w:rsidP="00C40EB6">
      <w:pPr>
        <w:ind w:firstLine="0"/>
        <w:rPr>
          <w:rFonts w:eastAsia="Calibri"/>
        </w:rPr>
      </w:pPr>
    </w:p>
    <w:p w:rsidR="00C40EB6" w:rsidRPr="007F7FAC" w:rsidRDefault="00C40EB6" w:rsidP="00C40EB6">
      <w:pPr>
        <w:ind w:firstLine="0"/>
        <w:rPr>
          <w:rFonts w:eastAsia="Calibri"/>
          <w:b/>
        </w:rPr>
      </w:pPr>
      <w:r>
        <w:rPr>
          <w:rFonts w:eastAsia="Calibri"/>
        </w:rPr>
        <w:tab/>
      </w:r>
      <w:r w:rsidRPr="007F7FAC">
        <w:rPr>
          <w:rFonts w:eastAsia="Calibri"/>
          <w:b/>
        </w:rPr>
        <w:t xml:space="preserve">Тема 2. </w:t>
      </w:r>
      <w:r w:rsidR="007F7FAC" w:rsidRPr="007F7FAC">
        <w:rPr>
          <w:rFonts w:eastAsia="Calibri"/>
          <w:b/>
        </w:rPr>
        <w:t>Базовые экономические понятия</w:t>
      </w:r>
    </w:p>
    <w:p w:rsidR="00C40EB6" w:rsidRPr="007F7FAC" w:rsidRDefault="007F7FAC" w:rsidP="00C40EB6">
      <w:pPr>
        <w:ind w:firstLine="0"/>
        <w:rPr>
          <w:rFonts w:eastAsia="Calibri"/>
        </w:rPr>
      </w:pPr>
      <w:r>
        <w:rPr>
          <w:rFonts w:eastAsia="Calibri"/>
        </w:rPr>
        <w:tab/>
      </w:r>
      <w:r w:rsidRPr="000D6358">
        <w:rPr>
          <w:rFonts w:eastAsia="Calibri"/>
        </w:rPr>
        <w:t xml:space="preserve">Ключевые экономические проблемы. </w:t>
      </w:r>
      <w:r w:rsidR="00C40EB6" w:rsidRPr="00C40EB6">
        <w:rPr>
          <w:rFonts w:eastAsia="Calibri"/>
        </w:rPr>
        <w:t xml:space="preserve">Экономические решения и проблема выбора. </w:t>
      </w:r>
      <w:r>
        <w:rPr>
          <w:rFonts w:eastAsia="Calibri"/>
        </w:rPr>
        <w:t>О</w:t>
      </w:r>
      <w:r w:rsidRPr="007F7FAC">
        <w:rPr>
          <w:color w:val="333333"/>
          <w:shd w:val="clear" w:color="auto" w:fill="FFFFFF"/>
        </w:rPr>
        <w:t>сновны</w:t>
      </w:r>
      <w:r>
        <w:rPr>
          <w:color w:val="333333"/>
          <w:shd w:val="clear" w:color="auto" w:fill="FFFFFF"/>
        </w:rPr>
        <w:t>е</w:t>
      </w:r>
      <w:r w:rsidRPr="007F7FAC">
        <w:rPr>
          <w:color w:val="333333"/>
          <w:shd w:val="clear" w:color="auto" w:fill="FFFFFF"/>
        </w:rPr>
        <w:t xml:space="preserve"> термин</w:t>
      </w:r>
      <w:r>
        <w:rPr>
          <w:color w:val="333333"/>
          <w:shd w:val="clear" w:color="auto" w:fill="FFFFFF"/>
        </w:rPr>
        <w:t>ы -</w:t>
      </w:r>
      <w:r w:rsidRPr="007F7FAC">
        <w:rPr>
          <w:color w:val="333333"/>
          <w:shd w:val="clear" w:color="auto" w:fill="FFFFFF"/>
        </w:rPr>
        <w:t xml:space="preserve"> экономические блага и ресурсы, альтернативные издержки</w:t>
      </w:r>
      <w:r w:rsidRPr="00C40EB6">
        <w:rPr>
          <w:rFonts w:eastAsia="Calibri"/>
        </w:rPr>
        <w:t xml:space="preserve"> </w:t>
      </w:r>
      <w:r w:rsidR="00C40EB6" w:rsidRPr="00C40EB6">
        <w:rPr>
          <w:rFonts w:eastAsia="Calibri"/>
        </w:rPr>
        <w:t xml:space="preserve">Цели и ограничения в экономической деятельности: с точки зрения потребностей, ресурсов, технологии, бюджета. Ограниченность, редкость и недостаточность </w:t>
      </w:r>
      <w:r>
        <w:rPr>
          <w:rFonts w:eastAsia="Calibri"/>
        </w:rPr>
        <w:t xml:space="preserve">благ. </w:t>
      </w:r>
      <w:r w:rsidR="00C40EB6" w:rsidRPr="00C40EB6">
        <w:rPr>
          <w:rFonts w:eastAsia="Calibri"/>
        </w:rPr>
        <w:t xml:space="preserve">Принцип альтернативных затрат. Производственные возможности общества. </w:t>
      </w:r>
      <w:r>
        <w:rPr>
          <w:rFonts w:eastAsia="Calibri"/>
        </w:rPr>
        <w:t>П</w:t>
      </w:r>
      <w:r w:rsidRPr="007F7FAC">
        <w:rPr>
          <w:shd w:val="clear" w:color="auto" w:fill="FFFFFF"/>
        </w:rPr>
        <w:t>ерв</w:t>
      </w:r>
      <w:r>
        <w:rPr>
          <w:shd w:val="clear" w:color="auto" w:fill="FFFFFF"/>
        </w:rPr>
        <w:t>ая</w:t>
      </w:r>
      <w:r w:rsidRPr="007F7FAC">
        <w:rPr>
          <w:shd w:val="clear" w:color="auto" w:fill="FFFFFF"/>
        </w:rPr>
        <w:t xml:space="preserve"> экономической моделью</w:t>
      </w:r>
      <w:r>
        <w:rPr>
          <w:shd w:val="clear" w:color="auto" w:fill="FFFFFF"/>
        </w:rPr>
        <w:t xml:space="preserve"> -</w:t>
      </w:r>
      <w:r w:rsidRPr="007F7FAC">
        <w:rPr>
          <w:shd w:val="clear" w:color="auto" w:fill="FFFFFF"/>
        </w:rPr>
        <w:t xml:space="preserve"> крив</w:t>
      </w:r>
      <w:r>
        <w:rPr>
          <w:shd w:val="clear" w:color="auto" w:fill="FFFFFF"/>
        </w:rPr>
        <w:t>ая</w:t>
      </w:r>
      <w:r w:rsidRPr="007F7FAC">
        <w:rPr>
          <w:shd w:val="clear" w:color="auto" w:fill="FFFFFF"/>
        </w:rPr>
        <w:t xml:space="preserve"> производственных возможностей</w:t>
      </w:r>
      <w:r>
        <w:rPr>
          <w:shd w:val="clear" w:color="auto" w:fill="FFFFFF"/>
        </w:rPr>
        <w:t xml:space="preserve"> (КПВ)</w:t>
      </w:r>
      <w:r w:rsidRPr="007F7FAC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</w:t>
      </w:r>
      <w:r w:rsidRPr="007F7FAC">
        <w:rPr>
          <w:shd w:val="clear" w:color="auto" w:fill="FFFFFF"/>
        </w:rPr>
        <w:t>оследствия торговых санкций и протекционистских мер и понятия абсолютного и сравнительного преимуществ</w:t>
      </w:r>
      <w:r>
        <w:rPr>
          <w:shd w:val="clear" w:color="auto" w:fill="FFFFFF"/>
        </w:rPr>
        <w:t xml:space="preserve"> (</w:t>
      </w:r>
      <w:r w:rsidRPr="007F7FAC">
        <w:rPr>
          <w:shd w:val="clear" w:color="auto" w:fill="FFFFFF"/>
        </w:rPr>
        <w:t>используя модель КПВ</w:t>
      </w:r>
      <w:r>
        <w:rPr>
          <w:shd w:val="clear" w:color="auto" w:fill="FFFFFF"/>
        </w:rPr>
        <w:t>)</w:t>
      </w:r>
      <w:r w:rsidR="00C40EB6" w:rsidRPr="007F7FAC">
        <w:rPr>
          <w:rFonts w:eastAsia="Calibri"/>
        </w:rPr>
        <w:t>.</w:t>
      </w:r>
      <w:r w:rsidRPr="007F7FAC">
        <w:rPr>
          <w:rFonts w:eastAsia="Calibri"/>
        </w:rPr>
        <w:t xml:space="preserve"> </w:t>
      </w:r>
      <w:r w:rsidR="00425988">
        <w:rPr>
          <w:rFonts w:cs="Arial"/>
          <w:szCs w:val="22"/>
        </w:rPr>
        <w:t xml:space="preserve">Разделение труда, специализация, обмен, </w:t>
      </w:r>
      <w:proofErr w:type="spellStart"/>
      <w:r w:rsidR="00425988">
        <w:rPr>
          <w:rFonts w:cs="Arial"/>
          <w:szCs w:val="22"/>
        </w:rPr>
        <w:t>взаимовыгодность</w:t>
      </w:r>
      <w:proofErr w:type="spellEnd"/>
      <w:r w:rsidR="00425988">
        <w:rPr>
          <w:rFonts w:cs="Arial"/>
          <w:szCs w:val="22"/>
        </w:rPr>
        <w:t xml:space="preserve"> добровольного обмена, взаимозависимость. </w:t>
      </w:r>
      <w:r w:rsidRPr="007F7FAC">
        <w:rPr>
          <w:rFonts w:eastAsia="Calibri"/>
        </w:rPr>
        <w:t>Экономические системы. Основные типы экономических систем.</w:t>
      </w:r>
    </w:p>
    <w:p w:rsidR="007C164E" w:rsidRPr="00C40EB6" w:rsidRDefault="007C164E" w:rsidP="007C164E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7C164E" w:rsidRDefault="007C164E" w:rsidP="007C164E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7C164E" w:rsidRPr="00425988" w:rsidRDefault="007C164E" w:rsidP="007C164E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3.</w:t>
      </w:r>
    </w:p>
    <w:p w:rsidR="007C164E" w:rsidRPr="00C40EB6" w:rsidRDefault="007C164E" w:rsidP="007C164E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lastRenderedPageBreak/>
        <w:tab/>
      </w:r>
      <w:r w:rsidRPr="00C40EB6">
        <w:rPr>
          <w:rFonts w:eastAsia="Calibri"/>
          <w:b/>
          <w:i/>
        </w:rPr>
        <w:t>Основная литература:</w:t>
      </w:r>
    </w:p>
    <w:p w:rsidR="007C164E" w:rsidRDefault="007C164E" w:rsidP="007C164E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06</w:t>
      </w:r>
      <w:r w:rsidRPr="003A766B">
        <w:rPr>
          <w:bCs/>
        </w:rPr>
        <w:t>.</w:t>
      </w:r>
      <w:r>
        <w:rPr>
          <w:bCs/>
        </w:rPr>
        <w:t xml:space="preserve"> – Гл. 2.</w:t>
      </w:r>
    </w:p>
    <w:p w:rsidR="00987130" w:rsidRPr="00987130" w:rsidRDefault="00987130" w:rsidP="007C164E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</w:t>
      </w:r>
      <w:r w:rsidR="0075189A">
        <w:rPr>
          <w:bCs/>
        </w:rPr>
        <w:t xml:space="preserve">Т. 1. – Введение. </w:t>
      </w:r>
      <w:r>
        <w:rPr>
          <w:bCs/>
        </w:rPr>
        <w:t>Т. 2. – Лекция 31.</w:t>
      </w:r>
    </w:p>
    <w:p w:rsidR="007C164E" w:rsidRPr="00C40EB6" w:rsidRDefault="007C164E" w:rsidP="007C164E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7C164E" w:rsidRPr="00C40EB6" w:rsidRDefault="007C164E" w:rsidP="007C164E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2</w:t>
      </w:r>
      <w:r w:rsidR="0075189A">
        <w:t>.</w:t>
      </w:r>
    </w:p>
    <w:p w:rsidR="007C164E" w:rsidRDefault="007C164E" w:rsidP="007C164E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</w:t>
      </w:r>
      <w:r w:rsidR="00987130">
        <w:t>3.</w:t>
      </w:r>
    </w:p>
    <w:p w:rsidR="007C164E" w:rsidRPr="007C164E" w:rsidRDefault="007C164E" w:rsidP="007C164E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- Тема 1</w:t>
      </w:r>
      <w:r w:rsidR="00987130">
        <w:rPr>
          <w:bCs/>
        </w:rPr>
        <w:t>: 1.5. Тема 2: 2.1</w:t>
      </w:r>
      <w:r w:rsidR="00663E9C">
        <w:rPr>
          <w:bCs/>
        </w:rPr>
        <w:t>,</w:t>
      </w:r>
      <w:r w:rsidR="00987130">
        <w:rPr>
          <w:bCs/>
        </w:rPr>
        <w:t xml:space="preserve"> 2.3.</w:t>
      </w:r>
    </w:p>
    <w:p w:rsidR="007C164E" w:rsidRPr="006539A2" w:rsidRDefault="007C164E" w:rsidP="007C164E">
      <w:pPr>
        <w:ind w:firstLine="0"/>
        <w:rPr>
          <w:rStyle w:val="ad"/>
          <w:i/>
          <w:shd w:val="clear" w:color="auto" w:fill="FFFFFF"/>
        </w:rPr>
      </w:pPr>
      <w:r w:rsidRPr="006539A2">
        <w:rPr>
          <w:rStyle w:val="ad"/>
          <w:i/>
          <w:shd w:val="clear" w:color="auto" w:fill="FFFFFF"/>
        </w:rPr>
        <w:tab/>
        <w:t>Дополнительные материалы для любознательных:</w:t>
      </w:r>
    </w:p>
    <w:p w:rsidR="00C40EB6" w:rsidRDefault="00987130" w:rsidP="00C40EB6">
      <w:pPr>
        <w:ind w:firstLine="0"/>
        <w:rPr>
          <w:shd w:val="clear" w:color="auto" w:fill="FFFFFF"/>
        </w:rPr>
      </w:pPr>
      <w:proofErr w:type="spellStart"/>
      <w:r w:rsidRPr="00987130">
        <w:rPr>
          <w:shd w:val="clear" w:color="auto" w:fill="FFFFFF"/>
        </w:rPr>
        <w:t>Гуриев</w:t>
      </w:r>
      <w:proofErr w:type="spellEnd"/>
      <w:r>
        <w:rPr>
          <w:shd w:val="clear" w:color="auto" w:fill="FFFFFF"/>
        </w:rPr>
        <w:t xml:space="preserve"> С</w:t>
      </w:r>
      <w:r w:rsidRPr="00987130">
        <w:rPr>
          <w:shd w:val="clear" w:color="auto" w:fill="FFFFFF"/>
        </w:rPr>
        <w:t>. Мифы экономики: Заблуждения и стереотипы, которые распространяют СМИ и политики. М.: ООО «Юнайтед пресс», 2011 – Гл</w:t>
      </w:r>
      <w:r w:rsidR="006539A2">
        <w:rPr>
          <w:shd w:val="clear" w:color="auto" w:fill="FFFFFF"/>
        </w:rPr>
        <w:t>.</w:t>
      </w:r>
      <w:r w:rsidRPr="00987130">
        <w:rPr>
          <w:shd w:val="clear" w:color="auto" w:fill="FFFFFF"/>
        </w:rPr>
        <w:t xml:space="preserve"> 7. Глобализация (с. 201-230). Почитайте, как С. </w:t>
      </w:r>
      <w:proofErr w:type="spellStart"/>
      <w:r w:rsidRPr="00987130">
        <w:rPr>
          <w:shd w:val="clear" w:color="auto" w:fill="FFFFFF"/>
        </w:rPr>
        <w:t>Гуриев</w:t>
      </w:r>
      <w:proofErr w:type="spellEnd"/>
      <w:r w:rsidRPr="00987130">
        <w:rPr>
          <w:shd w:val="clear" w:color="auto" w:fill="FFFFFF"/>
        </w:rPr>
        <w:t xml:space="preserve"> развенчивает многие экономические мифы, связанные с глобализацией, международной торговлей и протекционизмом.</w:t>
      </w:r>
    </w:p>
    <w:p w:rsidR="00987130" w:rsidRPr="006539A2" w:rsidRDefault="00987130" w:rsidP="00C40EB6">
      <w:pPr>
        <w:ind w:firstLine="0"/>
        <w:rPr>
          <w:rStyle w:val="ae"/>
          <w:i w:val="0"/>
          <w:shd w:val="clear" w:color="auto" w:fill="FFFFFF"/>
        </w:rPr>
      </w:pPr>
      <w:proofErr w:type="spellStart"/>
      <w:r w:rsidRPr="00987130">
        <w:rPr>
          <w:shd w:val="clear" w:color="auto" w:fill="FFFFFF"/>
        </w:rPr>
        <w:t>Фергюссон</w:t>
      </w:r>
      <w:proofErr w:type="spellEnd"/>
      <w:r>
        <w:rPr>
          <w:shd w:val="clear" w:color="auto" w:fill="FFFFFF"/>
        </w:rPr>
        <w:t xml:space="preserve"> Н.</w:t>
      </w:r>
      <w:r w:rsidRPr="00987130">
        <w:rPr>
          <w:shd w:val="clear" w:color="auto" w:fill="FFFFFF"/>
        </w:rPr>
        <w:t xml:space="preserve"> Восхождение денег; пер. с англ. А. </w:t>
      </w:r>
      <w:proofErr w:type="spellStart"/>
      <w:r w:rsidRPr="00987130">
        <w:rPr>
          <w:shd w:val="clear" w:color="auto" w:fill="FFFFFF"/>
        </w:rPr>
        <w:t>Коляндра</w:t>
      </w:r>
      <w:proofErr w:type="spellEnd"/>
      <w:r w:rsidRPr="00987130">
        <w:rPr>
          <w:shd w:val="clear" w:color="auto" w:fill="FFFFFF"/>
        </w:rPr>
        <w:t xml:space="preserve">, И. Файбисовича. — М.: </w:t>
      </w:r>
      <w:proofErr w:type="spellStart"/>
      <w:r w:rsidRPr="00987130">
        <w:rPr>
          <w:shd w:val="clear" w:color="auto" w:fill="FFFFFF"/>
        </w:rPr>
        <w:t>Астрель</w:t>
      </w:r>
      <w:proofErr w:type="spellEnd"/>
      <w:r w:rsidRPr="00987130">
        <w:rPr>
          <w:shd w:val="clear" w:color="auto" w:fill="FFFFFF"/>
        </w:rPr>
        <w:t xml:space="preserve">: CORPUS, 2010. — 431 с. </w:t>
      </w:r>
      <w:r w:rsidR="006539A2">
        <w:rPr>
          <w:shd w:val="clear" w:color="auto" w:fill="FFFFFF"/>
        </w:rPr>
        <w:t xml:space="preserve">- </w:t>
      </w:r>
      <w:r w:rsidRPr="00987130">
        <w:rPr>
          <w:shd w:val="clear" w:color="auto" w:fill="FFFFFF"/>
        </w:rPr>
        <w:t>Гл</w:t>
      </w:r>
      <w:r w:rsidR="006539A2">
        <w:rPr>
          <w:shd w:val="clear" w:color="auto" w:fill="FFFFFF"/>
        </w:rPr>
        <w:t>.</w:t>
      </w:r>
      <w:r w:rsidRPr="00987130">
        <w:rPr>
          <w:shd w:val="clear" w:color="auto" w:fill="FFFFFF"/>
        </w:rPr>
        <w:t xml:space="preserve"> VI</w:t>
      </w:r>
      <w:r>
        <w:rPr>
          <w:shd w:val="clear" w:color="auto" w:fill="FFFFFF"/>
        </w:rPr>
        <w:t>.</w:t>
      </w:r>
      <w:r w:rsidRPr="00987130">
        <w:rPr>
          <w:shd w:val="clear" w:color="auto" w:fill="FFFFFF"/>
        </w:rPr>
        <w:t xml:space="preserve"> От империи к </w:t>
      </w:r>
      <w:proofErr w:type="spellStart"/>
      <w:r w:rsidRPr="00987130">
        <w:rPr>
          <w:shd w:val="clear" w:color="auto" w:fill="FFFFFF"/>
        </w:rPr>
        <w:t>Кимерике</w:t>
      </w:r>
      <w:proofErr w:type="spellEnd"/>
      <w:r>
        <w:rPr>
          <w:shd w:val="clear" w:color="auto" w:fill="FFFFFF"/>
        </w:rPr>
        <w:t>:</w:t>
      </w:r>
      <w:r w:rsidRPr="00987130">
        <w:rPr>
          <w:shd w:val="clear" w:color="auto" w:fill="FFFFFF"/>
        </w:rPr>
        <w:t xml:space="preserve"> со с. 352</w:t>
      </w:r>
      <w:r>
        <w:rPr>
          <w:shd w:val="clear" w:color="auto" w:fill="FFFFFF"/>
        </w:rPr>
        <w:t xml:space="preserve"> </w:t>
      </w:r>
      <w:r w:rsidRPr="00987130">
        <w:rPr>
          <w:shd w:val="clear" w:color="auto" w:fill="FFFFFF"/>
        </w:rPr>
        <w:t>п</w:t>
      </w:r>
      <w:r w:rsidRPr="00987130">
        <w:rPr>
          <w:rStyle w:val="ae"/>
          <w:i w:val="0"/>
          <w:shd w:val="clear" w:color="auto" w:fill="FFFFFF"/>
        </w:rPr>
        <w:t xml:space="preserve">ро </w:t>
      </w:r>
      <w:r w:rsidRPr="006539A2">
        <w:rPr>
          <w:rStyle w:val="ae"/>
          <w:i w:val="0"/>
          <w:shd w:val="clear" w:color="auto" w:fill="FFFFFF"/>
        </w:rPr>
        <w:t>плановую советскую экономику.</w:t>
      </w:r>
    </w:p>
    <w:p w:rsidR="006539A2" w:rsidRDefault="006539A2" w:rsidP="00C40EB6">
      <w:pPr>
        <w:ind w:firstLine="0"/>
        <w:rPr>
          <w:shd w:val="clear" w:color="auto" w:fill="FFFFFF"/>
        </w:rPr>
      </w:pPr>
      <w:r w:rsidRPr="006539A2">
        <w:rPr>
          <w:shd w:val="clear" w:color="auto" w:fill="FFFFFF"/>
        </w:rPr>
        <w:t xml:space="preserve">Ясин Е.Г. Российская экономика. Истоки и панорама рыночных реформ: Курс лекций. – М.: ГУ ВШЭ, 2002. – 437 с. </w:t>
      </w:r>
      <w:r>
        <w:rPr>
          <w:shd w:val="clear" w:color="auto" w:fill="FFFFFF"/>
        </w:rPr>
        <w:t xml:space="preserve">- </w:t>
      </w:r>
      <w:r w:rsidRPr="006539A2">
        <w:rPr>
          <w:shd w:val="clear" w:color="auto" w:fill="FFFFFF"/>
        </w:rPr>
        <w:t>Гл</w:t>
      </w:r>
      <w:r>
        <w:rPr>
          <w:shd w:val="clear" w:color="auto" w:fill="FFFFFF"/>
        </w:rPr>
        <w:t>.</w:t>
      </w:r>
      <w:r w:rsidRPr="006539A2">
        <w:rPr>
          <w:shd w:val="clear" w:color="auto" w:fill="FFFFFF"/>
        </w:rPr>
        <w:t xml:space="preserve"> 2. Советская социалистическая экономика: структура и организация функционирования</w:t>
      </w:r>
      <w:r>
        <w:rPr>
          <w:shd w:val="clear" w:color="auto" w:fill="FFFFFF"/>
        </w:rPr>
        <w:t>.</w:t>
      </w:r>
    </w:p>
    <w:p w:rsidR="006539A2" w:rsidRPr="006539A2" w:rsidRDefault="006539A2" w:rsidP="00C40EB6">
      <w:pPr>
        <w:ind w:firstLine="0"/>
        <w:rPr>
          <w:rFonts w:eastAsia="Calibri"/>
          <w:b/>
        </w:rPr>
      </w:pPr>
      <w:r w:rsidRPr="006539A2">
        <w:rPr>
          <w:shd w:val="clear" w:color="auto" w:fill="FFFFFF"/>
        </w:rPr>
        <w:t xml:space="preserve">Гайдар Е.Т. Гибель империи. Уроки для современной России. 2-е изд., </w:t>
      </w:r>
      <w:proofErr w:type="spellStart"/>
      <w:r w:rsidRPr="006539A2">
        <w:rPr>
          <w:shd w:val="clear" w:color="auto" w:fill="FFFFFF"/>
        </w:rPr>
        <w:t>испр</w:t>
      </w:r>
      <w:proofErr w:type="spellEnd"/>
      <w:r w:rsidRPr="006539A2">
        <w:rPr>
          <w:shd w:val="clear" w:color="auto" w:fill="FFFFFF"/>
        </w:rPr>
        <w:t xml:space="preserve">. и доп. - М.: «Российская политическая энциклопедия» (РОССПЭН), 2006. - 448 с. </w:t>
      </w:r>
      <w:r>
        <w:rPr>
          <w:shd w:val="clear" w:color="auto" w:fill="FFFFFF"/>
        </w:rPr>
        <w:t xml:space="preserve">– </w:t>
      </w:r>
      <w:r w:rsidRPr="006539A2">
        <w:rPr>
          <w:shd w:val="clear" w:color="auto" w:fill="FFFFFF"/>
        </w:rPr>
        <w:t>Гл</w:t>
      </w:r>
      <w:r>
        <w:rPr>
          <w:shd w:val="clear" w:color="auto" w:fill="FFFFFF"/>
        </w:rPr>
        <w:t>.</w:t>
      </w:r>
      <w:r w:rsidRPr="006539A2">
        <w:rPr>
          <w:shd w:val="clear" w:color="auto" w:fill="FFFFFF"/>
        </w:rPr>
        <w:t xml:space="preserve"> 4. </w:t>
      </w:r>
      <w:r>
        <w:rPr>
          <w:shd w:val="clear" w:color="auto" w:fill="FFFFFF"/>
        </w:rPr>
        <w:t xml:space="preserve">- </w:t>
      </w:r>
      <w:r w:rsidRPr="006539A2">
        <w:rPr>
          <w:shd w:val="clear" w:color="auto" w:fill="FFFFFF"/>
        </w:rPr>
        <w:t>С. 131-205</w:t>
      </w:r>
      <w:r>
        <w:rPr>
          <w:shd w:val="clear" w:color="auto" w:fill="FFFFFF"/>
        </w:rPr>
        <w:t>.</w:t>
      </w:r>
    </w:p>
    <w:p w:rsidR="006539A2" w:rsidRDefault="006539A2" w:rsidP="00C40EB6">
      <w:pPr>
        <w:ind w:firstLine="0"/>
        <w:rPr>
          <w:rFonts w:eastAsia="Calibri"/>
          <w:b/>
        </w:rPr>
      </w:pPr>
    </w:p>
    <w:p w:rsidR="006539A2" w:rsidRDefault="006539A2" w:rsidP="00C40EB6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  <w:t>Тема 3</w:t>
      </w:r>
      <w:r w:rsidRPr="00C40EB6">
        <w:rPr>
          <w:rFonts w:eastAsia="Calibri"/>
          <w:b/>
        </w:rPr>
        <w:t>.</w:t>
      </w:r>
      <w:r>
        <w:rPr>
          <w:rFonts w:eastAsia="Calibri"/>
          <w:b/>
        </w:rPr>
        <w:t xml:space="preserve"> Рынок как экономическая система</w:t>
      </w:r>
    </w:p>
    <w:p w:rsidR="006539A2" w:rsidRDefault="006539A2" w:rsidP="0080035F">
      <w:pPr>
        <w:pStyle w:val="210"/>
        <w:ind w:firstLine="0"/>
        <w:rPr>
          <w:rFonts w:ascii="Times New Roman" w:hAnsi="Times New Roman" w:cs="Times New Roman"/>
          <w:sz w:val="24"/>
          <w:szCs w:val="24"/>
        </w:rPr>
      </w:pPr>
      <w:r w:rsidRPr="0080035F">
        <w:rPr>
          <w:rFonts w:ascii="Times New Roman" w:hAnsi="Times New Roman" w:cs="Times New Roman"/>
          <w:sz w:val="24"/>
          <w:szCs w:val="24"/>
        </w:rPr>
        <w:tab/>
        <w:t xml:space="preserve">Рынок как способ координации экономической деятельности людей в обществе. Рынок и система рыночных цен. Функции цен. </w:t>
      </w:r>
      <w:r w:rsidR="009A439D" w:rsidRPr="009A439D">
        <w:rPr>
          <w:rFonts w:ascii="Times New Roman" w:eastAsia="Calibri" w:hAnsi="Times New Roman" w:cs="Times New Roman"/>
          <w:sz w:val="24"/>
          <w:szCs w:val="24"/>
        </w:rPr>
        <w:t xml:space="preserve">Рынок и его микроэкономическая характеристика. </w:t>
      </w:r>
      <w:r w:rsidR="00ED7009" w:rsidRPr="00ED7009">
        <w:rPr>
          <w:rFonts w:ascii="Times New Roman" w:hAnsi="Times New Roman" w:cs="Times New Roman"/>
          <w:sz w:val="24"/>
          <w:szCs w:val="24"/>
        </w:rPr>
        <w:t xml:space="preserve">Условия эффективного функционирования рынков. Транзакционные издержки. Права собственности. </w:t>
      </w:r>
      <w:r w:rsidR="00FD2E77" w:rsidRPr="0080035F">
        <w:rPr>
          <w:rFonts w:ascii="Times New Roman" w:hAnsi="Times New Roman" w:cs="Times New Roman"/>
          <w:sz w:val="24"/>
          <w:szCs w:val="24"/>
        </w:rPr>
        <w:t xml:space="preserve">Собственность как экономический институт. Воздействие прав собственности на систему стимулов и экономическое поведение. Проблема спецификации/размывания права собственности. Права собственности и эффективность использования ограниченных ресурсов. </w:t>
      </w:r>
      <w:r w:rsidR="00ED7009" w:rsidRPr="00ED7009">
        <w:rPr>
          <w:rFonts w:ascii="Times New Roman" w:hAnsi="Times New Roman" w:cs="Times New Roman"/>
          <w:sz w:val="24"/>
          <w:szCs w:val="24"/>
        </w:rPr>
        <w:t>Границы рынка.</w:t>
      </w:r>
      <w:r w:rsidR="00ED7009">
        <w:t xml:space="preserve"> </w:t>
      </w:r>
      <w:r w:rsidR="009A439D" w:rsidRPr="009A439D">
        <w:rPr>
          <w:rFonts w:ascii="Times New Roman" w:eastAsia="Calibri" w:hAnsi="Times New Roman" w:cs="Times New Roman"/>
          <w:sz w:val="24"/>
          <w:szCs w:val="24"/>
        </w:rPr>
        <w:t>Виды рынков. Типы рыночных структур</w:t>
      </w:r>
      <w:r w:rsidR="009A439D" w:rsidRPr="009A439D">
        <w:rPr>
          <w:rFonts w:ascii="Times New Roman" w:hAnsi="Times New Roman" w:cs="Times New Roman"/>
          <w:sz w:val="24"/>
          <w:szCs w:val="24"/>
        </w:rPr>
        <w:t>.</w:t>
      </w:r>
      <w:r w:rsidR="009A439D">
        <w:rPr>
          <w:rFonts w:ascii="Times New Roman" w:hAnsi="Times New Roman" w:cs="Times New Roman"/>
          <w:sz w:val="24"/>
          <w:szCs w:val="24"/>
        </w:rPr>
        <w:t xml:space="preserve"> </w:t>
      </w:r>
      <w:r w:rsidRPr="0080035F">
        <w:rPr>
          <w:rFonts w:ascii="Times New Roman" w:hAnsi="Times New Roman" w:cs="Times New Roman"/>
          <w:sz w:val="24"/>
          <w:szCs w:val="24"/>
        </w:rPr>
        <w:t xml:space="preserve">Взаимосвязь и взаимозависимость рыночной экономики и либерального общества. </w:t>
      </w:r>
      <w:r w:rsidR="0080035F" w:rsidRPr="0080035F">
        <w:rPr>
          <w:rFonts w:ascii="Times New Roman" w:hAnsi="Times New Roman" w:cs="Times New Roman"/>
          <w:sz w:val="24"/>
          <w:szCs w:val="24"/>
        </w:rPr>
        <w:t>Основные экономические агенты - домашние хозяйства, фирмы, государство – и их экономические функции.</w:t>
      </w:r>
    </w:p>
    <w:p w:rsidR="0080035F" w:rsidRPr="00C40EB6" w:rsidRDefault="0080035F" w:rsidP="0080035F">
      <w:pPr>
        <w:ind w:firstLine="0"/>
        <w:rPr>
          <w:rFonts w:eastAsia="Calibri"/>
          <w:b/>
        </w:rPr>
      </w:pPr>
      <w:r w:rsidRPr="00C40EB6">
        <w:rPr>
          <w:rFonts w:eastAsia="Calibri"/>
          <w:b/>
        </w:rPr>
        <w:t>Литература:</w:t>
      </w:r>
    </w:p>
    <w:p w:rsidR="0080035F" w:rsidRDefault="0080035F" w:rsidP="0080035F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80035F" w:rsidRPr="00425988" w:rsidRDefault="0080035F" w:rsidP="0080035F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3. - С. 82 – 84.</w:t>
      </w:r>
    </w:p>
    <w:p w:rsidR="0080035F" w:rsidRPr="00C40EB6" w:rsidRDefault="0080035F" w:rsidP="0080035F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80035F" w:rsidRDefault="0080035F" w:rsidP="0080035F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</w:t>
      </w:r>
      <w:r w:rsidR="0075189A">
        <w:rPr>
          <w:bCs/>
        </w:rPr>
        <w:t xml:space="preserve"> 1: 1.4.</w:t>
      </w:r>
    </w:p>
    <w:p w:rsidR="0080035F" w:rsidRPr="003A766B" w:rsidRDefault="0080035F" w:rsidP="0080035F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</w:t>
      </w:r>
      <w:r w:rsidR="0075189A">
        <w:rPr>
          <w:bCs/>
        </w:rPr>
        <w:t>3: 3.1</w:t>
      </w:r>
      <w:r>
        <w:rPr>
          <w:bCs/>
        </w:rPr>
        <w:t>.</w:t>
      </w:r>
      <w:r w:rsidR="0075189A">
        <w:rPr>
          <w:bCs/>
        </w:rPr>
        <w:t xml:space="preserve"> Гл.13: 13.1.</w:t>
      </w:r>
    </w:p>
    <w:p w:rsidR="0080035F" w:rsidRPr="00C40EB6" w:rsidRDefault="0080035F" w:rsidP="0080035F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80035F" w:rsidRPr="00C40EB6" w:rsidRDefault="0080035F" w:rsidP="0080035F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</w:t>
      </w:r>
      <w:r w:rsidR="0075189A">
        <w:t>2.</w:t>
      </w:r>
    </w:p>
    <w:p w:rsidR="0080035F" w:rsidRDefault="0080035F" w:rsidP="0080035F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</w:t>
      </w:r>
      <w:r w:rsidR="0028460B">
        <w:t>4</w:t>
      </w:r>
      <w:r>
        <w:t xml:space="preserve">, </w:t>
      </w:r>
      <w:r w:rsidR="0028460B">
        <w:t>5</w:t>
      </w:r>
      <w:r>
        <w:t>.</w:t>
      </w:r>
    </w:p>
    <w:p w:rsidR="0080035F" w:rsidRPr="0080035F" w:rsidRDefault="0080035F" w:rsidP="0080035F">
      <w:pPr>
        <w:pStyle w:val="210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80035F">
        <w:rPr>
          <w:rFonts w:ascii="Times New Roman" w:hAnsi="Times New Roman" w:cs="Times New Roman"/>
          <w:bCs/>
          <w:sz w:val="24"/>
          <w:szCs w:val="24"/>
        </w:rPr>
        <w:t xml:space="preserve">Микроэкономика. Теория и российская практика: учебник/ кол. </w:t>
      </w:r>
      <w:proofErr w:type="gramStart"/>
      <w:r w:rsidRPr="0080035F">
        <w:rPr>
          <w:rFonts w:ascii="Times New Roman" w:hAnsi="Times New Roman" w:cs="Times New Roman"/>
          <w:bCs/>
          <w:sz w:val="24"/>
          <w:szCs w:val="24"/>
        </w:rPr>
        <w:t>авт. ;</w:t>
      </w:r>
      <w:proofErr w:type="gramEnd"/>
      <w:r w:rsidRPr="0080035F">
        <w:rPr>
          <w:rFonts w:ascii="Times New Roman" w:hAnsi="Times New Roman" w:cs="Times New Roman"/>
          <w:bCs/>
          <w:sz w:val="24"/>
          <w:szCs w:val="24"/>
        </w:rPr>
        <w:t xml:space="preserve"> под ред. А.Г. Грязновой, А.Ю. Юданова. – М.: КНОРУС, 2006. - </w:t>
      </w:r>
      <w:r w:rsidRPr="0028460B">
        <w:rPr>
          <w:rFonts w:ascii="Times New Roman" w:hAnsi="Times New Roman" w:cs="Times New Roman"/>
          <w:bCs/>
          <w:sz w:val="24"/>
          <w:szCs w:val="24"/>
        </w:rPr>
        <w:t>Тема</w:t>
      </w:r>
      <w:r w:rsidR="0028460B" w:rsidRPr="0028460B">
        <w:rPr>
          <w:rFonts w:ascii="Times New Roman" w:hAnsi="Times New Roman" w:cs="Times New Roman"/>
          <w:bCs/>
          <w:sz w:val="24"/>
          <w:szCs w:val="24"/>
        </w:rPr>
        <w:t xml:space="preserve"> 2: 2.</w:t>
      </w:r>
      <w:r w:rsidR="0028460B">
        <w:rPr>
          <w:rFonts w:ascii="Times New Roman" w:hAnsi="Times New Roman" w:cs="Times New Roman"/>
          <w:bCs/>
          <w:sz w:val="24"/>
          <w:szCs w:val="24"/>
        </w:rPr>
        <w:t>2</w:t>
      </w:r>
      <w:r w:rsidR="00663E9C">
        <w:rPr>
          <w:rFonts w:ascii="Times New Roman" w:hAnsi="Times New Roman" w:cs="Times New Roman"/>
          <w:bCs/>
          <w:sz w:val="24"/>
          <w:szCs w:val="24"/>
        </w:rPr>
        <w:t>,</w:t>
      </w:r>
      <w:r w:rsidR="0028460B">
        <w:rPr>
          <w:rFonts w:ascii="Times New Roman" w:hAnsi="Times New Roman" w:cs="Times New Roman"/>
          <w:bCs/>
          <w:sz w:val="24"/>
          <w:szCs w:val="24"/>
        </w:rPr>
        <w:t xml:space="preserve"> 2.4</w:t>
      </w:r>
      <w:r w:rsidRPr="0028460B">
        <w:rPr>
          <w:rFonts w:ascii="Times New Roman" w:hAnsi="Times New Roman" w:cs="Times New Roman"/>
          <w:bCs/>
          <w:sz w:val="24"/>
          <w:szCs w:val="24"/>
        </w:rPr>
        <w:t>.</w:t>
      </w:r>
    </w:p>
    <w:p w:rsidR="0028460B" w:rsidRDefault="0028460B" w:rsidP="00C40EB6">
      <w:pPr>
        <w:ind w:firstLine="0"/>
        <w:rPr>
          <w:rFonts w:eastAsia="Calibri"/>
          <w:b/>
        </w:rPr>
      </w:pPr>
    </w:p>
    <w:p w:rsidR="00C40EB6" w:rsidRDefault="006539A2" w:rsidP="00C40EB6">
      <w:pPr>
        <w:ind w:firstLine="0"/>
        <w:rPr>
          <w:rFonts w:eastAsia="Calibri"/>
          <w:b/>
        </w:rPr>
      </w:pPr>
      <w:r>
        <w:rPr>
          <w:rFonts w:eastAsia="Calibri"/>
          <w:b/>
        </w:rPr>
        <w:lastRenderedPageBreak/>
        <w:tab/>
      </w:r>
      <w:r w:rsidR="00C40EB6" w:rsidRPr="00C40EB6">
        <w:rPr>
          <w:rFonts w:eastAsia="Calibri"/>
          <w:b/>
        </w:rPr>
        <w:t xml:space="preserve">Тема </w:t>
      </w:r>
      <w:r w:rsidR="0028460B">
        <w:rPr>
          <w:rFonts w:eastAsia="Calibri"/>
          <w:b/>
        </w:rPr>
        <w:t>4</w:t>
      </w:r>
      <w:r w:rsidR="00C40EB6" w:rsidRPr="00C40EB6">
        <w:rPr>
          <w:rFonts w:eastAsia="Calibri"/>
          <w:b/>
        </w:rPr>
        <w:t>.</w:t>
      </w:r>
      <w:r w:rsidR="0028460B">
        <w:rPr>
          <w:rFonts w:eastAsia="Calibri"/>
          <w:b/>
        </w:rPr>
        <w:t xml:space="preserve"> </w:t>
      </w:r>
      <w:r w:rsidR="0028460B" w:rsidRPr="0028460B">
        <w:rPr>
          <w:b/>
        </w:rPr>
        <w:t>Рыночные силы спроса и предложения</w:t>
      </w:r>
    </w:p>
    <w:p w:rsidR="0028460B" w:rsidRPr="00675DEB" w:rsidRDefault="0028460B" w:rsidP="00CB4251">
      <w:pPr>
        <w:pStyle w:val="210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CB4251">
        <w:rPr>
          <w:rFonts w:ascii="Times New Roman" w:hAnsi="Times New Roman" w:cs="Times New Roman"/>
          <w:sz w:val="24"/>
          <w:szCs w:val="24"/>
        </w:rPr>
        <w:tab/>
        <w:t xml:space="preserve">Спрос и его выражение. Построение рыночного спроса. Факторы, влияющие на спрос. </w:t>
      </w:r>
      <w:r w:rsidR="00CB4251" w:rsidRPr="00CB4251">
        <w:rPr>
          <w:rFonts w:ascii="Times New Roman" w:hAnsi="Times New Roman" w:cs="Times New Roman"/>
          <w:sz w:val="24"/>
          <w:szCs w:val="24"/>
        </w:rPr>
        <w:t>Взаимосвязанные (заменяющие и дополняющие) товары и услуги.</w:t>
      </w:r>
      <w:r w:rsidRPr="00CB4251">
        <w:rPr>
          <w:rFonts w:ascii="Times New Roman" w:hAnsi="Times New Roman" w:cs="Times New Roman"/>
          <w:sz w:val="24"/>
          <w:szCs w:val="24"/>
        </w:rPr>
        <w:t xml:space="preserve"> Функция спроса. Закон спроса. Шкала спроса и кривая спроса. Обратная функция спроса. Изменения величины спроса и функции спроса. Движение вдоль кривой спроса и сдвиги кривой спроса. Цена спроса.</w:t>
      </w:r>
      <w:r w:rsidR="00CB4251" w:rsidRPr="00CB4251">
        <w:rPr>
          <w:rFonts w:ascii="Times New Roman" w:hAnsi="Times New Roman" w:cs="Times New Roman"/>
          <w:sz w:val="24"/>
          <w:szCs w:val="24"/>
        </w:rPr>
        <w:t xml:space="preserve"> Индивидуальный и рыночный спрос. </w:t>
      </w:r>
      <w:r w:rsidR="00675DEB" w:rsidRPr="00675DEB">
        <w:rPr>
          <w:rFonts w:ascii="Times New Roman" w:hAnsi="Times New Roman" w:cs="Times New Roman"/>
          <w:sz w:val="24"/>
          <w:szCs w:val="24"/>
          <w:shd w:val="clear" w:color="auto" w:fill="FFFFFF"/>
        </w:rPr>
        <w:t>Разобраться, как действует закон спроса и почему существуют исключения из него, используя понятия "эффект замены" и "эффект дохода", а также закон убывающей предельной полезности.</w:t>
      </w:r>
      <w:r w:rsidR="00675D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9A439D" w:rsidRPr="009A439D">
        <w:rPr>
          <w:rFonts w:ascii="Times New Roman" w:hAnsi="Times New Roman" w:cs="Times New Roman"/>
          <w:sz w:val="24"/>
          <w:szCs w:val="24"/>
          <w:lang w:eastAsia="ru-RU"/>
        </w:rPr>
        <w:t>Предложение и его выражение. Факторы, влияющие на предложение. Функция предложения. Закон предложения. Шкала предложения и кривая предложения. Обратная функция предложения. Изменения величины предложения и функции предложения. Перемещение вдоль кривой предложения и сдвиги кривой предложения.</w:t>
      </w:r>
      <w:r w:rsidR="009A43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B4251" w:rsidRPr="009A439D">
        <w:rPr>
          <w:rFonts w:ascii="Times New Roman" w:hAnsi="Times New Roman" w:cs="Times New Roman"/>
          <w:sz w:val="24"/>
          <w:szCs w:val="24"/>
        </w:rPr>
        <w:t xml:space="preserve">Индивидуальное и рыночное предложение. </w:t>
      </w:r>
      <w:r w:rsidR="009A439D" w:rsidRPr="009A439D">
        <w:rPr>
          <w:rFonts w:ascii="Times New Roman" w:eastAsia="Calibri" w:hAnsi="Times New Roman" w:cs="Times New Roman"/>
          <w:sz w:val="24"/>
          <w:szCs w:val="24"/>
        </w:rPr>
        <w:t>Рыночное равновесие. Равновесная цена и равновесное количество. Возможные состояния рынка: дефицит, избыток и равновесие. Модели достижения рыночного равновесия (подход Вальраса и Маршалла). Моментальное равновесие. Краткосрочный и долгосрочный периоды в функционировании рынков.</w:t>
      </w:r>
      <w:r w:rsidR="009A439D">
        <w:rPr>
          <w:rFonts w:eastAsia="Calibri"/>
          <w:szCs w:val="24"/>
        </w:rPr>
        <w:t xml:space="preserve"> </w:t>
      </w:r>
      <w:proofErr w:type="spellStart"/>
      <w:r w:rsidR="00CB4251" w:rsidRPr="00CB4251">
        <w:rPr>
          <w:rFonts w:ascii="Times New Roman" w:hAnsi="Times New Roman" w:cs="Times New Roman"/>
          <w:sz w:val="24"/>
          <w:szCs w:val="24"/>
        </w:rPr>
        <w:t>Взаимовыгодность</w:t>
      </w:r>
      <w:proofErr w:type="spellEnd"/>
      <w:r w:rsidR="00CB4251" w:rsidRPr="00CB4251">
        <w:rPr>
          <w:rFonts w:ascii="Times New Roman" w:hAnsi="Times New Roman" w:cs="Times New Roman"/>
          <w:sz w:val="24"/>
          <w:szCs w:val="24"/>
        </w:rPr>
        <w:t xml:space="preserve"> рыночного обмена: </w:t>
      </w:r>
      <w:r w:rsidR="00CB4251" w:rsidRPr="00675DEB">
        <w:rPr>
          <w:rFonts w:ascii="Times New Roman" w:hAnsi="Times New Roman" w:cs="Times New Roman"/>
          <w:sz w:val="24"/>
          <w:szCs w:val="24"/>
        </w:rPr>
        <w:t>выигрыш</w:t>
      </w:r>
      <w:r w:rsidR="0021603B">
        <w:rPr>
          <w:rFonts w:ascii="Times New Roman" w:hAnsi="Times New Roman" w:cs="Times New Roman"/>
          <w:sz w:val="24"/>
          <w:szCs w:val="24"/>
        </w:rPr>
        <w:t xml:space="preserve"> (излишек)</w:t>
      </w:r>
      <w:r w:rsidR="00CB4251" w:rsidRPr="00675DEB">
        <w:rPr>
          <w:rFonts w:ascii="Times New Roman" w:hAnsi="Times New Roman" w:cs="Times New Roman"/>
          <w:sz w:val="24"/>
          <w:szCs w:val="24"/>
        </w:rPr>
        <w:t xml:space="preserve"> покупателя и выигрыш </w:t>
      </w:r>
      <w:r w:rsidR="0021603B">
        <w:rPr>
          <w:rFonts w:ascii="Times New Roman" w:hAnsi="Times New Roman" w:cs="Times New Roman"/>
          <w:sz w:val="24"/>
          <w:szCs w:val="24"/>
        </w:rPr>
        <w:t>(излишек)</w:t>
      </w:r>
      <w:r w:rsidR="0021603B" w:rsidRPr="00675DEB">
        <w:rPr>
          <w:rFonts w:ascii="Times New Roman" w:hAnsi="Times New Roman" w:cs="Times New Roman"/>
          <w:sz w:val="24"/>
          <w:szCs w:val="24"/>
        </w:rPr>
        <w:t xml:space="preserve"> </w:t>
      </w:r>
      <w:r w:rsidR="00CB4251" w:rsidRPr="00675DEB">
        <w:rPr>
          <w:rFonts w:ascii="Times New Roman" w:hAnsi="Times New Roman" w:cs="Times New Roman"/>
          <w:sz w:val="24"/>
          <w:szCs w:val="24"/>
        </w:rPr>
        <w:t>продавца.</w:t>
      </w:r>
      <w:r w:rsidR="00675DEB" w:rsidRPr="00675DEB">
        <w:rPr>
          <w:rFonts w:ascii="Times New Roman" w:hAnsi="Times New Roman" w:cs="Times New Roman"/>
          <w:sz w:val="24"/>
          <w:szCs w:val="24"/>
        </w:rPr>
        <w:t xml:space="preserve"> </w:t>
      </w:r>
      <w:r w:rsidR="00675DEB" w:rsidRPr="00675DEB">
        <w:rPr>
          <w:rFonts w:ascii="Times New Roman" w:hAnsi="Times New Roman" w:cs="Times New Roman"/>
          <w:sz w:val="24"/>
          <w:szCs w:val="24"/>
          <w:shd w:val="clear" w:color="auto" w:fill="FFFFFF"/>
        </w:rPr>
        <w:t>Познакомиться с моделью спроса и предложения, научиться правильно ее применять. Неявные предпосылки и ограничения модели спроса и предложения.</w:t>
      </w:r>
    </w:p>
    <w:p w:rsidR="00141D12" w:rsidRPr="00C40EB6" w:rsidRDefault="00141D12" w:rsidP="00141D12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141D12" w:rsidRDefault="00141D12" w:rsidP="00141D12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141D12" w:rsidRPr="00425988" w:rsidRDefault="00141D12" w:rsidP="00141D12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4.</w:t>
      </w:r>
    </w:p>
    <w:p w:rsidR="00141D12" w:rsidRPr="00C40EB6" w:rsidRDefault="00141D12" w:rsidP="00141D12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141D12" w:rsidRPr="003A766B" w:rsidRDefault="00141D12" w:rsidP="00141D12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2.</w:t>
      </w:r>
    </w:p>
    <w:p w:rsidR="00141D12" w:rsidRDefault="00141D12" w:rsidP="00141D12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2.</w:t>
      </w:r>
    </w:p>
    <w:p w:rsidR="00141D12" w:rsidRDefault="00141D12" w:rsidP="00141D12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3: 3.2</w:t>
      </w:r>
      <w:r w:rsidR="00663E9C">
        <w:rPr>
          <w:bCs/>
        </w:rPr>
        <w:t>,</w:t>
      </w:r>
      <w:r>
        <w:rPr>
          <w:bCs/>
        </w:rPr>
        <w:t xml:space="preserve"> 3.3.</w:t>
      </w:r>
    </w:p>
    <w:p w:rsidR="00141D12" w:rsidRPr="003A766B" w:rsidRDefault="00141D12" w:rsidP="00141D12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</w:t>
      </w:r>
      <w:r w:rsidR="00CF6972">
        <w:rPr>
          <w:bCs/>
        </w:rPr>
        <w:t xml:space="preserve">1, </w:t>
      </w:r>
      <w:r>
        <w:rPr>
          <w:bCs/>
        </w:rPr>
        <w:t>2, 3, 5, 9.</w:t>
      </w:r>
    </w:p>
    <w:p w:rsidR="00141D12" w:rsidRPr="00C40EB6" w:rsidRDefault="00141D12" w:rsidP="00141D12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141D12" w:rsidRPr="00C40EB6" w:rsidRDefault="00141D12" w:rsidP="00141D12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3.</w:t>
      </w:r>
    </w:p>
    <w:p w:rsidR="00141D12" w:rsidRDefault="00141D12" w:rsidP="00141D12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5.</w:t>
      </w:r>
    </w:p>
    <w:p w:rsidR="00141D12" w:rsidRPr="007C164E" w:rsidRDefault="00141D12" w:rsidP="00141D12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- Тема </w:t>
      </w:r>
      <w:r w:rsidR="00DE1982">
        <w:rPr>
          <w:bCs/>
        </w:rPr>
        <w:t>4</w:t>
      </w:r>
      <w:r>
        <w:rPr>
          <w:bCs/>
        </w:rPr>
        <w:t xml:space="preserve">: </w:t>
      </w:r>
      <w:r w:rsidR="00DE1982">
        <w:rPr>
          <w:bCs/>
        </w:rPr>
        <w:t>4</w:t>
      </w:r>
      <w:r>
        <w:rPr>
          <w:bCs/>
        </w:rPr>
        <w:t>.</w:t>
      </w:r>
      <w:r w:rsidR="00DE1982">
        <w:rPr>
          <w:bCs/>
        </w:rPr>
        <w:t>1.</w:t>
      </w:r>
    </w:p>
    <w:p w:rsidR="0028460B" w:rsidRDefault="0028460B" w:rsidP="00C40EB6">
      <w:pPr>
        <w:ind w:firstLine="0"/>
        <w:rPr>
          <w:rFonts w:eastAsia="Calibri"/>
          <w:b/>
        </w:rPr>
      </w:pPr>
    </w:p>
    <w:p w:rsidR="007F1FB8" w:rsidRPr="00C40EB6" w:rsidRDefault="007F1FB8" w:rsidP="00C40EB6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  <w:t>Тема 5. Эластичность и её применение</w:t>
      </w:r>
    </w:p>
    <w:p w:rsidR="007F1FB8" w:rsidRPr="007F1FB8" w:rsidRDefault="007F1FB8" w:rsidP="007F1FB8">
      <w:pPr>
        <w:ind w:firstLine="340"/>
        <w:rPr>
          <w:snapToGrid w:val="0"/>
        </w:rPr>
      </w:pPr>
      <w:r>
        <w:rPr>
          <w:shd w:val="clear" w:color="auto" w:fill="FFFFFF"/>
        </w:rPr>
        <w:tab/>
      </w:r>
      <w:r w:rsidRPr="000D6358">
        <w:rPr>
          <w:snapToGrid w:val="0"/>
          <w:szCs w:val="20"/>
        </w:rPr>
        <w:t xml:space="preserve">Эластичность спроса. </w:t>
      </w:r>
      <w:r w:rsidRPr="000D6358">
        <w:rPr>
          <w:szCs w:val="20"/>
        </w:rPr>
        <w:t>Общее понятие эластичности. Точечная и дуговая эластичность. Графическая интерпретация эластичности.</w:t>
      </w:r>
      <w:r>
        <w:rPr>
          <w:szCs w:val="20"/>
        </w:rPr>
        <w:t xml:space="preserve"> </w:t>
      </w:r>
      <w:r w:rsidRPr="000D6358">
        <w:rPr>
          <w:szCs w:val="20"/>
        </w:rPr>
        <w:t xml:space="preserve">Определение ценовой эластичности спроса. Факторы ценовой эластичности спроса. Виды товаров в зависимости от ценовой эластичности спроса. </w:t>
      </w:r>
      <w:r w:rsidRPr="000D6358">
        <w:rPr>
          <w:snapToGrid w:val="0"/>
          <w:szCs w:val="20"/>
        </w:rPr>
        <w:t>Графики абсолютно эластичного и абсолютно неэластичного спроса. График спроса с постоянной эластичностью. Эластичность линейной функции спроса. Определение параметров линейных функций спроса с использованием данных об эластичности.</w:t>
      </w:r>
      <w:r>
        <w:rPr>
          <w:snapToGrid w:val="0"/>
          <w:szCs w:val="20"/>
        </w:rPr>
        <w:t xml:space="preserve"> </w:t>
      </w:r>
      <w:r w:rsidRPr="000D6358">
        <w:rPr>
          <w:snapToGrid w:val="0"/>
          <w:szCs w:val="20"/>
        </w:rPr>
        <w:t xml:space="preserve">Выручка продавцов (расходы покупателей) и ценовая эластичность спроса. Аналитическое выражение связи выручки и ценовой эластичности. Графическое выражение связи выручки и ценовой эластичности. </w:t>
      </w:r>
      <w:r w:rsidRPr="000D6358">
        <w:rPr>
          <w:szCs w:val="20"/>
        </w:rPr>
        <w:t xml:space="preserve">Определение перекрестной ценовой эластичности. Виды товаров в зависимости от перекрестной ценовой эластичности. Определение эластичности спроса по доходу. Виды товаров в зависимости от эластичности спроса по доходу. </w:t>
      </w:r>
      <w:r w:rsidRPr="000D6358">
        <w:rPr>
          <w:snapToGrid w:val="0"/>
          <w:szCs w:val="20"/>
        </w:rPr>
        <w:t xml:space="preserve">Соотношение между коэффициентами эластичности. </w:t>
      </w:r>
      <w:r>
        <w:rPr>
          <w:rFonts w:cs="Arial"/>
          <w:szCs w:val="22"/>
        </w:rPr>
        <w:t xml:space="preserve">Эластичность предложения по цене и факторы на нее влияющие. Значение оценки эластичности спроса и предложения. </w:t>
      </w:r>
      <w:r w:rsidRPr="007F1FB8">
        <w:rPr>
          <w:shd w:val="clear" w:color="auto" w:fill="FFFFFF"/>
        </w:rPr>
        <w:t xml:space="preserve">Научиться оценивать и </w:t>
      </w:r>
      <w:r w:rsidRPr="007F1FB8">
        <w:rPr>
          <w:shd w:val="clear" w:color="auto" w:fill="FFFFFF"/>
        </w:rPr>
        <w:lastRenderedPageBreak/>
        <w:t>применять в практическом анализе эластичность спроса по цене и другие виды эластичностей.</w:t>
      </w:r>
    </w:p>
    <w:p w:rsidR="006607B4" w:rsidRPr="00C40EB6" w:rsidRDefault="006607B4" w:rsidP="006607B4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6607B4" w:rsidRDefault="006607B4" w:rsidP="006607B4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6607B4" w:rsidRPr="00425988" w:rsidRDefault="006607B4" w:rsidP="006607B4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5.</w:t>
      </w:r>
    </w:p>
    <w:p w:rsidR="006607B4" w:rsidRPr="00C40EB6" w:rsidRDefault="006607B4" w:rsidP="006607B4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6607B4" w:rsidRPr="003A766B" w:rsidRDefault="006607B4" w:rsidP="006607B4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5.</w:t>
      </w:r>
    </w:p>
    <w:p w:rsidR="006607B4" w:rsidRDefault="006607B4" w:rsidP="006607B4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 xml:space="preserve">. – Гл. </w:t>
      </w:r>
      <w:r w:rsidR="00EF7CA6">
        <w:rPr>
          <w:bCs/>
        </w:rPr>
        <w:t>2</w:t>
      </w:r>
      <w:r w:rsidR="00663E9C">
        <w:rPr>
          <w:bCs/>
        </w:rPr>
        <w:t>,</w:t>
      </w:r>
      <w:r w:rsidR="00EF7CA6">
        <w:rPr>
          <w:bCs/>
        </w:rPr>
        <w:t xml:space="preserve"> 4</w:t>
      </w:r>
      <w:r>
        <w:rPr>
          <w:bCs/>
        </w:rPr>
        <w:t>.</w:t>
      </w:r>
    </w:p>
    <w:p w:rsidR="006607B4" w:rsidRDefault="006607B4" w:rsidP="006607B4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3: 3.</w:t>
      </w:r>
      <w:r w:rsidR="00EF7CA6">
        <w:rPr>
          <w:bCs/>
        </w:rPr>
        <w:t>4</w:t>
      </w:r>
      <w:r>
        <w:rPr>
          <w:bCs/>
        </w:rPr>
        <w:t>.</w:t>
      </w:r>
    </w:p>
    <w:p w:rsidR="006607B4" w:rsidRPr="003A766B" w:rsidRDefault="006607B4" w:rsidP="006607B4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</w:t>
      </w:r>
      <w:r w:rsidR="00EF7CA6">
        <w:rPr>
          <w:bCs/>
        </w:rPr>
        <w:t>7</w:t>
      </w:r>
      <w:r>
        <w:rPr>
          <w:bCs/>
        </w:rPr>
        <w:t>.</w:t>
      </w:r>
    </w:p>
    <w:p w:rsidR="006607B4" w:rsidRPr="00C40EB6" w:rsidRDefault="006607B4" w:rsidP="006607B4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6607B4" w:rsidRPr="00C40EB6" w:rsidRDefault="006607B4" w:rsidP="006607B4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</w:t>
      </w:r>
      <w:r w:rsidR="00EF7CA6">
        <w:t>4</w:t>
      </w:r>
      <w:r>
        <w:t>.</w:t>
      </w:r>
    </w:p>
    <w:p w:rsidR="006607B4" w:rsidRDefault="006607B4" w:rsidP="006607B4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5.</w:t>
      </w:r>
    </w:p>
    <w:p w:rsidR="006607B4" w:rsidRPr="007C164E" w:rsidRDefault="006607B4" w:rsidP="006607B4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- Тема 4: 4.</w:t>
      </w:r>
      <w:r w:rsidR="00EF7CA6">
        <w:rPr>
          <w:bCs/>
        </w:rPr>
        <w:t>2</w:t>
      </w:r>
      <w:r>
        <w:rPr>
          <w:bCs/>
        </w:rPr>
        <w:t>.</w:t>
      </w:r>
    </w:p>
    <w:p w:rsidR="006607B4" w:rsidRDefault="006607B4" w:rsidP="006607B4">
      <w:pPr>
        <w:ind w:firstLine="0"/>
        <w:rPr>
          <w:rFonts w:eastAsia="Calibri"/>
          <w:b/>
        </w:rPr>
      </w:pPr>
    </w:p>
    <w:p w:rsidR="007F1FB8" w:rsidRPr="0021603B" w:rsidRDefault="0021603B" w:rsidP="00C40EB6">
      <w:pPr>
        <w:ind w:firstLine="0"/>
        <w:rPr>
          <w:b/>
          <w:snapToGrid w:val="0"/>
        </w:rPr>
      </w:pPr>
      <w:r w:rsidRPr="0021603B">
        <w:rPr>
          <w:b/>
          <w:snapToGrid w:val="0"/>
        </w:rPr>
        <w:tab/>
        <w:t xml:space="preserve">Тема 6. </w:t>
      </w:r>
      <w:r w:rsidRPr="0021603B">
        <w:rPr>
          <w:b/>
        </w:rPr>
        <w:t>Спрос, предложение и государственная экономическая политика</w:t>
      </w:r>
    </w:p>
    <w:p w:rsidR="0021603B" w:rsidRDefault="0021603B" w:rsidP="00C40EB6">
      <w:pPr>
        <w:ind w:firstLine="0"/>
        <w:rPr>
          <w:shd w:val="clear" w:color="auto" w:fill="FFFFFF"/>
        </w:rPr>
      </w:pPr>
      <w:r>
        <w:rPr>
          <w:rFonts w:eastAsia="Calibri"/>
        </w:rPr>
        <w:tab/>
      </w:r>
      <w:r w:rsidRPr="000D6358">
        <w:rPr>
          <w:rFonts w:eastAsia="Calibri"/>
        </w:rPr>
        <w:t>Эффективность совершенно конкурентного рынка. Излишек производителя и потребителя.</w:t>
      </w:r>
      <w:r>
        <w:rPr>
          <w:rFonts w:eastAsia="Calibri"/>
        </w:rPr>
        <w:t xml:space="preserve"> </w:t>
      </w:r>
      <w:r>
        <w:rPr>
          <w:rFonts w:cs="Arial"/>
          <w:szCs w:val="22"/>
        </w:rPr>
        <w:t xml:space="preserve">Государственное регулирование </w:t>
      </w:r>
      <w:r w:rsidRPr="000D6358">
        <w:rPr>
          <w:rFonts w:eastAsia="Calibri"/>
        </w:rPr>
        <w:t xml:space="preserve">товарных рынков (ценовые ограничения, </w:t>
      </w:r>
      <w:proofErr w:type="spellStart"/>
      <w:r w:rsidRPr="000D6358">
        <w:rPr>
          <w:rFonts w:eastAsia="Calibri"/>
        </w:rPr>
        <w:t>потоварный</w:t>
      </w:r>
      <w:proofErr w:type="spellEnd"/>
      <w:r w:rsidRPr="000D6358">
        <w:rPr>
          <w:rFonts w:eastAsia="Calibri"/>
        </w:rPr>
        <w:t xml:space="preserve"> налог, </w:t>
      </w:r>
      <w:proofErr w:type="spellStart"/>
      <w:r w:rsidRPr="000D6358">
        <w:rPr>
          <w:rFonts w:eastAsia="Calibri"/>
        </w:rPr>
        <w:t>потоварная</w:t>
      </w:r>
      <w:proofErr w:type="spellEnd"/>
      <w:r w:rsidRPr="000D6358">
        <w:rPr>
          <w:rFonts w:eastAsia="Calibri"/>
        </w:rPr>
        <w:t xml:space="preserve"> субсидия, количественные ограничения) и потери в общественном благосостоянии.</w:t>
      </w:r>
      <w:r>
        <w:rPr>
          <w:rFonts w:eastAsia="Calibri"/>
        </w:rPr>
        <w:t xml:space="preserve"> </w:t>
      </w:r>
      <w:r w:rsidRPr="0021603B">
        <w:rPr>
          <w:rFonts w:eastAsia="Calibri"/>
        </w:rPr>
        <w:t>С</w:t>
      </w:r>
      <w:r w:rsidRPr="0021603B">
        <w:rPr>
          <w:shd w:val="clear" w:color="auto" w:fill="FFFFFF"/>
        </w:rPr>
        <w:t>итуации, когда государственное вмешательство может быт</w:t>
      </w:r>
      <w:r>
        <w:rPr>
          <w:shd w:val="clear" w:color="auto" w:fill="FFFFFF"/>
        </w:rPr>
        <w:t>ь</w:t>
      </w:r>
      <w:r w:rsidRPr="0021603B">
        <w:rPr>
          <w:shd w:val="clear" w:color="auto" w:fill="FFFFFF"/>
        </w:rPr>
        <w:t xml:space="preserve"> целесообразным: решение проблемы внешних эффектов, производство общественных благ</w:t>
      </w:r>
      <w:r>
        <w:rPr>
          <w:shd w:val="clear" w:color="auto" w:fill="FFFFFF"/>
        </w:rPr>
        <w:t>.</w:t>
      </w:r>
    </w:p>
    <w:p w:rsidR="0021603B" w:rsidRPr="00C40EB6" w:rsidRDefault="0021603B" w:rsidP="0021603B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21603B" w:rsidRDefault="0021603B" w:rsidP="0021603B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21603B" w:rsidRPr="00425988" w:rsidRDefault="0021603B" w:rsidP="0021603B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6, 7, 8.</w:t>
      </w:r>
    </w:p>
    <w:p w:rsidR="0021603B" w:rsidRPr="00C40EB6" w:rsidRDefault="0021603B" w:rsidP="0021603B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21603B" w:rsidRDefault="0021603B" w:rsidP="0021603B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2</w:t>
      </w:r>
      <w:r w:rsidR="00BF2D99">
        <w:rPr>
          <w:bCs/>
        </w:rPr>
        <w:t>, 9.</w:t>
      </w:r>
    </w:p>
    <w:p w:rsidR="0021603B" w:rsidRPr="003A766B" w:rsidRDefault="0021603B" w:rsidP="0021603B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</w:t>
      </w:r>
      <w:r w:rsidR="00EC5FC7">
        <w:rPr>
          <w:bCs/>
        </w:rPr>
        <w:t>10</w:t>
      </w:r>
      <w:r>
        <w:rPr>
          <w:bCs/>
        </w:rPr>
        <w:t>.</w:t>
      </w:r>
    </w:p>
    <w:p w:rsidR="0021603B" w:rsidRPr="00C40EB6" w:rsidRDefault="0021603B" w:rsidP="0021603B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21603B" w:rsidRPr="00C40EB6" w:rsidRDefault="0021603B" w:rsidP="0021603B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</w:t>
      </w:r>
      <w:r w:rsidR="00EC5FC7">
        <w:t>2</w:t>
      </w:r>
      <w:r>
        <w:t>.</w:t>
      </w:r>
    </w:p>
    <w:p w:rsidR="0021603B" w:rsidRDefault="0021603B" w:rsidP="0021603B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5.</w:t>
      </w:r>
    </w:p>
    <w:p w:rsidR="0021603B" w:rsidRPr="007C164E" w:rsidRDefault="0021603B" w:rsidP="0021603B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- Тема 4: 4.</w:t>
      </w:r>
      <w:r w:rsidR="00EC5FC7">
        <w:rPr>
          <w:bCs/>
        </w:rPr>
        <w:t>3</w:t>
      </w:r>
      <w:r>
        <w:rPr>
          <w:bCs/>
        </w:rPr>
        <w:t>.</w:t>
      </w:r>
    </w:p>
    <w:p w:rsidR="0021603B" w:rsidRDefault="0021603B" w:rsidP="00C40EB6">
      <w:pPr>
        <w:ind w:firstLine="0"/>
        <w:rPr>
          <w:snapToGrid w:val="0"/>
        </w:rPr>
      </w:pPr>
    </w:p>
    <w:p w:rsidR="009A439D" w:rsidRPr="009A439D" w:rsidRDefault="009A439D" w:rsidP="00C40EB6">
      <w:pPr>
        <w:ind w:firstLine="0"/>
        <w:rPr>
          <w:b/>
          <w:snapToGrid w:val="0"/>
        </w:rPr>
      </w:pPr>
      <w:r w:rsidRPr="009A439D">
        <w:rPr>
          <w:b/>
          <w:snapToGrid w:val="0"/>
        </w:rPr>
        <w:tab/>
        <w:t xml:space="preserve">Тема 7. </w:t>
      </w:r>
      <w:r w:rsidRPr="009A439D">
        <w:rPr>
          <w:b/>
        </w:rPr>
        <w:t>Поведение потребителя в рыночной экономике</w:t>
      </w:r>
    </w:p>
    <w:p w:rsidR="00C40EB6" w:rsidRPr="00C40EB6" w:rsidRDefault="009A439D" w:rsidP="00C40EB6">
      <w:pPr>
        <w:ind w:firstLine="0"/>
        <w:rPr>
          <w:snapToGrid w:val="0"/>
        </w:rPr>
      </w:pPr>
      <w:r>
        <w:rPr>
          <w:snapToGrid w:val="0"/>
        </w:rPr>
        <w:tab/>
      </w:r>
      <w:r w:rsidR="00C40EB6" w:rsidRPr="00C40EB6">
        <w:rPr>
          <w:snapToGrid w:val="0"/>
        </w:rPr>
        <w:t>Количественная (</w:t>
      </w:r>
      <w:proofErr w:type="spellStart"/>
      <w:r w:rsidR="00C40EB6" w:rsidRPr="00C40EB6">
        <w:rPr>
          <w:snapToGrid w:val="0"/>
        </w:rPr>
        <w:t>кардиналистская</w:t>
      </w:r>
      <w:proofErr w:type="spellEnd"/>
      <w:r w:rsidR="00C40EB6" w:rsidRPr="00C40EB6">
        <w:rPr>
          <w:snapToGrid w:val="0"/>
        </w:rPr>
        <w:t>) теория полезности.</w:t>
      </w:r>
      <w:r>
        <w:rPr>
          <w:snapToGrid w:val="0"/>
        </w:rPr>
        <w:t xml:space="preserve"> </w:t>
      </w:r>
      <w:r w:rsidR="00C40EB6" w:rsidRPr="00C40EB6">
        <w:rPr>
          <w:snapToGrid w:val="0"/>
        </w:rPr>
        <w:t>Предпосылки анализа. Понятие полезности и ее роль в экономической теории. Проблема измерения полезности. Общая и предельная полезность. Положение равновесия потребителя в количественной теории полезности. Принцип оптимального выбора. Полезность и спрос.</w:t>
      </w:r>
      <w:r>
        <w:rPr>
          <w:snapToGrid w:val="0"/>
        </w:rPr>
        <w:t xml:space="preserve"> </w:t>
      </w:r>
      <w:r w:rsidR="00C40EB6" w:rsidRPr="00C40EB6">
        <w:rPr>
          <w:snapToGrid w:val="0"/>
        </w:rPr>
        <w:t>Порядковая (</w:t>
      </w:r>
      <w:proofErr w:type="spellStart"/>
      <w:r w:rsidR="00C40EB6" w:rsidRPr="00C40EB6">
        <w:rPr>
          <w:snapToGrid w:val="0"/>
        </w:rPr>
        <w:t>ординалистская</w:t>
      </w:r>
      <w:proofErr w:type="spellEnd"/>
      <w:r w:rsidR="00C40EB6" w:rsidRPr="00C40EB6">
        <w:rPr>
          <w:snapToGrid w:val="0"/>
        </w:rPr>
        <w:t>) теория полезности.</w:t>
      </w:r>
      <w:r>
        <w:rPr>
          <w:snapToGrid w:val="0"/>
        </w:rPr>
        <w:t xml:space="preserve"> </w:t>
      </w:r>
      <w:r w:rsidR="00C40EB6" w:rsidRPr="00C40EB6">
        <w:rPr>
          <w:snapToGrid w:val="0"/>
        </w:rPr>
        <w:t>Предпочтения потребителя. Аксиомы потребительского выбора. Функция полезности и ее виды. Кривые безразличия, их свойства и основные типы. Предельная норма замещения и ее экономический смысл.</w:t>
      </w:r>
      <w:r>
        <w:rPr>
          <w:snapToGrid w:val="0"/>
        </w:rPr>
        <w:t xml:space="preserve"> </w:t>
      </w:r>
      <w:r w:rsidR="00C40EB6" w:rsidRPr="00C40EB6">
        <w:rPr>
          <w:snapToGrid w:val="0"/>
        </w:rPr>
        <w:t xml:space="preserve">Бюджетное ограничение потребителя. Экономический смысл бюджетной линии. Сдвиги бюджетной линии при изменении цен благ и дохода потребителя. Изменение бюджетного ограничения в результате введения налогов, предоставления субсидий или изменении </w:t>
      </w:r>
      <w:r w:rsidR="00C40EB6" w:rsidRPr="00C40EB6">
        <w:rPr>
          <w:snapToGrid w:val="0"/>
        </w:rPr>
        <w:lastRenderedPageBreak/>
        <w:t>ценовой политики продавца.</w:t>
      </w:r>
      <w:r>
        <w:rPr>
          <w:snapToGrid w:val="0"/>
        </w:rPr>
        <w:t xml:space="preserve"> </w:t>
      </w:r>
      <w:r w:rsidR="00C40EB6" w:rsidRPr="00C40EB6">
        <w:rPr>
          <w:snapToGrid w:val="0"/>
        </w:rPr>
        <w:t xml:space="preserve">Оптимальный выбор потребителя: максимизация полезности при заданном бюджетном ограничении и минимизация расходов при заданном уровне полезности (графическая иллюстрация, алгебраическое решение и экономический смысл). Изменение дохода потребителя и цен благ. Кривая «доход-потребление». Кривые </w:t>
      </w:r>
      <w:proofErr w:type="spellStart"/>
      <w:r w:rsidR="00C40EB6" w:rsidRPr="00C40EB6">
        <w:rPr>
          <w:snapToGrid w:val="0"/>
        </w:rPr>
        <w:t>Энгеля</w:t>
      </w:r>
      <w:proofErr w:type="spellEnd"/>
      <w:r w:rsidR="00C40EB6" w:rsidRPr="00C40EB6">
        <w:rPr>
          <w:snapToGrid w:val="0"/>
        </w:rPr>
        <w:t xml:space="preserve">. Кривая «цена-потребление». Выведение функции спроса из функции полезности. Эффекты замены и дохода. </w:t>
      </w:r>
      <w:r w:rsidRPr="00C40EB6">
        <w:rPr>
          <w:snapToGrid w:val="0"/>
        </w:rPr>
        <w:t xml:space="preserve">Социальные эффекты спроса: эффект присоединения к большинству; эффект сноба; эффект </w:t>
      </w:r>
      <w:proofErr w:type="spellStart"/>
      <w:r w:rsidRPr="00C40EB6">
        <w:rPr>
          <w:snapToGrid w:val="0"/>
        </w:rPr>
        <w:t>Веблена</w:t>
      </w:r>
      <w:proofErr w:type="spellEnd"/>
      <w:r w:rsidRPr="00C40EB6">
        <w:rPr>
          <w:snapToGrid w:val="0"/>
        </w:rPr>
        <w:t>. Спекулятивный и иррациональный спрос.</w:t>
      </w:r>
    </w:p>
    <w:p w:rsidR="00E24254" w:rsidRPr="00C40EB6" w:rsidRDefault="00E24254" w:rsidP="00E24254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E24254" w:rsidRPr="00C40EB6" w:rsidRDefault="00E24254" w:rsidP="00E24254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E24254" w:rsidRPr="003A766B" w:rsidRDefault="00E24254" w:rsidP="00E24254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 xml:space="preserve">. – Гл. </w:t>
      </w:r>
      <w:r w:rsidR="00663E9C">
        <w:rPr>
          <w:bCs/>
        </w:rPr>
        <w:t>3, 4, 6</w:t>
      </w:r>
      <w:r>
        <w:rPr>
          <w:bCs/>
        </w:rPr>
        <w:t>.</w:t>
      </w:r>
    </w:p>
    <w:p w:rsidR="00E24254" w:rsidRDefault="00E24254" w:rsidP="00E24254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 xml:space="preserve">. – Гл. </w:t>
      </w:r>
      <w:r w:rsidR="00663E9C">
        <w:rPr>
          <w:bCs/>
        </w:rPr>
        <w:t>3,4,5.</w:t>
      </w:r>
    </w:p>
    <w:p w:rsidR="00E24254" w:rsidRDefault="00E24254" w:rsidP="00E24254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</w:t>
      </w:r>
      <w:r w:rsidR="00663E9C">
        <w:rPr>
          <w:bCs/>
        </w:rPr>
        <w:t>4</w:t>
      </w:r>
      <w:r>
        <w:rPr>
          <w:bCs/>
        </w:rPr>
        <w:t>.</w:t>
      </w:r>
    </w:p>
    <w:p w:rsidR="00E24254" w:rsidRPr="003A766B" w:rsidRDefault="00E24254" w:rsidP="00E24254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</w:t>
      </w:r>
      <w:r w:rsidR="00663E9C">
        <w:rPr>
          <w:bCs/>
        </w:rPr>
        <w:t>11, 12, 13, 14, 15, 16, 17, 18</w:t>
      </w:r>
      <w:r>
        <w:rPr>
          <w:bCs/>
        </w:rPr>
        <w:t>.</w:t>
      </w:r>
    </w:p>
    <w:p w:rsidR="00E24254" w:rsidRPr="00C40EB6" w:rsidRDefault="00E24254" w:rsidP="00E24254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E24254" w:rsidRPr="00C40EB6" w:rsidRDefault="00E24254" w:rsidP="00E24254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</w:t>
      </w:r>
      <w:r w:rsidR="00663E9C">
        <w:t>5</w:t>
      </w:r>
      <w:r>
        <w:t>.</w:t>
      </w:r>
    </w:p>
    <w:p w:rsidR="00E24254" w:rsidRDefault="00E24254" w:rsidP="00E24254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5.</w:t>
      </w:r>
    </w:p>
    <w:p w:rsidR="00E24254" w:rsidRPr="007C164E" w:rsidRDefault="00E24254" w:rsidP="00E24254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- Тема </w:t>
      </w:r>
      <w:r w:rsidR="00663E9C">
        <w:rPr>
          <w:bCs/>
        </w:rPr>
        <w:t>5</w:t>
      </w:r>
      <w:r>
        <w:rPr>
          <w:bCs/>
        </w:rPr>
        <w:t>.</w:t>
      </w:r>
    </w:p>
    <w:p w:rsidR="00C40EB6" w:rsidRPr="00C40EB6" w:rsidRDefault="00C40EB6" w:rsidP="00C40EB6">
      <w:pPr>
        <w:ind w:firstLine="0"/>
        <w:rPr>
          <w:rFonts w:eastAsia="Calibri"/>
          <w:b/>
        </w:rPr>
      </w:pPr>
    </w:p>
    <w:p w:rsidR="00663E9C" w:rsidRPr="00663E9C" w:rsidRDefault="00663E9C" w:rsidP="00663E9C">
      <w:pPr>
        <w:pStyle w:val="21"/>
        <w:spacing w:after="0" w:line="240" w:lineRule="auto"/>
        <w:ind w:left="0" w:firstLine="0"/>
        <w:rPr>
          <w:b/>
        </w:rPr>
      </w:pPr>
      <w:r w:rsidRPr="00663E9C">
        <w:rPr>
          <w:rFonts w:eastAsia="Calibri"/>
          <w:b/>
        </w:rPr>
        <w:tab/>
        <w:t xml:space="preserve">Тема 8. </w:t>
      </w:r>
      <w:r w:rsidRPr="00663E9C">
        <w:rPr>
          <w:b/>
        </w:rPr>
        <w:t>Предпринимательство, фирмы и рынки</w:t>
      </w:r>
    </w:p>
    <w:p w:rsidR="009C2AC3" w:rsidRPr="008035C7" w:rsidRDefault="009C2AC3" w:rsidP="009C2AC3">
      <w:pPr>
        <w:ind w:firstLine="0"/>
        <w:rPr>
          <w:iCs/>
        </w:rPr>
      </w:pPr>
      <w:r>
        <w:rPr>
          <w:iCs/>
        </w:rPr>
        <w:tab/>
      </w:r>
      <w:r w:rsidRPr="008035C7">
        <w:rPr>
          <w:iCs/>
        </w:rPr>
        <w:t>Сущность и условия предпринимательской деятельности</w:t>
      </w:r>
      <w:r>
        <w:rPr>
          <w:iCs/>
        </w:rPr>
        <w:t>. П</w:t>
      </w:r>
      <w:r w:rsidRPr="008035C7">
        <w:rPr>
          <w:iCs/>
        </w:rPr>
        <w:t>оняти</w:t>
      </w:r>
      <w:r>
        <w:rPr>
          <w:iCs/>
        </w:rPr>
        <w:t xml:space="preserve">е предпринимательства, </w:t>
      </w:r>
      <w:r w:rsidRPr="008035C7">
        <w:t>эволюция понятия «предпринимательство»</w:t>
      </w:r>
      <w:r>
        <w:rPr>
          <w:iCs/>
        </w:rPr>
        <w:t>. О</w:t>
      </w:r>
      <w:r w:rsidRPr="008035C7">
        <w:rPr>
          <w:iCs/>
        </w:rPr>
        <w:t>собенности предпринимательской деятельности в России.</w:t>
      </w:r>
      <w:r>
        <w:rPr>
          <w:iCs/>
        </w:rPr>
        <w:t xml:space="preserve"> </w:t>
      </w:r>
      <w:r w:rsidRPr="008035C7">
        <w:rPr>
          <w:iCs/>
        </w:rPr>
        <w:t>Фирма как основная структурная единица бизнес-деятельности</w:t>
      </w:r>
      <w:r>
        <w:rPr>
          <w:iCs/>
        </w:rPr>
        <w:t>. Природа фирмы. Экономические теории фирмы. Э</w:t>
      </w:r>
      <w:r w:rsidRPr="008035C7">
        <w:rPr>
          <w:iCs/>
        </w:rPr>
        <w:t>кономиче</w:t>
      </w:r>
      <w:r>
        <w:rPr>
          <w:iCs/>
        </w:rPr>
        <w:t>ские и социальные функции фирмы. В</w:t>
      </w:r>
      <w:r w:rsidRPr="008035C7">
        <w:rPr>
          <w:iCs/>
        </w:rPr>
        <w:t>нутренняя и внешняя среда фирмы.</w:t>
      </w:r>
      <w:r>
        <w:rPr>
          <w:iCs/>
        </w:rPr>
        <w:t xml:space="preserve"> </w:t>
      </w:r>
      <w:r w:rsidRPr="008035C7">
        <w:rPr>
          <w:iCs/>
        </w:rPr>
        <w:t>Малое</w:t>
      </w:r>
      <w:r>
        <w:rPr>
          <w:iCs/>
        </w:rPr>
        <w:t>, среднее</w:t>
      </w:r>
      <w:r w:rsidRPr="008035C7">
        <w:rPr>
          <w:iCs/>
        </w:rPr>
        <w:t xml:space="preserve"> и крупное предпринимательство</w:t>
      </w:r>
      <w:r>
        <w:rPr>
          <w:iCs/>
        </w:rPr>
        <w:t>. Р</w:t>
      </w:r>
      <w:r w:rsidRPr="008035C7">
        <w:rPr>
          <w:iCs/>
        </w:rPr>
        <w:t xml:space="preserve">оль малых </w:t>
      </w:r>
      <w:r>
        <w:rPr>
          <w:iCs/>
        </w:rPr>
        <w:t xml:space="preserve">и средних </w:t>
      </w:r>
      <w:r w:rsidRPr="008035C7">
        <w:rPr>
          <w:iCs/>
        </w:rPr>
        <w:t>фирм в р</w:t>
      </w:r>
      <w:r>
        <w:rPr>
          <w:iCs/>
        </w:rPr>
        <w:t>ыночной экономике. П</w:t>
      </w:r>
      <w:r w:rsidRPr="008035C7">
        <w:rPr>
          <w:iCs/>
        </w:rPr>
        <w:t xml:space="preserve">реимущества </w:t>
      </w:r>
      <w:r>
        <w:rPr>
          <w:iCs/>
        </w:rPr>
        <w:t xml:space="preserve">и недостатки </w:t>
      </w:r>
      <w:r w:rsidRPr="008035C7">
        <w:rPr>
          <w:iCs/>
        </w:rPr>
        <w:t>крупных фирм.</w:t>
      </w:r>
    </w:p>
    <w:p w:rsidR="009C2AC3" w:rsidRPr="00C40EB6" w:rsidRDefault="009C2AC3" w:rsidP="009C2AC3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9C2AC3" w:rsidRPr="00C40EB6" w:rsidRDefault="009C2AC3" w:rsidP="009C2AC3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9C2AC3" w:rsidRDefault="009C2AC3" w:rsidP="009C2AC3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</w:t>
      </w:r>
      <w:r w:rsidR="00BF2D99">
        <w:rPr>
          <w:bCs/>
        </w:rPr>
        <w:t>6: 6.1, 6.2.</w:t>
      </w:r>
    </w:p>
    <w:p w:rsidR="009C2AC3" w:rsidRPr="003A766B" w:rsidRDefault="009C2AC3" w:rsidP="009C2AC3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</w:t>
      </w:r>
      <w:r w:rsidR="00BF2D99">
        <w:rPr>
          <w:bCs/>
        </w:rPr>
        <w:t xml:space="preserve"> 24</w:t>
      </w:r>
      <w:r>
        <w:rPr>
          <w:bCs/>
        </w:rPr>
        <w:t>.</w:t>
      </w:r>
    </w:p>
    <w:p w:rsidR="009C2AC3" w:rsidRPr="00C40EB6" w:rsidRDefault="009C2AC3" w:rsidP="009C2AC3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9C2AC3" w:rsidRPr="00C40EB6" w:rsidRDefault="009C2AC3" w:rsidP="009C2AC3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</w:t>
      </w:r>
      <w:r w:rsidR="00BF2D99">
        <w:t>6</w:t>
      </w:r>
      <w:r>
        <w:t>.</w:t>
      </w:r>
    </w:p>
    <w:p w:rsidR="009C2AC3" w:rsidRDefault="009C2AC3" w:rsidP="009C2AC3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</w:t>
      </w:r>
      <w:r w:rsidR="00BF2D99">
        <w:t>9, 14</w:t>
      </w:r>
      <w:r>
        <w:t>.</w:t>
      </w:r>
    </w:p>
    <w:p w:rsidR="009C2AC3" w:rsidRPr="007C164E" w:rsidRDefault="009C2AC3" w:rsidP="009C2AC3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- Тема </w:t>
      </w:r>
      <w:r w:rsidR="00BF2D99">
        <w:rPr>
          <w:bCs/>
        </w:rPr>
        <w:t>14</w:t>
      </w:r>
      <w:r>
        <w:rPr>
          <w:bCs/>
        </w:rPr>
        <w:t>.</w:t>
      </w:r>
    </w:p>
    <w:p w:rsidR="00C40EB6" w:rsidRPr="00C40EB6" w:rsidRDefault="00BF2D99" w:rsidP="00C40EB6">
      <w:pPr>
        <w:ind w:firstLine="0"/>
        <w:rPr>
          <w:rFonts w:eastAsia="Calibri"/>
          <w:b/>
        </w:rPr>
      </w:pPr>
      <w:r>
        <w:rPr>
          <w:rStyle w:val="ad"/>
          <w:i/>
          <w:shd w:val="clear" w:color="auto" w:fill="FFFFFF"/>
        </w:rPr>
        <w:tab/>
      </w:r>
      <w:r w:rsidRPr="006539A2">
        <w:rPr>
          <w:rStyle w:val="ad"/>
          <w:i/>
          <w:shd w:val="clear" w:color="auto" w:fill="FFFFFF"/>
        </w:rPr>
        <w:t>Дополнительные материалы для любознательных:</w:t>
      </w:r>
    </w:p>
    <w:p w:rsidR="00C40EB6" w:rsidRDefault="00BF2D99" w:rsidP="00C40EB6">
      <w:pPr>
        <w:ind w:firstLine="0"/>
      </w:pPr>
      <w:proofErr w:type="spellStart"/>
      <w:r w:rsidRPr="008035C7">
        <w:t>Коуз</w:t>
      </w:r>
      <w:proofErr w:type="spellEnd"/>
      <w:r w:rsidRPr="008035C7">
        <w:t xml:space="preserve"> Р.Г. Фирма, рынок м право/ Пер. с англ. – М.: Новое издательство,</w:t>
      </w:r>
      <w:r>
        <w:t xml:space="preserve"> </w:t>
      </w:r>
      <w:r w:rsidRPr="008035C7">
        <w:t>2007. – 224 с.</w:t>
      </w:r>
    </w:p>
    <w:p w:rsidR="00BF2D99" w:rsidRDefault="00CB3D61" w:rsidP="00C40EB6">
      <w:pPr>
        <w:ind w:firstLine="0"/>
      </w:pPr>
      <w:proofErr w:type="spellStart"/>
      <w:r w:rsidRPr="008035C7">
        <w:rPr>
          <w:bCs/>
          <w:iCs/>
        </w:rPr>
        <w:t>Маклуп</w:t>
      </w:r>
      <w:proofErr w:type="spellEnd"/>
      <w:r w:rsidRPr="008035C7">
        <w:rPr>
          <w:bCs/>
          <w:iCs/>
        </w:rPr>
        <w:t xml:space="preserve"> Ф. Теории фирмы: маржиналистские, бихевиористские и управленческие// Вехи экономической мысли. - Т 2. Теория фирмы/ Под ред. В.М. Гальперина</w:t>
      </w:r>
      <w:r w:rsidRPr="008035C7">
        <w:t xml:space="preserve"> СПб.: Экономическая школа, 1999. – С. 73 – 94.</w:t>
      </w:r>
    </w:p>
    <w:p w:rsidR="00CB3D61" w:rsidRDefault="00CB3D61" w:rsidP="00C40EB6">
      <w:pPr>
        <w:ind w:firstLine="0"/>
      </w:pPr>
      <w:proofErr w:type="spellStart"/>
      <w:r w:rsidRPr="001D2C32">
        <w:t>Шумпетер</w:t>
      </w:r>
      <w:proofErr w:type="spellEnd"/>
      <w:r w:rsidRPr="001D2C32">
        <w:t xml:space="preserve"> Й. Теория экономического развития. – М.: Прогресс,1982. – С. 169- 187.</w:t>
      </w:r>
    </w:p>
    <w:p w:rsidR="00CB3D61" w:rsidRPr="00C40EB6" w:rsidRDefault="00CB3D61" w:rsidP="00C40EB6">
      <w:pPr>
        <w:ind w:firstLine="0"/>
        <w:rPr>
          <w:rFonts w:eastAsia="Calibri"/>
          <w:b/>
        </w:rPr>
      </w:pPr>
    </w:p>
    <w:p w:rsidR="00C40EB6" w:rsidRPr="00844175" w:rsidRDefault="00844175" w:rsidP="00C40EB6">
      <w:pPr>
        <w:ind w:firstLine="0"/>
        <w:rPr>
          <w:b/>
          <w:snapToGrid w:val="0"/>
        </w:rPr>
      </w:pPr>
      <w:r>
        <w:rPr>
          <w:b/>
          <w:snapToGrid w:val="0"/>
        </w:rPr>
        <w:tab/>
      </w:r>
      <w:r w:rsidR="00C40EB6" w:rsidRPr="00844175">
        <w:rPr>
          <w:b/>
          <w:snapToGrid w:val="0"/>
        </w:rPr>
        <w:t xml:space="preserve">Тема </w:t>
      </w:r>
      <w:r w:rsidR="00CB3D61" w:rsidRPr="00844175">
        <w:rPr>
          <w:b/>
          <w:snapToGrid w:val="0"/>
        </w:rPr>
        <w:t>9</w:t>
      </w:r>
      <w:r w:rsidR="00C40EB6" w:rsidRPr="00844175">
        <w:rPr>
          <w:b/>
          <w:snapToGrid w:val="0"/>
        </w:rPr>
        <w:t xml:space="preserve">. </w:t>
      </w:r>
      <w:r w:rsidRPr="00844175">
        <w:rPr>
          <w:b/>
        </w:rPr>
        <w:t>Производство экономических благ</w:t>
      </w:r>
    </w:p>
    <w:p w:rsidR="00C40EB6" w:rsidRPr="00C40EB6" w:rsidRDefault="00844175" w:rsidP="00C40EB6">
      <w:pPr>
        <w:ind w:firstLine="0"/>
        <w:rPr>
          <w:rFonts w:eastAsia="Calibri"/>
        </w:rPr>
      </w:pPr>
      <w:r>
        <w:rPr>
          <w:rFonts w:eastAsia="Calibri"/>
        </w:rPr>
        <w:tab/>
      </w:r>
      <w:r w:rsidR="00C40EB6" w:rsidRPr="00C40EB6">
        <w:rPr>
          <w:rFonts w:eastAsia="Calibri"/>
        </w:rPr>
        <w:t xml:space="preserve">Производственная функция, технология, технологический прогресс. Краткосрочный </w:t>
      </w:r>
      <w:r w:rsidR="00C40EB6" w:rsidRPr="00C40EB6">
        <w:rPr>
          <w:rFonts w:eastAsia="Calibri"/>
        </w:rPr>
        <w:lastRenderedPageBreak/>
        <w:t xml:space="preserve">и долгосрочный периоды в экономическом анализе. Производственная функция с одним переменным фактором. Общий, средний и предельный продукт. Закон убывающей предельной производительности. Кривые общего, среднего и предельного продукта и связь между ними. Производственный выбор в долгосрочном периоде. Производственная функция в долгосрочном периоде. Карта </w:t>
      </w:r>
      <w:proofErr w:type="spellStart"/>
      <w:r w:rsidR="00C40EB6" w:rsidRPr="00C40EB6">
        <w:rPr>
          <w:rFonts w:eastAsia="Calibri"/>
        </w:rPr>
        <w:t>изоквант</w:t>
      </w:r>
      <w:proofErr w:type="spellEnd"/>
      <w:r w:rsidR="00C40EB6" w:rsidRPr="00C40EB6">
        <w:rPr>
          <w:rFonts w:eastAsia="Calibri"/>
        </w:rPr>
        <w:t xml:space="preserve">. Свойства </w:t>
      </w:r>
      <w:proofErr w:type="spellStart"/>
      <w:r w:rsidR="00C40EB6" w:rsidRPr="00C40EB6">
        <w:rPr>
          <w:rFonts w:eastAsia="Calibri"/>
        </w:rPr>
        <w:t>изоквант</w:t>
      </w:r>
      <w:proofErr w:type="spellEnd"/>
      <w:r w:rsidR="00C40EB6" w:rsidRPr="00C40EB6">
        <w:rPr>
          <w:rFonts w:eastAsia="Calibri"/>
        </w:rPr>
        <w:t>. Предельная норма технологического замещения. Возрастающая, постоянная и убывающая отдача от масштаба.</w:t>
      </w:r>
    </w:p>
    <w:p w:rsidR="00844175" w:rsidRPr="00C40EB6" w:rsidRDefault="00844175" w:rsidP="00844175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844175" w:rsidRDefault="00844175" w:rsidP="00844175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844175" w:rsidRPr="00425988" w:rsidRDefault="00844175" w:rsidP="00844175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11.</w:t>
      </w:r>
    </w:p>
    <w:p w:rsidR="00844175" w:rsidRPr="00C40EB6" w:rsidRDefault="00844175" w:rsidP="00844175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844175" w:rsidRPr="003A766B" w:rsidRDefault="00844175" w:rsidP="00844175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9.</w:t>
      </w:r>
    </w:p>
    <w:p w:rsidR="00844175" w:rsidRDefault="00844175" w:rsidP="00844175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6.</w:t>
      </w:r>
    </w:p>
    <w:p w:rsidR="00844175" w:rsidRDefault="00844175" w:rsidP="00844175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5.</w:t>
      </w:r>
    </w:p>
    <w:p w:rsidR="00844175" w:rsidRPr="003A766B" w:rsidRDefault="00844175" w:rsidP="00844175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3, 21, 22.</w:t>
      </w:r>
    </w:p>
    <w:p w:rsidR="00844175" w:rsidRPr="00C40EB6" w:rsidRDefault="00844175" w:rsidP="00844175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844175" w:rsidRPr="00C40EB6" w:rsidRDefault="00844175" w:rsidP="00844175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6.</w:t>
      </w:r>
    </w:p>
    <w:p w:rsidR="00844175" w:rsidRDefault="00844175" w:rsidP="00844175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10.</w:t>
      </w:r>
    </w:p>
    <w:p w:rsidR="00844175" w:rsidRPr="007C164E" w:rsidRDefault="00844175" w:rsidP="00844175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– Тема 6.</w:t>
      </w:r>
    </w:p>
    <w:p w:rsidR="00C40EB6" w:rsidRPr="00C40EB6" w:rsidRDefault="00C40EB6" w:rsidP="00C40EB6">
      <w:pPr>
        <w:ind w:firstLine="0"/>
        <w:rPr>
          <w:rFonts w:eastAsia="Calibri"/>
          <w:b/>
        </w:rPr>
      </w:pPr>
    </w:p>
    <w:p w:rsidR="00C40EB6" w:rsidRDefault="00844175" w:rsidP="00C40EB6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  <w:t>Тема 10. Издержки производства</w:t>
      </w:r>
    </w:p>
    <w:p w:rsidR="00C40EB6" w:rsidRPr="00C40EB6" w:rsidRDefault="00844175" w:rsidP="00C40EB6">
      <w:pPr>
        <w:ind w:firstLine="0"/>
        <w:rPr>
          <w:rFonts w:eastAsia="Calibri"/>
        </w:rPr>
      </w:pPr>
      <w:r>
        <w:rPr>
          <w:rFonts w:eastAsia="Calibri"/>
        </w:rPr>
        <w:tab/>
      </w:r>
      <w:r w:rsidR="00C40EB6" w:rsidRPr="00C40EB6">
        <w:rPr>
          <w:rFonts w:eastAsia="Calibri"/>
        </w:rPr>
        <w:t>Бухгалтерские и экономические издержки. Природа экономических издержек прои</w:t>
      </w:r>
      <w:r w:rsidR="00EF0797">
        <w:rPr>
          <w:rFonts w:eastAsia="Calibri"/>
        </w:rPr>
        <w:t xml:space="preserve">зводства, их структура и виды. </w:t>
      </w:r>
      <w:r w:rsidR="00C40EB6" w:rsidRPr="00C40EB6">
        <w:rPr>
          <w:rFonts w:eastAsia="Calibri"/>
        </w:rPr>
        <w:t xml:space="preserve">Издержки производства в краткосрочном периоде. Постоянные, переменные и общие издержки. Средние и предельные издержки. Кривые краткосрочных общих, средних и предельных издержек и связь между ними. Отражение зависимости затрат от производительности факторов. Издержки производства в долгосрочном периоде. Динамика издержек производства в долгосрочном периоде: отражение зависимости затрат от масштаба производства. Связь между долгосрочными и краткосрочными общими издержками. </w:t>
      </w:r>
      <w:proofErr w:type="spellStart"/>
      <w:r w:rsidR="00C40EB6" w:rsidRPr="00C40EB6">
        <w:rPr>
          <w:rFonts w:eastAsia="Calibri"/>
        </w:rPr>
        <w:t>Изокоста</w:t>
      </w:r>
      <w:proofErr w:type="spellEnd"/>
      <w:r w:rsidR="00C40EB6" w:rsidRPr="00C40EB6">
        <w:rPr>
          <w:rFonts w:eastAsia="Calibri"/>
        </w:rPr>
        <w:t>. Минимизация издержек производства: определение экономически эффективного способа производства (аналитическое и графическое решение). Выбор оптимального пути расширения производства в долгосрочном периоде. Сравнение расширения производства в краткосро</w:t>
      </w:r>
      <w:r w:rsidR="00EF0797">
        <w:rPr>
          <w:rFonts w:eastAsia="Calibri"/>
        </w:rPr>
        <w:t>чном и долгосрочном периодах.</w:t>
      </w:r>
    </w:p>
    <w:p w:rsidR="00EF0797" w:rsidRPr="00C40EB6" w:rsidRDefault="00EF0797" w:rsidP="00EF0797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EF0797" w:rsidRDefault="00EF0797" w:rsidP="00EF0797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EF0797" w:rsidRPr="00425988" w:rsidRDefault="00EF0797" w:rsidP="00EF0797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11.</w:t>
      </w:r>
    </w:p>
    <w:p w:rsidR="00EF0797" w:rsidRPr="00C40EB6" w:rsidRDefault="00EF0797" w:rsidP="00EF0797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EF0797" w:rsidRPr="003A766B" w:rsidRDefault="00EF0797" w:rsidP="00EF0797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10.</w:t>
      </w:r>
    </w:p>
    <w:p w:rsidR="00EF0797" w:rsidRDefault="00EF0797" w:rsidP="00EF0797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7.</w:t>
      </w:r>
    </w:p>
    <w:p w:rsidR="00EF0797" w:rsidRDefault="00EF0797" w:rsidP="00EF0797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6: 6.3.</w:t>
      </w:r>
    </w:p>
    <w:p w:rsidR="00EF0797" w:rsidRPr="003A766B" w:rsidRDefault="00EF0797" w:rsidP="00EF0797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23.</w:t>
      </w:r>
      <w:r w:rsidR="00CF6972">
        <w:rPr>
          <w:bCs/>
        </w:rPr>
        <w:t xml:space="preserve"> Т. 2. – Лекция 40.</w:t>
      </w:r>
    </w:p>
    <w:p w:rsidR="00EF0797" w:rsidRPr="00C40EB6" w:rsidRDefault="00EF0797" w:rsidP="00EF0797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EF0797" w:rsidRPr="00C40EB6" w:rsidRDefault="00EF0797" w:rsidP="00EF0797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7.</w:t>
      </w:r>
    </w:p>
    <w:p w:rsidR="00EF0797" w:rsidRDefault="00EF0797" w:rsidP="00EF0797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6, 14.</w:t>
      </w:r>
    </w:p>
    <w:p w:rsidR="00EF0797" w:rsidRPr="007C164E" w:rsidRDefault="00EF0797" w:rsidP="00EF0797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</w:t>
      </w:r>
      <w:r w:rsidRPr="007C164E">
        <w:rPr>
          <w:bCs/>
        </w:rPr>
        <w:lastRenderedPageBreak/>
        <w:t>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– Тема 6.</w:t>
      </w:r>
    </w:p>
    <w:p w:rsidR="00C40EB6" w:rsidRDefault="00C40EB6" w:rsidP="00C40EB6">
      <w:pPr>
        <w:ind w:firstLine="0"/>
        <w:rPr>
          <w:rFonts w:eastAsia="Calibri"/>
          <w:b/>
        </w:rPr>
      </w:pPr>
    </w:p>
    <w:p w:rsidR="00C40EB6" w:rsidRPr="00C40EB6" w:rsidRDefault="00EF0797" w:rsidP="00C40EB6">
      <w:pPr>
        <w:ind w:firstLine="0"/>
        <w:rPr>
          <w:b/>
          <w:snapToGrid w:val="0"/>
        </w:rPr>
      </w:pPr>
      <w:r>
        <w:rPr>
          <w:b/>
          <w:snapToGrid w:val="0"/>
        </w:rPr>
        <w:tab/>
      </w:r>
      <w:r w:rsidR="00C40EB6" w:rsidRPr="00C40EB6">
        <w:rPr>
          <w:b/>
          <w:snapToGrid w:val="0"/>
        </w:rPr>
        <w:t xml:space="preserve">Тема </w:t>
      </w:r>
      <w:r>
        <w:rPr>
          <w:b/>
          <w:snapToGrid w:val="0"/>
        </w:rPr>
        <w:t>11.</w:t>
      </w:r>
      <w:r w:rsidR="00C40EB6" w:rsidRPr="00C40EB6">
        <w:rPr>
          <w:b/>
          <w:snapToGrid w:val="0"/>
        </w:rPr>
        <w:t xml:space="preserve"> Фирм</w:t>
      </w:r>
      <w:r>
        <w:rPr>
          <w:b/>
          <w:snapToGrid w:val="0"/>
        </w:rPr>
        <w:t>ы</w:t>
      </w:r>
      <w:r w:rsidR="00C40EB6" w:rsidRPr="00C40EB6">
        <w:rPr>
          <w:b/>
          <w:snapToGrid w:val="0"/>
        </w:rPr>
        <w:t xml:space="preserve"> на </w:t>
      </w:r>
      <w:r>
        <w:rPr>
          <w:b/>
          <w:snapToGrid w:val="0"/>
        </w:rPr>
        <w:t xml:space="preserve">конкурентных </w:t>
      </w:r>
      <w:r w:rsidR="00C40EB6" w:rsidRPr="00C40EB6">
        <w:rPr>
          <w:b/>
          <w:snapToGrid w:val="0"/>
        </w:rPr>
        <w:t>рынк</w:t>
      </w:r>
      <w:r>
        <w:rPr>
          <w:b/>
          <w:snapToGrid w:val="0"/>
        </w:rPr>
        <w:t>ах</w:t>
      </w:r>
    </w:p>
    <w:p w:rsidR="00C40EB6" w:rsidRPr="00C40EB6" w:rsidRDefault="00EF0797" w:rsidP="00C40EB6">
      <w:pPr>
        <w:ind w:firstLine="0"/>
        <w:rPr>
          <w:rFonts w:eastAsia="Calibri"/>
        </w:rPr>
      </w:pPr>
      <w:r>
        <w:rPr>
          <w:rFonts w:eastAsia="Calibri"/>
        </w:rPr>
        <w:tab/>
      </w:r>
      <w:r w:rsidR="00C40EB6" w:rsidRPr="00C40EB6">
        <w:rPr>
          <w:rFonts w:eastAsia="Calibri"/>
        </w:rPr>
        <w:t xml:space="preserve">Основные признаки рынка совершенной конкуренции. Особенности спроса на продукт конкурентной фирмы. Необходимое и достаточное условие максимизации прибыли конкурентной отрасли. Производственный выбор и кривая предложения  конкурентной фирмы в краткосрочном периоде. Точка прекращения производства. Точка безубыточности. Предельная, допредельная и запредельная фирмы. </w:t>
      </w:r>
      <w:r w:rsidRPr="00C40EB6">
        <w:rPr>
          <w:snapToGrid w:val="0"/>
        </w:rPr>
        <w:t>Предложение конкурентной отрасли в краткосрочном периоде.</w:t>
      </w:r>
      <w:r>
        <w:rPr>
          <w:snapToGrid w:val="0"/>
        </w:rPr>
        <w:t xml:space="preserve"> </w:t>
      </w:r>
      <w:r w:rsidR="00C40EB6" w:rsidRPr="00C40EB6">
        <w:rPr>
          <w:rFonts w:eastAsia="Calibri"/>
        </w:rPr>
        <w:t>Предложение конкурентно</w:t>
      </w:r>
      <w:r>
        <w:rPr>
          <w:rFonts w:eastAsia="Calibri"/>
        </w:rPr>
        <w:t xml:space="preserve">й фирмы в долгосрочном периоде. </w:t>
      </w:r>
      <w:r w:rsidR="00214245" w:rsidRPr="00C40EB6">
        <w:rPr>
          <w:rFonts w:eastAsia="Calibri"/>
        </w:rPr>
        <w:t>Кривые долгосрочного предложения отраслей с возрастающими, постоянными и убывающими издержками.</w:t>
      </w:r>
      <w:r w:rsidR="00214245">
        <w:rPr>
          <w:rFonts w:eastAsia="Calibri"/>
        </w:rPr>
        <w:t xml:space="preserve"> </w:t>
      </w:r>
      <w:r>
        <w:rPr>
          <w:rFonts w:cs="Arial"/>
          <w:szCs w:val="22"/>
        </w:rPr>
        <w:t>Эффективность рынка совершенной конкуренции.</w:t>
      </w:r>
    </w:p>
    <w:p w:rsidR="00214245" w:rsidRPr="00C40EB6" w:rsidRDefault="00214245" w:rsidP="00214245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214245" w:rsidRDefault="00214245" w:rsidP="00214245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214245" w:rsidRPr="00425988" w:rsidRDefault="00214245" w:rsidP="00214245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12.</w:t>
      </w:r>
    </w:p>
    <w:p w:rsidR="00214245" w:rsidRPr="00C40EB6" w:rsidRDefault="00214245" w:rsidP="00214245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214245" w:rsidRPr="003A766B" w:rsidRDefault="00214245" w:rsidP="00214245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11.</w:t>
      </w:r>
    </w:p>
    <w:p w:rsidR="00214245" w:rsidRDefault="00214245" w:rsidP="00214245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8.</w:t>
      </w:r>
    </w:p>
    <w:p w:rsidR="00214245" w:rsidRDefault="00214245" w:rsidP="00214245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6: 6.4. Гл. 7: 7.1.</w:t>
      </w:r>
    </w:p>
    <w:p w:rsidR="00214245" w:rsidRPr="003A766B" w:rsidRDefault="00214245" w:rsidP="00214245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</w:t>
      </w:r>
      <w:r w:rsidR="00CF6972">
        <w:rPr>
          <w:bCs/>
        </w:rPr>
        <w:t xml:space="preserve">4, </w:t>
      </w:r>
      <w:r>
        <w:rPr>
          <w:bCs/>
        </w:rPr>
        <w:t>25.</w:t>
      </w:r>
    </w:p>
    <w:p w:rsidR="00214245" w:rsidRPr="00C40EB6" w:rsidRDefault="00214245" w:rsidP="00214245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214245" w:rsidRPr="00C40EB6" w:rsidRDefault="00214245" w:rsidP="00214245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8.</w:t>
      </w:r>
    </w:p>
    <w:p w:rsidR="00214245" w:rsidRDefault="00214245" w:rsidP="00214245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</w:t>
      </w:r>
      <w:r w:rsidR="00C351C2">
        <w:t>6</w:t>
      </w:r>
      <w:r>
        <w:t>.</w:t>
      </w:r>
    </w:p>
    <w:p w:rsidR="00214245" w:rsidRPr="007C164E" w:rsidRDefault="00214245" w:rsidP="00214245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– Тема </w:t>
      </w:r>
      <w:r w:rsidR="00C351C2">
        <w:rPr>
          <w:bCs/>
        </w:rPr>
        <w:t>7</w:t>
      </w:r>
      <w:r>
        <w:rPr>
          <w:bCs/>
        </w:rPr>
        <w:t>.</w:t>
      </w:r>
    </w:p>
    <w:p w:rsidR="00214245" w:rsidRDefault="00214245" w:rsidP="00C40EB6">
      <w:pPr>
        <w:ind w:firstLine="0"/>
        <w:rPr>
          <w:rFonts w:eastAsia="Calibri"/>
          <w:b/>
        </w:rPr>
      </w:pPr>
    </w:p>
    <w:p w:rsidR="00214245" w:rsidRDefault="00C351C2" w:rsidP="00C40EB6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  <w:t>Тема 12. Монополия</w:t>
      </w:r>
    </w:p>
    <w:p w:rsidR="00214245" w:rsidRPr="00C351C2" w:rsidRDefault="00C351C2" w:rsidP="00C40EB6">
      <w:pPr>
        <w:ind w:firstLine="0"/>
        <w:rPr>
          <w:rFonts w:eastAsia="Calibri"/>
        </w:rPr>
      </w:pPr>
      <w:r w:rsidRPr="00C351C2">
        <w:rPr>
          <w:rFonts w:eastAsia="Calibri"/>
        </w:rPr>
        <w:tab/>
        <w:t>Рыночные структуры с несовершенной конкуренцией: понятие и осн</w:t>
      </w:r>
      <w:r>
        <w:rPr>
          <w:rFonts w:eastAsia="Calibri"/>
        </w:rPr>
        <w:t>о</w:t>
      </w:r>
      <w:r w:rsidRPr="00C351C2">
        <w:rPr>
          <w:rFonts w:eastAsia="Calibri"/>
        </w:rPr>
        <w:t>вные признаки</w:t>
      </w:r>
      <w:r>
        <w:rPr>
          <w:rFonts w:eastAsia="Calibri"/>
        </w:rPr>
        <w:t>. Чистая монополия – характеристика рыночной структуры. Спрос на продукцию монополиста. Определение цены и объема производства монополистом. Равновесие фирмы-монополиста. Графическая модель чистой монополии. Экономическая прибыль монополии. Отсутствие кривой предложения у монополиста.</w:t>
      </w:r>
      <w:r w:rsidR="00AF6573">
        <w:rPr>
          <w:rFonts w:eastAsia="Calibri"/>
        </w:rPr>
        <w:t xml:space="preserve"> Социально-экономические последствия деятельности монополий. Социальная цена монополии, потеря эффективности, искажение информационной функции цен. Ценовая дискриминация первой, второй и третьей степени. Функционирование монополии в условиях цены, ограниченной сверху, при налогообложении прибыли монополии и субсидиях. Естественные монополии. Государственное регулирование естественных монополий. Естественные монополии в России, особенности функционирования и регулирования. Проблемы реструктуризации естественных монополий в России.</w:t>
      </w:r>
    </w:p>
    <w:p w:rsidR="00AF6573" w:rsidRPr="00C40EB6" w:rsidRDefault="00AF6573" w:rsidP="00AF6573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AF6573" w:rsidRDefault="00AF6573" w:rsidP="00AF6573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AF6573" w:rsidRPr="00425988" w:rsidRDefault="00AF6573" w:rsidP="00AF6573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</w:t>
      </w:r>
      <w:r w:rsidR="00EC4D39">
        <w:rPr>
          <w:rFonts w:eastAsia="Calibri"/>
        </w:rPr>
        <w:t>3</w:t>
      </w:r>
      <w:r>
        <w:rPr>
          <w:rFonts w:eastAsia="Calibri"/>
        </w:rPr>
        <w:t>.</w:t>
      </w:r>
    </w:p>
    <w:p w:rsidR="00AF6573" w:rsidRPr="00C40EB6" w:rsidRDefault="00AF6573" w:rsidP="00AF6573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AF6573" w:rsidRPr="003A766B" w:rsidRDefault="00AF6573" w:rsidP="00AF6573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</w:t>
      </w:r>
      <w:r w:rsidR="00EC4D39">
        <w:rPr>
          <w:bCs/>
        </w:rPr>
        <w:t>2</w:t>
      </w:r>
      <w:r>
        <w:rPr>
          <w:bCs/>
        </w:rPr>
        <w:t>.</w:t>
      </w:r>
    </w:p>
    <w:p w:rsidR="00AF6573" w:rsidRDefault="00AF6573" w:rsidP="00AF6573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 xml:space="preserve">. – Гл. </w:t>
      </w:r>
      <w:r w:rsidR="00EC4D39">
        <w:rPr>
          <w:bCs/>
        </w:rPr>
        <w:t>10, 11</w:t>
      </w:r>
      <w:r>
        <w:rPr>
          <w:bCs/>
        </w:rPr>
        <w:t>.</w:t>
      </w:r>
    </w:p>
    <w:p w:rsidR="00AF6573" w:rsidRDefault="00AF6573" w:rsidP="00AF6573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</w:t>
      </w:r>
      <w:r w:rsidR="00EC4D39">
        <w:rPr>
          <w:bCs/>
        </w:rPr>
        <w:t>7</w:t>
      </w:r>
      <w:r>
        <w:rPr>
          <w:bCs/>
        </w:rPr>
        <w:t xml:space="preserve">: </w:t>
      </w:r>
      <w:r w:rsidR="00EC4D39">
        <w:rPr>
          <w:bCs/>
        </w:rPr>
        <w:t>7.2</w:t>
      </w:r>
      <w:r>
        <w:rPr>
          <w:bCs/>
        </w:rPr>
        <w:t>.</w:t>
      </w:r>
    </w:p>
    <w:p w:rsidR="00AF6573" w:rsidRPr="003A766B" w:rsidRDefault="00AF6573" w:rsidP="00AF6573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</w:t>
      </w:r>
      <w:r>
        <w:rPr>
          <w:bCs/>
        </w:rPr>
        <w:lastRenderedPageBreak/>
        <w:t>Лекция 2</w:t>
      </w:r>
      <w:r w:rsidR="00EC4D39">
        <w:rPr>
          <w:bCs/>
        </w:rPr>
        <w:t>6, 27</w:t>
      </w:r>
      <w:r>
        <w:rPr>
          <w:bCs/>
        </w:rPr>
        <w:t>.</w:t>
      </w:r>
      <w:r w:rsidR="00AE3876" w:rsidRPr="00AE3876">
        <w:rPr>
          <w:bCs/>
        </w:rPr>
        <w:t xml:space="preserve"> </w:t>
      </w:r>
      <w:r w:rsidR="00AE3876">
        <w:rPr>
          <w:bCs/>
        </w:rPr>
        <w:t>Т. 2. – Лекция 48.</w:t>
      </w:r>
    </w:p>
    <w:p w:rsidR="00AF6573" w:rsidRPr="00C40EB6" w:rsidRDefault="00AF6573" w:rsidP="00AF6573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AF6573" w:rsidRPr="00C40EB6" w:rsidRDefault="00AF6573" w:rsidP="00AF6573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</w:t>
      </w:r>
      <w:r w:rsidR="00EC4D39">
        <w:t>9</w:t>
      </w:r>
      <w:r w:rsidR="001F6CB0">
        <w:t>, 17</w:t>
      </w:r>
      <w:r>
        <w:t>.</w:t>
      </w:r>
    </w:p>
    <w:p w:rsidR="00AF6573" w:rsidRDefault="00AF6573" w:rsidP="00AF6573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</w:t>
      </w:r>
      <w:r w:rsidR="00EC4D39">
        <w:t>7</w:t>
      </w:r>
      <w:r>
        <w:t>.</w:t>
      </w:r>
    </w:p>
    <w:p w:rsidR="00AF6573" w:rsidRPr="007C164E" w:rsidRDefault="00AF6573" w:rsidP="00AF6573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– Тема </w:t>
      </w:r>
      <w:r w:rsidR="00EC4D39">
        <w:rPr>
          <w:bCs/>
        </w:rPr>
        <w:t>10</w:t>
      </w:r>
      <w:r>
        <w:rPr>
          <w:bCs/>
        </w:rPr>
        <w:t>.</w:t>
      </w:r>
    </w:p>
    <w:p w:rsidR="00214245" w:rsidRDefault="00214245" w:rsidP="00C40EB6">
      <w:pPr>
        <w:ind w:firstLine="0"/>
        <w:rPr>
          <w:rFonts w:eastAsia="Calibri"/>
          <w:b/>
        </w:rPr>
      </w:pPr>
    </w:p>
    <w:p w:rsidR="00EC4D39" w:rsidRPr="00EC4D39" w:rsidRDefault="00EC4D39" w:rsidP="00C40EB6">
      <w:pPr>
        <w:ind w:firstLine="0"/>
        <w:rPr>
          <w:rFonts w:eastAsia="Calibri"/>
          <w:b/>
        </w:rPr>
      </w:pPr>
      <w:r w:rsidRPr="00EC4D39">
        <w:rPr>
          <w:rFonts w:eastAsia="Calibri"/>
          <w:b/>
        </w:rPr>
        <w:tab/>
        <w:t xml:space="preserve">Тема 13. </w:t>
      </w:r>
      <w:r w:rsidRPr="00EC4D39">
        <w:rPr>
          <w:b/>
        </w:rPr>
        <w:t>Монополистическая конкуренция</w:t>
      </w:r>
    </w:p>
    <w:p w:rsidR="00EC4D39" w:rsidRDefault="00EC4D39" w:rsidP="00C40EB6">
      <w:pPr>
        <w:ind w:firstLine="0"/>
        <w:rPr>
          <w:rFonts w:eastAsia="Calibri"/>
        </w:rPr>
      </w:pPr>
      <w:r>
        <w:rPr>
          <w:rFonts w:eastAsia="Calibri"/>
          <w:b/>
        </w:rPr>
        <w:tab/>
      </w:r>
      <w:r>
        <w:rPr>
          <w:rFonts w:eastAsia="Calibri"/>
        </w:rPr>
        <w:t>Признаки и условия существования монополистической конкуренции. Формы монополистической конкуренции, неценовая конкуренция</w:t>
      </w:r>
      <w:r w:rsidR="007039AB">
        <w:rPr>
          <w:rFonts w:eastAsia="Calibri"/>
        </w:rPr>
        <w:t>. Значение дифференциации продукции. Определение цены и объема выпуска монополистическим конкурентом в коротком и длительном периодах. Графическая модель фирмы – монополистического конкурента. Издержки неценовой конкуренции. Эффективность монополистической конкуренции как рыночной структуры.</w:t>
      </w:r>
    </w:p>
    <w:p w:rsidR="007039AB" w:rsidRPr="00C40EB6" w:rsidRDefault="007039AB" w:rsidP="007039AB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7039AB" w:rsidRDefault="007039AB" w:rsidP="007039AB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7039AB" w:rsidRPr="00425988" w:rsidRDefault="007039AB" w:rsidP="007039AB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14.</w:t>
      </w:r>
    </w:p>
    <w:p w:rsidR="007039AB" w:rsidRPr="00C40EB6" w:rsidRDefault="007039AB" w:rsidP="007039AB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7039AB" w:rsidRPr="003A766B" w:rsidRDefault="007039AB" w:rsidP="007039AB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13.</w:t>
      </w:r>
    </w:p>
    <w:p w:rsidR="007039AB" w:rsidRDefault="007039AB" w:rsidP="007039AB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12.</w:t>
      </w:r>
    </w:p>
    <w:p w:rsidR="007039AB" w:rsidRDefault="007039AB" w:rsidP="007039AB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7: 7.3.</w:t>
      </w:r>
    </w:p>
    <w:p w:rsidR="007039AB" w:rsidRPr="003A766B" w:rsidRDefault="007039AB" w:rsidP="007039AB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28.</w:t>
      </w:r>
    </w:p>
    <w:p w:rsidR="007039AB" w:rsidRPr="00C40EB6" w:rsidRDefault="007039AB" w:rsidP="007039AB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7039AB" w:rsidRPr="00C40EB6" w:rsidRDefault="007039AB" w:rsidP="007039AB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10.</w:t>
      </w:r>
    </w:p>
    <w:p w:rsidR="007039AB" w:rsidRDefault="007039AB" w:rsidP="007039AB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7.</w:t>
      </w:r>
    </w:p>
    <w:p w:rsidR="007039AB" w:rsidRPr="007C164E" w:rsidRDefault="007039AB" w:rsidP="007039AB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– Тема</w:t>
      </w:r>
      <w:r w:rsidR="00E264D1">
        <w:rPr>
          <w:bCs/>
        </w:rPr>
        <w:t xml:space="preserve"> 8</w:t>
      </w:r>
      <w:r>
        <w:rPr>
          <w:bCs/>
        </w:rPr>
        <w:t>.</w:t>
      </w:r>
    </w:p>
    <w:p w:rsidR="007039AB" w:rsidRDefault="007039AB" w:rsidP="00C40EB6">
      <w:pPr>
        <w:ind w:firstLine="0"/>
        <w:rPr>
          <w:rFonts w:eastAsia="Calibri"/>
        </w:rPr>
      </w:pPr>
    </w:p>
    <w:p w:rsidR="00E264D1" w:rsidRPr="00E264D1" w:rsidRDefault="00E264D1" w:rsidP="00C40EB6">
      <w:pPr>
        <w:ind w:firstLine="0"/>
        <w:rPr>
          <w:rFonts w:eastAsia="Calibri"/>
          <w:b/>
        </w:rPr>
      </w:pPr>
      <w:r w:rsidRPr="00E264D1">
        <w:rPr>
          <w:rFonts w:eastAsia="Calibri"/>
          <w:b/>
        </w:rPr>
        <w:tab/>
        <w:t xml:space="preserve">Тема 14. </w:t>
      </w:r>
      <w:r w:rsidRPr="00E264D1">
        <w:rPr>
          <w:b/>
        </w:rPr>
        <w:t>Олигополия и основы стратегического поведения</w:t>
      </w:r>
    </w:p>
    <w:p w:rsidR="00E264D1" w:rsidRDefault="00E264D1" w:rsidP="00C40EB6">
      <w:pPr>
        <w:ind w:firstLine="0"/>
        <w:rPr>
          <w:rFonts w:eastAsia="Calibri"/>
        </w:rPr>
      </w:pPr>
      <w:r>
        <w:rPr>
          <w:rFonts w:eastAsia="Calibri"/>
        </w:rPr>
        <w:tab/>
        <w:t xml:space="preserve">Олигополия: характеристика рыночной структуры. Взаимозависимость экономического поведения фирм-олигополистов. Стратегическое поведение фирмы-олигополиста. Отсутствие единой модели ценообразования на олигополистическом рынке. Модели ценообразования: дуополия </w:t>
      </w:r>
      <w:proofErr w:type="spellStart"/>
      <w:r>
        <w:rPr>
          <w:rFonts w:eastAsia="Calibri"/>
        </w:rPr>
        <w:t>Курно</w:t>
      </w:r>
      <w:proofErr w:type="spellEnd"/>
      <w:r>
        <w:rPr>
          <w:rFonts w:eastAsia="Calibri"/>
        </w:rPr>
        <w:t xml:space="preserve">, ломаная кривая спроса, картельное соглашение, лидерство в ценах, ценообразование по принципу «издержки плюс». Теория игр – модель некооперативной игры. Доминирующая стратегия. </w:t>
      </w:r>
      <w:r w:rsidR="00CF6972">
        <w:rPr>
          <w:rFonts w:eastAsia="Calibri"/>
        </w:rPr>
        <w:t>Опт</w:t>
      </w:r>
      <w:r>
        <w:rPr>
          <w:rFonts w:eastAsia="Calibri"/>
        </w:rPr>
        <w:t xml:space="preserve">имум в модели «дилемма» заключенных». Равновесие </w:t>
      </w:r>
      <w:proofErr w:type="spellStart"/>
      <w:r>
        <w:rPr>
          <w:rFonts w:eastAsia="Calibri"/>
        </w:rPr>
        <w:t>Нэша</w:t>
      </w:r>
      <w:proofErr w:type="spellEnd"/>
      <w:r>
        <w:rPr>
          <w:rFonts w:eastAsia="Calibri"/>
        </w:rPr>
        <w:t>.</w:t>
      </w:r>
      <w:r w:rsidR="00CF6972">
        <w:rPr>
          <w:rFonts w:eastAsia="Calibri"/>
        </w:rPr>
        <w:t xml:space="preserve"> Рыночная власть. Методы определения рыночной власти, индекс </w:t>
      </w:r>
      <w:proofErr w:type="spellStart"/>
      <w:r w:rsidR="00CF6972">
        <w:rPr>
          <w:rFonts w:eastAsia="Calibri"/>
        </w:rPr>
        <w:t>Лернера</w:t>
      </w:r>
      <w:proofErr w:type="spellEnd"/>
      <w:r w:rsidR="00CF6972">
        <w:rPr>
          <w:rFonts w:eastAsia="Calibri"/>
        </w:rPr>
        <w:t xml:space="preserve">. Оценка степени концентрации производства в отрасли, индекс </w:t>
      </w:r>
      <w:proofErr w:type="spellStart"/>
      <w:r w:rsidR="00CF6972">
        <w:rPr>
          <w:rFonts w:eastAsia="Calibri"/>
        </w:rPr>
        <w:t>Херфиндаля-Хиршмана</w:t>
      </w:r>
      <w:proofErr w:type="spellEnd"/>
      <w:r w:rsidR="00CF6972">
        <w:rPr>
          <w:rFonts w:eastAsia="Calibri"/>
        </w:rPr>
        <w:t xml:space="preserve">. </w:t>
      </w:r>
      <w:r w:rsidR="00443619">
        <w:rPr>
          <w:rFonts w:cs="Arial"/>
          <w:szCs w:val="22"/>
        </w:rPr>
        <w:t>Антимонопольная политика государства и защита конкуренции</w:t>
      </w:r>
      <w:r w:rsidR="00CF6972">
        <w:rPr>
          <w:rFonts w:eastAsia="Calibri"/>
        </w:rPr>
        <w:t>. Российское антимонопольное законодательство.</w:t>
      </w:r>
    </w:p>
    <w:p w:rsidR="00CF6972" w:rsidRPr="00C40EB6" w:rsidRDefault="00CF6972" w:rsidP="00CF6972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CF6972" w:rsidRDefault="00CF6972" w:rsidP="00CF6972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CF6972" w:rsidRPr="00425988" w:rsidRDefault="00CF6972" w:rsidP="00CF6972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15.</w:t>
      </w:r>
    </w:p>
    <w:p w:rsidR="00CF6972" w:rsidRPr="00C40EB6" w:rsidRDefault="00CF6972" w:rsidP="00CF6972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CF6972" w:rsidRPr="003A766B" w:rsidRDefault="00CF6972" w:rsidP="00CF6972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14.</w:t>
      </w:r>
    </w:p>
    <w:p w:rsidR="00CF6972" w:rsidRDefault="00CF6972" w:rsidP="00CF6972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12, 13.</w:t>
      </w:r>
    </w:p>
    <w:p w:rsidR="00CF6972" w:rsidRDefault="00CF6972" w:rsidP="00CF6972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8.</w:t>
      </w:r>
    </w:p>
    <w:p w:rsidR="00CF6972" w:rsidRPr="003A766B" w:rsidRDefault="00CF6972" w:rsidP="00CF6972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lastRenderedPageBreak/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29, 30.</w:t>
      </w:r>
    </w:p>
    <w:p w:rsidR="00CF6972" w:rsidRPr="00C40EB6" w:rsidRDefault="00CF6972" w:rsidP="00CF6972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CF6972" w:rsidRPr="00C40EB6" w:rsidRDefault="00CF6972" w:rsidP="00CF6972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10</w:t>
      </w:r>
      <w:r w:rsidR="00AE3876">
        <w:t>, 11</w:t>
      </w:r>
      <w:r w:rsidR="001F6CB0">
        <w:t>, 17</w:t>
      </w:r>
      <w:r>
        <w:t>.</w:t>
      </w:r>
    </w:p>
    <w:p w:rsidR="00CF6972" w:rsidRDefault="00CF6972" w:rsidP="00CF6972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7.</w:t>
      </w:r>
    </w:p>
    <w:p w:rsidR="00CF6972" w:rsidRPr="007C164E" w:rsidRDefault="00CF6972" w:rsidP="00CF6972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– Тема </w:t>
      </w:r>
      <w:r w:rsidR="00AE3876">
        <w:rPr>
          <w:bCs/>
        </w:rPr>
        <w:t>9</w:t>
      </w:r>
      <w:r>
        <w:rPr>
          <w:bCs/>
        </w:rPr>
        <w:t>.</w:t>
      </w:r>
    </w:p>
    <w:p w:rsidR="00DD7A26" w:rsidRDefault="00AE3876" w:rsidP="00C40EB6">
      <w:pPr>
        <w:ind w:firstLine="0"/>
        <w:rPr>
          <w:rFonts w:eastAsia="Calibri"/>
        </w:rPr>
      </w:pPr>
      <w:r>
        <w:rPr>
          <w:rStyle w:val="ad"/>
          <w:i/>
          <w:shd w:val="clear" w:color="auto" w:fill="FFFFFF"/>
        </w:rPr>
        <w:tab/>
      </w:r>
      <w:r w:rsidRPr="006539A2">
        <w:rPr>
          <w:rStyle w:val="ad"/>
          <w:i/>
          <w:shd w:val="clear" w:color="auto" w:fill="FFFFFF"/>
        </w:rPr>
        <w:t>Дополнительные материалы для любознательных:</w:t>
      </w:r>
    </w:p>
    <w:p w:rsidR="00DD7A26" w:rsidRPr="00CF6972" w:rsidRDefault="00CF6972" w:rsidP="00C40EB6">
      <w:pPr>
        <w:ind w:firstLine="0"/>
        <w:rPr>
          <w:rFonts w:eastAsia="Calibri"/>
        </w:rPr>
      </w:pPr>
      <w:r w:rsidRPr="00CF6972">
        <w:rPr>
          <w:shd w:val="clear" w:color="auto" w:fill="FFFFFF"/>
        </w:rPr>
        <w:t>Игры разума: биографический фильм Р.</w:t>
      </w:r>
      <w:r>
        <w:rPr>
          <w:shd w:val="clear" w:color="auto" w:fill="FFFFFF"/>
        </w:rPr>
        <w:t xml:space="preserve"> </w:t>
      </w:r>
      <w:proofErr w:type="spellStart"/>
      <w:r w:rsidRPr="00CF6972">
        <w:rPr>
          <w:shd w:val="clear" w:color="auto" w:fill="FFFFFF"/>
        </w:rPr>
        <w:t>Ховарда</w:t>
      </w:r>
      <w:proofErr w:type="spellEnd"/>
      <w:r w:rsidRPr="00CF6972">
        <w:rPr>
          <w:shd w:val="clear" w:color="auto" w:fill="FFFFFF"/>
        </w:rPr>
        <w:t xml:space="preserve"> про американского математика-экономиста Джона </w:t>
      </w:r>
      <w:proofErr w:type="spellStart"/>
      <w:r w:rsidRPr="00CF6972">
        <w:rPr>
          <w:shd w:val="clear" w:color="auto" w:fill="FFFFFF"/>
        </w:rPr>
        <w:t>Нэша</w:t>
      </w:r>
      <w:proofErr w:type="spellEnd"/>
      <w:r w:rsidRPr="00CF6972">
        <w:rPr>
          <w:shd w:val="clear" w:color="auto" w:fill="FFFFFF"/>
        </w:rPr>
        <w:t xml:space="preserve">, получившего в 1994 г. </w:t>
      </w:r>
      <w:r w:rsidR="00AE3876">
        <w:rPr>
          <w:shd w:val="clear" w:color="auto" w:fill="FFFFFF"/>
        </w:rPr>
        <w:t>Н</w:t>
      </w:r>
      <w:r w:rsidRPr="00CF6972">
        <w:rPr>
          <w:shd w:val="clear" w:color="auto" w:fill="FFFFFF"/>
        </w:rPr>
        <w:t xml:space="preserve">обелевскую премию по экономике «за анализ равновесия в теории некооперативных игр». </w:t>
      </w:r>
      <w:proofErr w:type="spellStart"/>
      <w:r w:rsidRPr="00CF6972">
        <w:rPr>
          <w:shd w:val="clear" w:color="auto" w:fill="FFFFFF"/>
        </w:rPr>
        <w:t>Universal</w:t>
      </w:r>
      <w:proofErr w:type="spellEnd"/>
      <w:r w:rsidRPr="00CF6972">
        <w:rPr>
          <w:shd w:val="clear" w:color="auto" w:fill="FFFFFF"/>
        </w:rPr>
        <w:t xml:space="preserve"> </w:t>
      </w:r>
      <w:proofErr w:type="spellStart"/>
      <w:r w:rsidRPr="00CF6972">
        <w:rPr>
          <w:shd w:val="clear" w:color="auto" w:fill="FFFFFF"/>
        </w:rPr>
        <w:t>Pictures</w:t>
      </w:r>
      <w:proofErr w:type="spellEnd"/>
      <w:r w:rsidRPr="00CF6972">
        <w:rPr>
          <w:shd w:val="clear" w:color="auto" w:fill="FFFFFF"/>
        </w:rPr>
        <w:t>, 2001 г.</w:t>
      </w:r>
    </w:p>
    <w:p w:rsidR="00CF6972" w:rsidRDefault="00CF6972" w:rsidP="00C40EB6">
      <w:pPr>
        <w:ind w:firstLine="0"/>
        <w:rPr>
          <w:rFonts w:eastAsia="Calibri"/>
          <w:b/>
        </w:rPr>
      </w:pPr>
    </w:p>
    <w:p w:rsidR="00C40EB6" w:rsidRPr="00C40EB6" w:rsidRDefault="00AE3876" w:rsidP="00C40EB6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="00C40EB6" w:rsidRPr="00C40EB6">
        <w:rPr>
          <w:rFonts w:eastAsia="Calibri"/>
          <w:b/>
        </w:rPr>
        <w:t xml:space="preserve">Тема </w:t>
      </w:r>
      <w:r>
        <w:rPr>
          <w:rFonts w:eastAsia="Calibri"/>
          <w:b/>
        </w:rPr>
        <w:t>15</w:t>
      </w:r>
      <w:r w:rsidR="00C40EB6" w:rsidRPr="00C40EB6">
        <w:rPr>
          <w:rFonts w:eastAsia="Calibri"/>
          <w:b/>
        </w:rPr>
        <w:t>. Рынки фак</w:t>
      </w:r>
      <w:r>
        <w:rPr>
          <w:rFonts w:eastAsia="Calibri"/>
          <w:b/>
        </w:rPr>
        <w:t>торов производства. Рынок труда</w:t>
      </w:r>
    </w:p>
    <w:p w:rsidR="00C40EB6" w:rsidRPr="00C40EB6" w:rsidRDefault="00AE3876" w:rsidP="00C40EB6">
      <w:pPr>
        <w:ind w:firstLine="0"/>
        <w:rPr>
          <w:snapToGrid w:val="0"/>
        </w:rPr>
      </w:pPr>
      <w:r>
        <w:rPr>
          <w:snapToGrid w:val="0"/>
        </w:rPr>
        <w:tab/>
      </w:r>
      <w:r w:rsidR="00C40EB6" w:rsidRPr="00C40EB6">
        <w:rPr>
          <w:snapToGrid w:val="0"/>
        </w:rPr>
        <w:t>Рынки ресурсов и принципы их анализа. Спрос и предложение на факторы производства. Предельный доход от фактора и предельные издержки на фактор производства. Правило максимизации прибыли для любого рынка ресурсов. Оптимизация производственного набора. Рыночный спрос на ресурс. Предложение производственных ресурсов. Рыночное равновесие на рынке факторов производства. Экономическая рента.</w:t>
      </w:r>
      <w:r>
        <w:rPr>
          <w:snapToGrid w:val="0"/>
        </w:rPr>
        <w:t xml:space="preserve"> </w:t>
      </w:r>
      <w:r w:rsidR="00C40EB6" w:rsidRPr="00C40EB6">
        <w:rPr>
          <w:snapToGrid w:val="0"/>
        </w:rPr>
        <w:t>Рынок труда. Совершенная конкуренция на рынке труда. Индивидуальное и отраслевое предложение труда. Кривые спроса на труд совершенно конкурентной фирмы. Причины изменения спроса фирмы на труд. Спрос на труд в отраслях. Равновесие на совершенно конкурентном рынке труда.</w:t>
      </w:r>
      <w:r>
        <w:rPr>
          <w:snapToGrid w:val="0"/>
        </w:rPr>
        <w:t xml:space="preserve"> Неконкурентные рынки факторов. Спрос монополии на факторы производства. Монополия покупателя – монопсония. Модель монопсонии, нахождение оптимальных цен и количества факторов. Дискриминация на рынках труда с несовершенной конкуренцией. Профсоюзы на рынке труда. Двусторонняя монополия на рынке труда. </w:t>
      </w:r>
      <w:r w:rsidR="00AF7080">
        <w:rPr>
          <w:snapToGrid w:val="0"/>
        </w:rPr>
        <w:t xml:space="preserve">Распределение доходов. </w:t>
      </w:r>
      <w:r w:rsidR="00AF7080">
        <w:rPr>
          <w:rFonts w:cs="Arial"/>
          <w:szCs w:val="22"/>
        </w:rPr>
        <w:t>Социальная дифференциация. Измерение неравенства в распределении доходов: кривая Лоренца и коэффициент Джини,</w:t>
      </w:r>
      <w:r w:rsidR="00AF7080" w:rsidRPr="00AF7080">
        <w:rPr>
          <w:snapToGrid w:val="0"/>
        </w:rPr>
        <w:t xml:space="preserve"> </w:t>
      </w:r>
      <w:proofErr w:type="spellStart"/>
      <w:r w:rsidR="00AF7080">
        <w:rPr>
          <w:snapToGrid w:val="0"/>
        </w:rPr>
        <w:t>децильный</w:t>
      </w:r>
      <w:proofErr w:type="spellEnd"/>
      <w:r w:rsidR="00AF7080">
        <w:rPr>
          <w:snapToGrid w:val="0"/>
        </w:rPr>
        <w:t xml:space="preserve"> коэффициент, коэффициент фондов</w:t>
      </w:r>
      <w:r w:rsidR="00AF7080">
        <w:rPr>
          <w:rFonts w:cs="Arial"/>
          <w:szCs w:val="22"/>
        </w:rPr>
        <w:t>. Основные направления политики, направленной на устранение неравенства в распределении доходов.</w:t>
      </w:r>
    </w:p>
    <w:p w:rsidR="00A0016A" w:rsidRPr="00C40EB6" w:rsidRDefault="00A0016A" w:rsidP="00A0016A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A0016A" w:rsidRDefault="00A0016A" w:rsidP="00A0016A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A0016A" w:rsidRPr="00425988" w:rsidRDefault="00A0016A" w:rsidP="00A0016A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16.</w:t>
      </w:r>
    </w:p>
    <w:p w:rsidR="00A0016A" w:rsidRPr="00C40EB6" w:rsidRDefault="00A0016A" w:rsidP="00A0016A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A0016A" w:rsidRPr="003A766B" w:rsidRDefault="00A0016A" w:rsidP="00A0016A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</w:t>
      </w:r>
      <w:r w:rsidR="00BB00D9">
        <w:rPr>
          <w:bCs/>
        </w:rPr>
        <w:t>7</w:t>
      </w:r>
      <w:r>
        <w:rPr>
          <w:bCs/>
        </w:rPr>
        <w:t>.</w:t>
      </w:r>
    </w:p>
    <w:p w:rsidR="00A0016A" w:rsidRDefault="00A0016A" w:rsidP="00A0016A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1</w:t>
      </w:r>
      <w:r w:rsidR="00BB00D9">
        <w:rPr>
          <w:bCs/>
        </w:rPr>
        <w:t>5</w:t>
      </w:r>
      <w:r>
        <w:rPr>
          <w:bCs/>
        </w:rPr>
        <w:t>.</w:t>
      </w:r>
    </w:p>
    <w:p w:rsidR="00A0016A" w:rsidRDefault="00A0016A" w:rsidP="00A0016A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</w:t>
      </w:r>
      <w:r w:rsidR="00BB00D9">
        <w:rPr>
          <w:bCs/>
        </w:rPr>
        <w:t>10</w:t>
      </w:r>
      <w:r>
        <w:rPr>
          <w:bCs/>
        </w:rPr>
        <w:t>.</w:t>
      </w:r>
    </w:p>
    <w:p w:rsidR="00A0016A" w:rsidRPr="003A766B" w:rsidRDefault="00A0016A" w:rsidP="00A0016A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– Т. 1. –Лекция 19, 20. Т. 2. – Лекция 31, 32, 33, 34, 35, 36, 39, 44.</w:t>
      </w:r>
    </w:p>
    <w:p w:rsidR="00A0016A" w:rsidRPr="00C40EB6" w:rsidRDefault="00A0016A" w:rsidP="00A0016A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A0016A" w:rsidRPr="00C40EB6" w:rsidRDefault="00A0016A" w:rsidP="00A0016A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1</w:t>
      </w:r>
      <w:r w:rsidR="004B5D96">
        <w:t>2</w:t>
      </w:r>
      <w:r>
        <w:t>, 1</w:t>
      </w:r>
      <w:r w:rsidR="004B5D96">
        <w:t>3</w:t>
      </w:r>
      <w:r w:rsidR="001F6CB0">
        <w:t>, 19</w:t>
      </w:r>
      <w:r>
        <w:t>.</w:t>
      </w:r>
    </w:p>
    <w:p w:rsidR="00A0016A" w:rsidRDefault="00A0016A" w:rsidP="00A0016A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</w:t>
      </w:r>
      <w:r w:rsidR="004B5D96">
        <w:t>11</w:t>
      </w:r>
      <w:r>
        <w:t>.</w:t>
      </w:r>
    </w:p>
    <w:p w:rsidR="00A0016A" w:rsidRPr="007C164E" w:rsidRDefault="00A0016A" w:rsidP="00A0016A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– Тема </w:t>
      </w:r>
      <w:r w:rsidR="004B5D96">
        <w:rPr>
          <w:bCs/>
        </w:rPr>
        <w:t>11</w:t>
      </w:r>
      <w:r>
        <w:rPr>
          <w:bCs/>
        </w:rPr>
        <w:t>.</w:t>
      </w:r>
    </w:p>
    <w:p w:rsidR="00C40EB6" w:rsidRDefault="00C40EB6" w:rsidP="00C40EB6">
      <w:pPr>
        <w:ind w:firstLine="0"/>
        <w:rPr>
          <w:rFonts w:eastAsia="Calibri"/>
          <w:b/>
        </w:rPr>
      </w:pPr>
    </w:p>
    <w:p w:rsidR="00821686" w:rsidRPr="003D4C1C" w:rsidRDefault="003D4C1C" w:rsidP="00C40EB6">
      <w:pPr>
        <w:ind w:firstLine="0"/>
        <w:rPr>
          <w:rFonts w:eastAsia="Calibri"/>
          <w:b/>
        </w:rPr>
      </w:pPr>
      <w:r w:rsidRPr="003D4C1C">
        <w:rPr>
          <w:rFonts w:eastAsia="Calibri"/>
          <w:b/>
        </w:rPr>
        <w:tab/>
        <w:t xml:space="preserve">Тема 16. </w:t>
      </w:r>
      <w:r w:rsidRPr="003D4C1C">
        <w:rPr>
          <w:b/>
        </w:rPr>
        <w:t>Рынок капитала и природных ресурсов</w:t>
      </w:r>
    </w:p>
    <w:p w:rsidR="003D4C1C" w:rsidRDefault="003D4C1C" w:rsidP="00C40EB6">
      <w:pPr>
        <w:ind w:firstLine="0"/>
        <w:rPr>
          <w:rFonts w:eastAsia="Calibri"/>
        </w:rPr>
      </w:pPr>
      <w:r>
        <w:rPr>
          <w:rFonts w:eastAsia="Calibri"/>
        </w:rPr>
        <w:tab/>
        <w:t>Рынок капитала. Физический и денежный капитал. Спрос, предложение и равновесие на рынке капитала</w:t>
      </w:r>
      <w:r w:rsidR="00BB00D9">
        <w:rPr>
          <w:rFonts w:eastAsia="Calibri"/>
        </w:rPr>
        <w:t xml:space="preserve"> в краткосрочном и долгосрочном периодах. Равновесный уровень ставки процента. Принцип дисконтирования. Инвестиционные решения фирм, </w:t>
      </w:r>
      <w:r w:rsidR="00BB00D9">
        <w:rPr>
          <w:rFonts w:eastAsia="Calibri"/>
        </w:rPr>
        <w:lastRenderedPageBreak/>
        <w:t>оценка эффективности. Рынок природных ресурсов. Особенности предложения на этом рынке. Земельная рента, арендная плата, цена земли</w:t>
      </w:r>
      <w:r w:rsidR="00B578CA">
        <w:rPr>
          <w:rFonts w:eastAsia="Calibri"/>
        </w:rPr>
        <w:t xml:space="preserve"> </w:t>
      </w:r>
      <w:r w:rsidR="00B578CA">
        <w:rPr>
          <w:rFonts w:cs="Arial"/>
          <w:szCs w:val="22"/>
        </w:rPr>
        <w:t>как дисконтированная стоимость</w:t>
      </w:r>
      <w:r w:rsidR="00BB00D9">
        <w:rPr>
          <w:rFonts w:eastAsia="Calibri"/>
        </w:rPr>
        <w:t>. Частная и государственная собственность на землю: социально-экономические аспекты проблемы.</w:t>
      </w:r>
    </w:p>
    <w:p w:rsidR="00BB00D9" w:rsidRPr="00C40EB6" w:rsidRDefault="00BB00D9" w:rsidP="00BB00D9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BB00D9" w:rsidRDefault="00BB00D9" w:rsidP="00BB00D9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BB00D9" w:rsidRPr="00425988" w:rsidRDefault="00BB00D9" w:rsidP="00BB00D9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16.</w:t>
      </w:r>
    </w:p>
    <w:p w:rsidR="00BB00D9" w:rsidRPr="00C40EB6" w:rsidRDefault="00BB00D9" w:rsidP="00BB00D9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BB00D9" w:rsidRPr="003A766B" w:rsidRDefault="00BB00D9" w:rsidP="00BB00D9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15.</w:t>
      </w:r>
    </w:p>
    <w:p w:rsidR="00BB00D9" w:rsidRDefault="00BB00D9" w:rsidP="00BB00D9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14.</w:t>
      </w:r>
    </w:p>
    <w:p w:rsidR="00BB00D9" w:rsidRDefault="00BB00D9" w:rsidP="00BB00D9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9.</w:t>
      </w:r>
    </w:p>
    <w:p w:rsidR="00BB00D9" w:rsidRPr="003A766B" w:rsidRDefault="00BB00D9" w:rsidP="00BB00D9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</w:t>
      </w:r>
      <w:r w:rsidR="002519DC">
        <w:rPr>
          <w:bCs/>
        </w:rPr>
        <w:t xml:space="preserve">- </w:t>
      </w:r>
      <w:r>
        <w:rPr>
          <w:bCs/>
        </w:rPr>
        <w:t>Т. 2. – Лекция 36, 37, 38.</w:t>
      </w:r>
    </w:p>
    <w:p w:rsidR="00BB00D9" w:rsidRPr="00C40EB6" w:rsidRDefault="00BB00D9" w:rsidP="00BB00D9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BB00D9" w:rsidRPr="00C40EB6" w:rsidRDefault="00BB00D9" w:rsidP="00BB00D9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14.</w:t>
      </w:r>
    </w:p>
    <w:p w:rsidR="00BB00D9" w:rsidRDefault="00BB00D9" w:rsidP="00BB00D9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12, 13.</w:t>
      </w:r>
    </w:p>
    <w:p w:rsidR="00BB00D9" w:rsidRPr="007C164E" w:rsidRDefault="00BB00D9" w:rsidP="00BB00D9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– Тема </w:t>
      </w:r>
      <w:r w:rsidR="00A74C4B">
        <w:rPr>
          <w:bCs/>
        </w:rPr>
        <w:t>12, 13</w:t>
      </w:r>
      <w:r>
        <w:rPr>
          <w:bCs/>
        </w:rPr>
        <w:t>.</w:t>
      </w:r>
    </w:p>
    <w:p w:rsidR="00BB00D9" w:rsidRDefault="00BB00D9" w:rsidP="00C40EB6">
      <w:pPr>
        <w:ind w:firstLine="0"/>
        <w:rPr>
          <w:rFonts w:eastAsia="Calibri"/>
        </w:rPr>
      </w:pPr>
    </w:p>
    <w:p w:rsidR="00A74C4B" w:rsidRPr="00A74C4B" w:rsidRDefault="00A74C4B" w:rsidP="00C40EB6">
      <w:pPr>
        <w:ind w:firstLine="0"/>
        <w:rPr>
          <w:rFonts w:eastAsia="Calibri"/>
          <w:b/>
        </w:rPr>
      </w:pPr>
      <w:r w:rsidRPr="00A74C4B">
        <w:rPr>
          <w:rFonts w:eastAsia="Calibri"/>
          <w:b/>
        </w:rPr>
        <w:tab/>
        <w:t xml:space="preserve">Тема 17. </w:t>
      </w:r>
      <w:r w:rsidRPr="00A74C4B">
        <w:rPr>
          <w:b/>
        </w:rPr>
        <w:t xml:space="preserve">Общее равновесие и </w:t>
      </w:r>
      <w:r w:rsidR="001E4CD1">
        <w:rPr>
          <w:b/>
        </w:rPr>
        <w:t>экономическая эффективность</w:t>
      </w:r>
    </w:p>
    <w:p w:rsidR="00A74C4B" w:rsidRPr="003D4C1C" w:rsidRDefault="00A74C4B" w:rsidP="00A74C4B">
      <w:pPr>
        <w:ind w:firstLine="0"/>
        <w:rPr>
          <w:rFonts w:eastAsia="Calibri"/>
        </w:rPr>
      </w:pPr>
      <w:r>
        <w:rPr>
          <w:rFonts w:eastAsia="Calibri"/>
        </w:rPr>
        <w:tab/>
        <w:t xml:space="preserve">Общее и частичное равновесие. Взаимодействие рынков благ и рынков факторов производства, их взаимное приспособление. Модель общего конкурентного равновесия как одновременное равновесие спроса и предложения на частичных рынках. </w:t>
      </w:r>
      <w:r w:rsidRPr="00750794">
        <w:t xml:space="preserve">Понятие общего равновесия. Представление общего равновесия в виде ящика </w:t>
      </w:r>
      <w:proofErr w:type="spellStart"/>
      <w:r w:rsidRPr="00750794">
        <w:t>Эджуорта</w:t>
      </w:r>
      <w:proofErr w:type="spellEnd"/>
      <w:r w:rsidRPr="00750794">
        <w:t xml:space="preserve"> для двухмерного случая. Условия существования, единственности и стабильности конкурентного равновесия. Теоремы благосостояния. Закон Вальраса.</w:t>
      </w:r>
      <w:r>
        <w:t xml:space="preserve"> </w:t>
      </w:r>
      <w:r w:rsidRPr="00750794">
        <w:rPr>
          <w:szCs w:val="20"/>
        </w:rPr>
        <w:t>Экономика обмена. Контрактная кривая. Кривая потребительских возможностей общества. Предельная норма трансформации. Равновесие в условиях монополии. Общее равновесие производителей в экономике с двумя факторами производства. Линия эффективного производства: определение, экономический смысл. Виды общего равновесия при разных характеристиках факторов производства. Возможности неравновесных состояний. Роль монополизации ресурса и товара. Равновесие экономики обмена. Соотношение кривой производственных возможностей и функции совокупной полезности общества. Равновесие без торговли. Роль торговли. Равновесие с учетом внутренней торговли, с учетом внешней торговли. Возможности изменения производства и цен.</w:t>
      </w:r>
      <w:r>
        <w:rPr>
          <w:szCs w:val="20"/>
        </w:rPr>
        <w:t xml:space="preserve"> </w:t>
      </w:r>
      <w:r w:rsidRPr="00750794">
        <w:t>Критерии оптимальности общественного благосостояния. Эффективность и справедливость. Оценка границы потребительских возможностей общества и социальной функции полезности. Применение теории благосостояния для налогообложения дохода.</w:t>
      </w:r>
    </w:p>
    <w:p w:rsidR="00A74C4B" w:rsidRPr="00C40EB6" w:rsidRDefault="00A74C4B" w:rsidP="00A74C4B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A74C4B" w:rsidRDefault="00A74C4B" w:rsidP="00A74C4B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A74C4B" w:rsidRPr="00425988" w:rsidRDefault="00A74C4B" w:rsidP="00A74C4B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7.</w:t>
      </w:r>
    </w:p>
    <w:p w:rsidR="00A74C4B" w:rsidRPr="00C40EB6" w:rsidRDefault="00A74C4B" w:rsidP="00A74C4B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A74C4B" w:rsidRPr="003A766B" w:rsidRDefault="00A74C4B" w:rsidP="00A74C4B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18.</w:t>
      </w:r>
    </w:p>
    <w:p w:rsidR="00A74C4B" w:rsidRDefault="00A74C4B" w:rsidP="00A74C4B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 w:rsidR="001E4CD1">
        <w:rPr>
          <w:bCs/>
        </w:rPr>
        <w:t>. – Гл. 16</w:t>
      </w:r>
      <w:r>
        <w:rPr>
          <w:bCs/>
        </w:rPr>
        <w:t>.</w:t>
      </w:r>
    </w:p>
    <w:p w:rsidR="00A74C4B" w:rsidRDefault="00A74C4B" w:rsidP="00A74C4B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</w:t>
      </w:r>
      <w:r w:rsidR="001E4CD1">
        <w:rPr>
          <w:bCs/>
        </w:rPr>
        <w:t>11</w:t>
      </w:r>
      <w:r>
        <w:rPr>
          <w:bCs/>
        </w:rPr>
        <w:t>.</w:t>
      </w:r>
    </w:p>
    <w:p w:rsidR="00A74C4B" w:rsidRPr="003A766B" w:rsidRDefault="00A74C4B" w:rsidP="00A74C4B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</w:t>
      </w:r>
      <w:r w:rsidR="002519DC">
        <w:rPr>
          <w:bCs/>
        </w:rPr>
        <w:t xml:space="preserve">- </w:t>
      </w:r>
      <w:r>
        <w:rPr>
          <w:bCs/>
        </w:rPr>
        <w:t>Т. 2. – Лекция</w:t>
      </w:r>
      <w:r w:rsidR="001F6CB0">
        <w:rPr>
          <w:bCs/>
        </w:rPr>
        <w:t xml:space="preserve"> </w:t>
      </w:r>
      <w:r w:rsidR="001E4CD1">
        <w:rPr>
          <w:bCs/>
        </w:rPr>
        <w:t>41, 42, 43</w:t>
      </w:r>
      <w:r>
        <w:rPr>
          <w:bCs/>
        </w:rPr>
        <w:t>.</w:t>
      </w:r>
    </w:p>
    <w:p w:rsidR="00A74C4B" w:rsidRPr="00C40EB6" w:rsidRDefault="00A74C4B" w:rsidP="00A74C4B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A74C4B" w:rsidRPr="00C40EB6" w:rsidRDefault="00A74C4B" w:rsidP="00A74C4B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1</w:t>
      </w:r>
      <w:r w:rsidR="001E4CD1">
        <w:t>5</w:t>
      </w:r>
      <w:r>
        <w:t>.</w:t>
      </w:r>
    </w:p>
    <w:p w:rsidR="00A74C4B" w:rsidRDefault="00A74C4B" w:rsidP="00A74C4B">
      <w:pPr>
        <w:shd w:val="clear" w:color="auto" w:fill="FFFFFF"/>
        <w:tabs>
          <w:tab w:val="left" w:pos="5621"/>
          <w:tab w:val="left" w:pos="10613"/>
        </w:tabs>
        <w:ind w:firstLine="0"/>
        <w:rPr>
          <w:b/>
          <w:color w:val="000000"/>
          <w:spacing w:val="3"/>
        </w:rPr>
      </w:pPr>
      <w:r w:rsidRPr="008035C7">
        <w:lastRenderedPageBreak/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</w:t>
      </w:r>
      <w:r w:rsidR="001E4CD1">
        <w:t xml:space="preserve"> 15</w:t>
      </w:r>
      <w:r>
        <w:t>.</w:t>
      </w:r>
    </w:p>
    <w:p w:rsidR="00A74C4B" w:rsidRDefault="00A74C4B" w:rsidP="00C40EB6">
      <w:pPr>
        <w:shd w:val="clear" w:color="auto" w:fill="FFFFFF"/>
        <w:tabs>
          <w:tab w:val="left" w:pos="5621"/>
          <w:tab w:val="left" w:pos="10613"/>
        </w:tabs>
        <w:ind w:firstLine="0"/>
        <w:rPr>
          <w:b/>
          <w:color w:val="000000"/>
          <w:spacing w:val="3"/>
        </w:rPr>
      </w:pPr>
    </w:p>
    <w:p w:rsidR="005E3C3B" w:rsidRDefault="005E3C3B" w:rsidP="005E3C3B">
      <w:pPr>
        <w:shd w:val="clear" w:color="auto" w:fill="FFFFFF"/>
        <w:ind w:firstLine="0"/>
        <w:rPr>
          <w:b/>
          <w:color w:val="000000"/>
          <w:spacing w:val="3"/>
        </w:rPr>
      </w:pPr>
      <w:r>
        <w:rPr>
          <w:b/>
          <w:color w:val="000000"/>
          <w:spacing w:val="3"/>
        </w:rPr>
        <w:tab/>
        <w:t xml:space="preserve">Тема 18. </w:t>
      </w:r>
      <w:r w:rsidR="00ED7009">
        <w:rPr>
          <w:b/>
          <w:color w:val="000000"/>
          <w:spacing w:val="3"/>
        </w:rPr>
        <w:t>Теория внешних эффектов</w:t>
      </w:r>
    </w:p>
    <w:p w:rsidR="00C40EB6" w:rsidRPr="00C40EB6" w:rsidRDefault="002C0638" w:rsidP="00C40EB6">
      <w:pPr>
        <w:ind w:firstLine="0"/>
      </w:pPr>
      <w:r>
        <w:tab/>
      </w:r>
      <w:r w:rsidR="00443619" w:rsidRPr="00750794">
        <w:t xml:space="preserve">Определение и виды внешних эффектов экономической деятельности. Положительные и отрицательные внешние эффекты. Внешние эффекты в производстве и в потреблении товаров и услуг. Потери общественного благосостояния при наличии внешнего эффекта. Недопроизводство и перепроизводство товара. </w:t>
      </w:r>
      <w:r w:rsidR="00AF7080">
        <w:rPr>
          <w:rFonts w:cs="Arial"/>
          <w:szCs w:val="22"/>
        </w:rPr>
        <w:t xml:space="preserve">Частные и общественные выгоды, частные и общественные затраты. Положительные внешние эффекты и индустриальная политика государства. Отрицательные внешние эффекты и природоохранительная политика государства. </w:t>
      </w:r>
      <w:r w:rsidR="00C40EB6" w:rsidRPr="00C40EB6">
        <w:t>Частичное равновесие с учетом внешних эффектов: графический анализ. Причины внешних эффект</w:t>
      </w:r>
      <w:r w:rsidR="00CF515E">
        <w:t>ов и способы их интернализации.</w:t>
      </w:r>
      <w:r w:rsidR="005D65F3">
        <w:t xml:space="preserve"> </w:t>
      </w:r>
      <w:r w:rsidR="0055223A" w:rsidRPr="00750794">
        <w:t xml:space="preserve">Подходы к проблеме внешних эффектов. Модель интернализации внешнего эффекта путем интеграции предприятий в единую фирму. Налог </w:t>
      </w:r>
      <w:proofErr w:type="spellStart"/>
      <w:r w:rsidR="0055223A" w:rsidRPr="00750794">
        <w:t>Пигу</w:t>
      </w:r>
      <w:proofErr w:type="spellEnd"/>
      <w:r w:rsidR="0055223A" w:rsidRPr="00750794">
        <w:t>. Принудительное ограничение производства. Роль распределения прав собственности. Теорема Коуза. Торговля правами на внешний эффект.</w:t>
      </w:r>
      <w:r w:rsidR="0055223A">
        <w:t xml:space="preserve"> </w:t>
      </w:r>
      <w:r w:rsidR="005D65F3">
        <w:rPr>
          <w:rFonts w:cs="Arial"/>
          <w:szCs w:val="22"/>
        </w:rPr>
        <w:t>Несовершенная (асимметричная) информация. Неблагоприятный отбор на примере рынка «лимонов». Потери в благосостоянии общества в результате несовершенной информации. Роль государства в развитии информационной системы.</w:t>
      </w:r>
    </w:p>
    <w:p w:rsidR="005D65F3" w:rsidRPr="00C40EB6" w:rsidRDefault="005D65F3" w:rsidP="005D65F3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5D65F3" w:rsidRDefault="005D65F3" w:rsidP="005D65F3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5D65F3" w:rsidRPr="00425988" w:rsidRDefault="005D65F3" w:rsidP="005D65F3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9, 17.</w:t>
      </w:r>
    </w:p>
    <w:p w:rsidR="005D65F3" w:rsidRPr="00C40EB6" w:rsidRDefault="005D65F3" w:rsidP="005D65F3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5D65F3" w:rsidRPr="003A766B" w:rsidRDefault="005D65F3" w:rsidP="005D65F3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1</w:t>
      </w:r>
      <w:r w:rsidR="001F6CB0">
        <w:rPr>
          <w:bCs/>
        </w:rPr>
        <w:t>6, 19</w:t>
      </w:r>
      <w:r>
        <w:rPr>
          <w:bCs/>
        </w:rPr>
        <w:t>.</w:t>
      </w:r>
    </w:p>
    <w:p w:rsidR="005D65F3" w:rsidRDefault="005D65F3" w:rsidP="005D65F3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16</w:t>
      </w:r>
      <w:r w:rsidR="001F6CB0">
        <w:rPr>
          <w:bCs/>
        </w:rPr>
        <w:t>, 17, 18</w:t>
      </w:r>
      <w:r>
        <w:rPr>
          <w:bCs/>
        </w:rPr>
        <w:t>.</w:t>
      </w:r>
    </w:p>
    <w:p w:rsidR="005D65F3" w:rsidRDefault="005D65F3" w:rsidP="005D65F3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1</w:t>
      </w:r>
      <w:r w:rsidR="001F6CB0">
        <w:rPr>
          <w:bCs/>
        </w:rPr>
        <w:t>2, 13: 13.2</w:t>
      </w:r>
      <w:r>
        <w:rPr>
          <w:bCs/>
        </w:rPr>
        <w:t>.</w:t>
      </w:r>
    </w:p>
    <w:p w:rsidR="005D65F3" w:rsidRPr="003A766B" w:rsidRDefault="005D65F3" w:rsidP="005D65F3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</w:t>
      </w:r>
      <w:r w:rsidR="002519DC">
        <w:rPr>
          <w:bCs/>
        </w:rPr>
        <w:t xml:space="preserve">- </w:t>
      </w:r>
      <w:r>
        <w:rPr>
          <w:bCs/>
        </w:rPr>
        <w:t>Т. 2. – Лекция</w:t>
      </w:r>
      <w:r w:rsidR="001F6CB0">
        <w:rPr>
          <w:bCs/>
        </w:rPr>
        <w:t xml:space="preserve"> </w:t>
      </w:r>
      <w:r>
        <w:rPr>
          <w:bCs/>
        </w:rPr>
        <w:t>4</w:t>
      </w:r>
      <w:r w:rsidR="001F6CB0">
        <w:rPr>
          <w:bCs/>
        </w:rPr>
        <w:t>5, 49</w:t>
      </w:r>
      <w:r>
        <w:rPr>
          <w:bCs/>
        </w:rPr>
        <w:t>.</w:t>
      </w:r>
    </w:p>
    <w:p w:rsidR="005D65F3" w:rsidRPr="00C40EB6" w:rsidRDefault="005D65F3" w:rsidP="005D65F3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5D65F3" w:rsidRPr="00C40EB6" w:rsidRDefault="005D65F3" w:rsidP="005D65F3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15</w:t>
      </w:r>
      <w:r w:rsidR="001F6CB0">
        <w:t>, 18</w:t>
      </w:r>
      <w:r>
        <w:t>.</w:t>
      </w:r>
    </w:p>
    <w:p w:rsidR="00CF515E" w:rsidRDefault="005D65F3" w:rsidP="005D65F3">
      <w:pPr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15</w:t>
      </w:r>
      <w:r w:rsidR="001F6CB0">
        <w:t>, 17</w:t>
      </w:r>
      <w:r>
        <w:t>.</w:t>
      </w:r>
    </w:p>
    <w:p w:rsidR="00CF515E" w:rsidRDefault="00CF515E" w:rsidP="00C40EB6">
      <w:pPr>
        <w:ind w:firstLine="0"/>
      </w:pPr>
    </w:p>
    <w:p w:rsidR="001F6CB0" w:rsidRPr="001F6CB0" w:rsidRDefault="001F6CB0" w:rsidP="00C40EB6">
      <w:pPr>
        <w:ind w:firstLine="0"/>
        <w:rPr>
          <w:b/>
        </w:rPr>
      </w:pPr>
      <w:r w:rsidRPr="001F6CB0">
        <w:rPr>
          <w:b/>
        </w:rPr>
        <w:tab/>
        <w:t>Тема 19. Общественные блага и теория общественного выбора</w:t>
      </w:r>
    </w:p>
    <w:p w:rsidR="00C40EB6" w:rsidRPr="00C40EB6" w:rsidRDefault="001F6CB0" w:rsidP="00443619">
      <w:pPr>
        <w:ind w:firstLine="0"/>
      </w:pPr>
      <w:r>
        <w:tab/>
      </w:r>
      <w:r w:rsidR="00C40EB6" w:rsidRPr="00C40EB6">
        <w:t xml:space="preserve">Общественные блага как проявление провалов рынка. </w:t>
      </w:r>
      <w:r w:rsidR="00443619" w:rsidRPr="00750794">
        <w:t>Общественные блага в экономике, их характеристики. Классификация общественных благ. Примеры общественных благ. Проблема общих ресурсов</w:t>
      </w:r>
      <w:r w:rsidR="00443619">
        <w:t>.</w:t>
      </w:r>
      <w:r w:rsidR="00443619" w:rsidRPr="00C40EB6">
        <w:t xml:space="preserve"> </w:t>
      </w:r>
      <w:r w:rsidR="00C40EB6" w:rsidRPr="00C40EB6">
        <w:t>Свойства чистого общественного блага. «</w:t>
      </w:r>
      <w:proofErr w:type="spellStart"/>
      <w:r w:rsidR="00C40EB6" w:rsidRPr="00C40EB6">
        <w:t>Квазиобщественные</w:t>
      </w:r>
      <w:proofErr w:type="spellEnd"/>
      <w:r w:rsidR="00C40EB6" w:rsidRPr="00C40EB6">
        <w:t>» блага и их виды. Спрос на чистые общественные блага и его особенности. Проблема «безбилетника (</w:t>
      </w:r>
      <w:proofErr w:type="spellStart"/>
      <w:r w:rsidR="00C40EB6" w:rsidRPr="00C40EB6">
        <w:t>фрирайдера</w:t>
      </w:r>
      <w:proofErr w:type="spellEnd"/>
      <w:r w:rsidR="00C40EB6" w:rsidRPr="00C40EB6">
        <w:t xml:space="preserve">)». </w:t>
      </w:r>
      <w:r w:rsidR="00443619">
        <w:rPr>
          <w:rFonts w:cs="Arial"/>
          <w:szCs w:val="22"/>
        </w:rPr>
        <w:t>Особенности спроса и предложения общественных благ. Эффективный объем производства общественного блага. Государственная политика в социальной сфере.</w:t>
      </w:r>
      <w:r w:rsidR="00443619" w:rsidRPr="00C40EB6">
        <w:t xml:space="preserve"> </w:t>
      </w:r>
      <w:r w:rsidR="00C40EB6" w:rsidRPr="00C40EB6">
        <w:t>«Политическое голосование» как способ выявления совокупного спроса на общественные блага. Государство как экономический агент, конкурирующий за ограниченные ресурсы. Особенности коллективного (общественного) выбора по сравнению с индивидуальным (частным). Процесс принятия решений правительством как объект анализа теории общественного выбора. Концепция «провалов правительств</w:t>
      </w:r>
      <w:r w:rsidR="00443619">
        <w:t xml:space="preserve">а»: причины и формы проявления. </w:t>
      </w:r>
      <w:r w:rsidR="00443619">
        <w:rPr>
          <w:rFonts w:cs="Arial"/>
          <w:szCs w:val="22"/>
        </w:rPr>
        <w:t xml:space="preserve">Несостоятельность государства. Основные случаи несостоятельности государства. Общественный выбор в условиях прямой и представительной демократии. Парадокс голосования. Политическая рента. Легальное </w:t>
      </w:r>
      <w:proofErr w:type="spellStart"/>
      <w:r w:rsidR="00443619">
        <w:rPr>
          <w:rFonts w:cs="Arial"/>
          <w:szCs w:val="22"/>
        </w:rPr>
        <w:t>рентоискательство</w:t>
      </w:r>
      <w:proofErr w:type="spellEnd"/>
      <w:r w:rsidR="00443619">
        <w:rPr>
          <w:rFonts w:cs="Arial"/>
          <w:szCs w:val="22"/>
        </w:rPr>
        <w:t xml:space="preserve">. Коррупция как </w:t>
      </w:r>
      <w:r w:rsidR="00443619">
        <w:rPr>
          <w:rFonts w:cs="Arial"/>
          <w:szCs w:val="22"/>
        </w:rPr>
        <w:lastRenderedPageBreak/>
        <w:t xml:space="preserve">нелегальное </w:t>
      </w:r>
      <w:proofErr w:type="spellStart"/>
      <w:r w:rsidR="00443619">
        <w:rPr>
          <w:rFonts w:cs="Arial"/>
          <w:szCs w:val="22"/>
        </w:rPr>
        <w:t>рентоискательство</w:t>
      </w:r>
      <w:proofErr w:type="spellEnd"/>
      <w:r w:rsidR="00443619">
        <w:rPr>
          <w:rFonts w:cs="Arial"/>
          <w:szCs w:val="22"/>
        </w:rPr>
        <w:t xml:space="preserve">. </w:t>
      </w:r>
      <w:r w:rsidR="00443619" w:rsidRPr="00750794">
        <w:t xml:space="preserve">Парадокс голосования. Выбор медианного избирателя. Торговля голосами. Подкуп и </w:t>
      </w:r>
      <w:proofErr w:type="spellStart"/>
      <w:r w:rsidR="00443619" w:rsidRPr="00750794">
        <w:t>рентоориентированное</w:t>
      </w:r>
      <w:proofErr w:type="spellEnd"/>
      <w:r w:rsidR="00443619" w:rsidRPr="00750794">
        <w:t xml:space="preserve"> поведение как примеры несостоятельности государства.</w:t>
      </w:r>
      <w:r w:rsidR="00443619">
        <w:t xml:space="preserve"> </w:t>
      </w:r>
      <w:r w:rsidR="00443619">
        <w:rPr>
          <w:rFonts w:cs="Arial"/>
          <w:szCs w:val="22"/>
        </w:rPr>
        <w:t>Взаимная поддержка (</w:t>
      </w:r>
      <w:proofErr w:type="spellStart"/>
      <w:r w:rsidR="00443619">
        <w:rPr>
          <w:rFonts w:cs="Arial"/>
          <w:szCs w:val="22"/>
        </w:rPr>
        <w:t>логроллинг</w:t>
      </w:r>
      <w:proofErr w:type="spellEnd"/>
      <w:r w:rsidR="00443619">
        <w:rPr>
          <w:rFonts w:cs="Arial"/>
          <w:szCs w:val="22"/>
        </w:rPr>
        <w:t>). Лоббизм. Политико-экономический цикл. Бюрократия как экономическое явление.</w:t>
      </w:r>
    </w:p>
    <w:p w:rsidR="00DB0370" w:rsidRPr="00C40EB6" w:rsidRDefault="00DB0370" w:rsidP="00DB0370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DB0370" w:rsidRDefault="00DB0370" w:rsidP="00DB0370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DB0370" w:rsidRPr="00425988" w:rsidRDefault="00DB0370" w:rsidP="00DB0370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10, 17.</w:t>
      </w:r>
    </w:p>
    <w:p w:rsidR="00DB0370" w:rsidRPr="00C40EB6" w:rsidRDefault="00DB0370" w:rsidP="00DB0370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DB0370" w:rsidRPr="003A766B" w:rsidRDefault="00DB0370" w:rsidP="00DB0370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20.</w:t>
      </w:r>
    </w:p>
    <w:p w:rsidR="00DB0370" w:rsidRDefault="00DB0370" w:rsidP="00DB0370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>. – Гл. 18.</w:t>
      </w:r>
    </w:p>
    <w:p w:rsidR="00DB0370" w:rsidRDefault="00DB0370" w:rsidP="00DB0370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Гл. 13: 13.3. Гл 14.</w:t>
      </w:r>
    </w:p>
    <w:p w:rsidR="00DB0370" w:rsidRPr="003A766B" w:rsidRDefault="00DB0370" w:rsidP="00DB0370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</w:t>
      </w:r>
      <w:r w:rsidR="002519DC">
        <w:rPr>
          <w:bCs/>
        </w:rPr>
        <w:t xml:space="preserve">- </w:t>
      </w:r>
      <w:r>
        <w:rPr>
          <w:bCs/>
        </w:rPr>
        <w:t>Т. 2. – Лекция 46, 50.</w:t>
      </w:r>
    </w:p>
    <w:p w:rsidR="00DB0370" w:rsidRPr="00C40EB6" w:rsidRDefault="00DB0370" w:rsidP="00DB0370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DB0370" w:rsidRPr="00C40EB6" w:rsidRDefault="00DB0370" w:rsidP="00DB0370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Гл. 16, 19.</w:t>
      </w:r>
    </w:p>
    <w:p w:rsidR="00DB0370" w:rsidRDefault="00DB0370" w:rsidP="00DB0370">
      <w:pPr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Гл. 17.</w:t>
      </w:r>
    </w:p>
    <w:p w:rsidR="00DA4A68" w:rsidRDefault="00DA4A68" w:rsidP="00C40EB6">
      <w:pPr>
        <w:ind w:firstLine="0"/>
      </w:pPr>
    </w:p>
    <w:p w:rsidR="00E1649D" w:rsidRPr="00E1649D" w:rsidRDefault="00E1649D" w:rsidP="00C40EB6">
      <w:pPr>
        <w:ind w:firstLine="0"/>
        <w:rPr>
          <w:b/>
        </w:rPr>
      </w:pPr>
      <w:r w:rsidRPr="00E1649D">
        <w:rPr>
          <w:b/>
        </w:rPr>
        <w:tab/>
        <w:t>Тема 20. Границы микроэкономики</w:t>
      </w:r>
    </w:p>
    <w:p w:rsidR="00E1649D" w:rsidRPr="00E1649D" w:rsidRDefault="00E1649D" w:rsidP="00C40EB6">
      <w:pPr>
        <w:ind w:firstLine="0"/>
      </w:pPr>
      <w:r w:rsidRPr="00E1649D">
        <w:tab/>
        <w:t xml:space="preserve">Тема затрагивает широкий круг проблем. Одна из её целей состоит в том, чтобы показать несколько направлений деятельности экономистов, пытающихся расширить наши представления о том, как </w:t>
      </w:r>
      <w:r>
        <w:t>работает</w:t>
      </w:r>
      <w:r w:rsidRPr="00E1649D">
        <w:t xml:space="preserve"> экономика</w:t>
      </w:r>
      <w:r>
        <w:t>. Вторая цель заключается в пробуждении вашего интереса к другим направлениям экономической науки.</w:t>
      </w:r>
    </w:p>
    <w:p w:rsidR="00E1649D" w:rsidRPr="00C40EB6" w:rsidRDefault="00E1649D" w:rsidP="00E1649D">
      <w:pPr>
        <w:ind w:firstLine="0"/>
        <w:rPr>
          <w:rFonts w:eastAsia="Calibri"/>
          <w:b/>
        </w:rPr>
      </w:pPr>
      <w:r>
        <w:rPr>
          <w:rFonts w:eastAsia="Calibri"/>
          <w:b/>
        </w:rPr>
        <w:tab/>
      </w:r>
      <w:r w:rsidRPr="00C40EB6">
        <w:rPr>
          <w:rFonts w:eastAsia="Calibri"/>
          <w:b/>
        </w:rPr>
        <w:t>Литература:</w:t>
      </w:r>
    </w:p>
    <w:p w:rsidR="00E1649D" w:rsidRDefault="00E1649D" w:rsidP="00E1649D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E1649D" w:rsidRPr="00425988" w:rsidRDefault="00E1649D" w:rsidP="00E1649D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Гл. 17.</w:t>
      </w:r>
    </w:p>
    <w:p w:rsidR="00E1649D" w:rsidRPr="00C40EB6" w:rsidRDefault="00E1649D" w:rsidP="00E1649D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E1649D" w:rsidRPr="003A766B" w:rsidRDefault="00E1649D" w:rsidP="00E1649D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>. – Гл. 7, 8.</w:t>
      </w:r>
    </w:p>
    <w:p w:rsidR="00E1649D" w:rsidRDefault="00CA6E68" w:rsidP="00C40EB6">
      <w:pPr>
        <w:ind w:firstLine="0"/>
        <w:rPr>
          <w:rStyle w:val="ad"/>
          <w:i/>
          <w:shd w:val="clear" w:color="auto" w:fill="FFFFFF"/>
        </w:rPr>
      </w:pPr>
      <w:r w:rsidRPr="007C164E">
        <w:rPr>
          <w:rStyle w:val="ad"/>
          <w:i/>
          <w:shd w:val="clear" w:color="auto" w:fill="FFFFFF"/>
        </w:rPr>
        <w:tab/>
        <w:t>Дополнительные материалы для любознательных:</w:t>
      </w:r>
    </w:p>
    <w:p w:rsidR="00CA6E68" w:rsidRPr="00AA6E9D" w:rsidRDefault="00CA6E68" w:rsidP="00C40EB6">
      <w:pPr>
        <w:ind w:firstLine="0"/>
      </w:pPr>
      <w:proofErr w:type="spellStart"/>
      <w:r w:rsidRPr="008035C7">
        <w:t>Хейне</w:t>
      </w:r>
      <w:proofErr w:type="spellEnd"/>
      <w:r w:rsidRPr="008035C7">
        <w:t xml:space="preserve"> П. Экономический образ мышления: Пер. с англ. – М.:</w:t>
      </w:r>
      <w:r>
        <w:t xml:space="preserve"> </w:t>
      </w:r>
      <w:proofErr w:type="spellStart"/>
      <w:r>
        <w:t>Каталаксия</w:t>
      </w:r>
      <w:proofErr w:type="spellEnd"/>
      <w:r w:rsidRPr="008035C7">
        <w:t>,</w:t>
      </w:r>
      <w:r>
        <w:t xml:space="preserve"> </w:t>
      </w:r>
      <w:r w:rsidR="00AA6E9D">
        <w:t xml:space="preserve">1997. – Гл. 1, 7, </w:t>
      </w:r>
      <w:r w:rsidR="00AA6E9D" w:rsidRPr="00AA6E9D">
        <w:t>23.</w:t>
      </w:r>
    </w:p>
    <w:p w:rsidR="00AA6E9D" w:rsidRDefault="00AA6E9D" w:rsidP="00C40EB6">
      <w:pPr>
        <w:ind w:firstLine="0"/>
        <w:rPr>
          <w:shd w:val="clear" w:color="auto" w:fill="FFFFFF"/>
        </w:rPr>
      </w:pPr>
      <w:proofErr w:type="spellStart"/>
      <w:r w:rsidRPr="00AA6E9D">
        <w:rPr>
          <w:shd w:val="clear" w:color="auto" w:fill="FFFFFF"/>
        </w:rPr>
        <w:t>Лансбург</w:t>
      </w:r>
      <w:proofErr w:type="spellEnd"/>
      <w:r>
        <w:rPr>
          <w:shd w:val="clear" w:color="auto" w:fill="FFFFFF"/>
        </w:rPr>
        <w:t xml:space="preserve"> С</w:t>
      </w:r>
      <w:r w:rsidRPr="00AA6E9D">
        <w:rPr>
          <w:shd w:val="clear" w:color="auto" w:fill="FFFFFF"/>
        </w:rPr>
        <w:t>. Экономист на диване: экономическая наука и повседневная жизнь.</w:t>
      </w:r>
      <w:r>
        <w:rPr>
          <w:shd w:val="clear" w:color="auto" w:fill="FFFFFF"/>
        </w:rPr>
        <w:t xml:space="preserve"> -</w:t>
      </w:r>
      <w:r w:rsidRPr="00AA6E9D">
        <w:rPr>
          <w:shd w:val="clear" w:color="auto" w:fill="FFFFFF"/>
        </w:rPr>
        <w:t xml:space="preserve"> М.: Издательство института Гайдара, 2012</w:t>
      </w:r>
      <w:r>
        <w:rPr>
          <w:shd w:val="clear" w:color="auto" w:fill="FFFFFF"/>
        </w:rPr>
        <w:t>.</w:t>
      </w:r>
    </w:p>
    <w:p w:rsidR="00AA6E9D" w:rsidRPr="00624884" w:rsidRDefault="00AA6E9D" w:rsidP="00C40EB6">
      <w:pPr>
        <w:ind w:firstLine="0"/>
        <w:rPr>
          <w:b/>
          <w:i/>
        </w:rPr>
      </w:pPr>
      <w:r w:rsidRPr="00624884">
        <w:rPr>
          <w:shd w:val="clear" w:color="auto" w:fill="FFFFFF"/>
        </w:rPr>
        <w:t>Андерсон</w:t>
      </w:r>
      <w:r w:rsidR="00624884">
        <w:rPr>
          <w:shd w:val="clear" w:color="auto" w:fill="FFFFFF"/>
        </w:rPr>
        <w:t xml:space="preserve"> Д.</w:t>
      </w:r>
      <w:r w:rsidRPr="00624884">
        <w:rPr>
          <w:shd w:val="clear" w:color="auto" w:fill="FFFFFF"/>
        </w:rPr>
        <w:t>, Шуман</w:t>
      </w:r>
      <w:r w:rsidR="00624884">
        <w:rPr>
          <w:shd w:val="clear" w:color="auto" w:fill="FFFFFF"/>
        </w:rPr>
        <w:t xml:space="preserve"> П</w:t>
      </w:r>
      <w:r w:rsidRPr="00624884">
        <w:rPr>
          <w:shd w:val="clear" w:color="auto" w:fill="FFFFFF"/>
        </w:rPr>
        <w:t xml:space="preserve">. Стратегия семейной жизни. Как реже мыть посуду, чаще заниматься сексом и меньше ссориться. </w:t>
      </w:r>
      <w:r w:rsidR="00624884">
        <w:rPr>
          <w:shd w:val="clear" w:color="auto" w:fill="FFFFFF"/>
        </w:rPr>
        <w:t xml:space="preserve">- </w:t>
      </w:r>
      <w:r w:rsidRPr="00624884">
        <w:rPr>
          <w:shd w:val="clear" w:color="auto" w:fill="FFFFFF"/>
        </w:rPr>
        <w:t>М.</w:t>
      </w:r>
      <w:r w:rsidR="00624884">
        <w:rPr>
          <w:shd w:val="clear" w:color="auto" w:fill="FFFFFF"/>
        </w:rPr>
        <w:t>:</w:t>
      </w:r>
      <w:r w:rsidRPr="00624884">
        <w:rPr>
          <w:shd w:val="clear" w:color="auto" w:fill="FFFFFF"/>
        </w:rPr>
        <w:t xml:space="preserve"> Альпина </w:t>
      </w:r>
      <w:proofErr w:type="spellStart"/>
      <w:r w:rsidRPr="00624884">
        <w:rPr>
          <w:shd w:val="clear" w:color="auto" w:fill="FFFFFF"/>
        </w:rPr>
        <w:t>паблишер</w:t>
      </w:r>
      <w:proofErr w:type="spellEnd"/>
      <w:r w:rsidRPr="00624884">
        <w:rPr>
          <w:shd w:val="clear" w:color="auto" w:fill="FFFFFF"/>
        </w:rPr>
        <w:t>, 2014.</w:t>
      </w:r>
      <w:r w:rsidR="00624884">
        <w:rPr>
          <w:shd w:val="clear" w:color="auto" w:fill="FFFFFF"/>
        </w:rPr>
        <w:t xml:space="preserve"> </w:t>
      </w:r>
      <w:r w:rsidRPr="00624884">
        <w:rPr>
          <w:rStyle w:val="ae"/>
          <w:i w:val="0"/>
          <w:shd w:val="clear" w:color="auto" w:fill="FFFFFF"/>
        </w:rPr>
        <w:t>Совершенно замечательная, легко и весело написанная книга, в которой многие теперь знакомые Вам экономические принципы (а также и некоторые незнакомые) применяются к такой неожиданной области как семейная жизнь</w:t>
      </w:r>
      <w:r w:rsidR="00624884">
        <w:rPr>
          <w:rStyle w:val="ae"/>
          <w:i w:val="0"/>
          <w:shd w:val="clear" w:color="auto" w:fill="FFFFFF"/>
        </w:rPr>
        <w:t>.</w:t>
      </w:r>
    </w:p>
    <w:p w:rsidR="00AA6E9D" w:rsidRDefault="00AA6E9D" w:rsidP="00C40EB6">
      <w:pPr>
        <w:ind w:firstLine="0"/>
        <w:rPr>
          <w:b/>
        </w:rPr>
      </w:pPr>
    </w:p>
    <w:p w:rsidR="00956845" w:rsidRPr="00C40EB6" w:rsidRDefault="002430DB" w:rsidP="00C40EB6">
      <w:pPr>
        <w:ind w:firstLine="0"/>
        <w:rPr>
          <w:b/>
        </w:rPr>
      </w:pPr>
      <w:r w:rsidRPr="00C40EB6">
        <w:rPr>
          <w:b/>
        </w:rPr>
        <w:t>9</w:t>
      </w:r>
      <w:r w:rsidR="00956845" w:rsidRPr="00C40EB6">
        <w:rPr>
          <w:b/>
        </w:rPr>
        <w:t xml:space="preserve">. </w:t>
      </w:r>
      <w:r w:rsidR="00161EA0">
        <w:rPr>
          <w:b/>
        </w:rPr>
        <w:t>М</w:t>
      </w:r>
      <w:r w:rsidR="00956845" w:rsidRPr="00C40EB6">
        <w:rPr>
          <w:b/>
        </w:rPr>
        <w:t>етодические указания для обучающихся по освоению дисциплины</w:t>
      </w:r>
    </w:p>
    <w:p w:rsidR="00F62E0A" w:rsidRDefault="00F62E0A" w:rsidP="00F62E0A">
      <w:pPr>
        <w:ind w:firstLine="0"/>
      </w:pPr>
      <w:r>
        <w:tab/>
        <w:t>Курс включает лекционные занятия, семинарские занятия.</w:t>
      </w:r>
    </w:p>
    <w:p w:rsidR="00F62E0A" w:rsidRDefault="00F62E0A" w:rsidP="00F62E0A">
      <w:pPr>
        <w:ind w:firstLine="0"/>
      </w:pPr>
      <w:r>
        <w:tab/>
        <w:t>Семинарские занятия проводятся в соответствии с планом (вопросами для обсуждения), предполагают обсуждение предложенных вопросов, а также разбор упражнений и заданий, которые предлагаются к каждому семинару и являются обязательной частью для подготовки к семинару.</w:t>
      </w:r>
    </w:p>
    <w:p w:rsidR="00D441F8" w:rsidRDefault="00F62E0A" w:rsidP="00F62E0A">
      <w:pPr>
        <w:ind w:firstLine="0"/>
      </w:pPr>
      <w:r>
        <w:tab/>
        <w:t>Организация контролируемой самостоятельной работы опирается на подготовку домашних заданий к семинарским занятиям.</w:t>
      </w:r>
    </w:p>
    <w:p w:rsidR="00161EA0" w:rsidRPr="00750794" w:rsidRDefault="00161EA0" w:rsidP="00F62E0A">
      <w:pPr>
        <w:ind w:firstLine="0"/>
      </w:pPr>
      <w:r>
        <w:tab/>
      </w:r>
      <w:r w:rsidRPr="00750794">
        <w:t xml:space="preserve">Освоение материала и получение положительной оценки предусматривает посещение лекций, работу в семинаре и самостоятельную работу с учебниками и учебными пособиями. Проверка знаний студентов и выставление итоговой оценки </w:t>
      </w:r>
      <w:r w:rsidRPr="00750794">
        <w:lastRenderedPageBreak/>
        <w:t>происх</w:t>
      </w:r>
      <w:r w:rsidR="00832FE0">
        <w:t>одит следующим образом.</w:t>
      </w:r>
    </w:p>
    <w:p w:rsidR="00161EA0" w:rsidRPr="00750794" w:rsidRDefault="00161EA0" w:rsidP="00161EA0">
      <w:pPr>
        <w:ind w:firstLine="0"/>
        <w:rPr>
          <w:szCs w:val="20"/>
        </w:rPr>
      </w:pPr>
      <w:r>
        <w:rPr>
          <w:szCs w:val="20"/>
        </w:rPr>
        <w:tab/>
      </w:r>
      <w:r w:rsidRPr="00750794">
        <w:rPr>
          <w:szCs w:val="20"/>
        </w:rPr>
        <w:t xml:space="preserve">Текущий </w:t>
      </w:r>
      <w:r>
        <w:rPr>
          <w:szCs w:val="20"/>
        </w:rPr>
        <w:t xml:space="preserve">и промежуточный </w:t>
      </w:r>
      <w:r w:rsidRPr="00750794">
        <w:rPr>
          <w:szCs w:val="20"/>
        </w:rPr>
        <w:t xml:space="preserve">контроль знаний студентов осуществляется лектором и преподавателями, ведущими семинарские занятия, итоговый контроль проводится в конце </w:t>
      </w:r>
      <w:r>
        <w:rPr>
          <w:szCs w:val="20"/>
        </w:rPr>
        <w:t>второго и четвертого модуля.</w:t>
      </w:r>
    </w:p>
    <w:p w:rsidR="00161EA0" w:rsidRPr="00750794" w:rsidRDefault="00161EA0" w:rsidP="00161EA0">
      <w:pPr>
        <w:ind w:firstLine="0"/>
        <w:rPr>
          <w:szCs w:val="20"/>
        </w:rPr>
      </w:pPr>
      <w:r>
        <w:rPr>
          <w:szCs w:val="20"/>
        </w:rPr>
        <w:tab/>
      </w:r>
      <w:r w:rsidRPr="00750794">
        <w:rPr>
          <w:szCs w:val="20"/>
        </w:rPr>
        <w:t xml:space="preserve">Все формы </w:t>
      </w:r>
      <w:r>
        <w:rPr>
          <w:szCs w:val="20"/>
        </w:rPr>
        <w:t xml:space="preserve">текущего, </w:t>
      </w:r>
      <w:r w:rsidRPr="00750794">
        <w:rPr>
          <w:szCs w:val="20"/>
        </w:rPr>
        <w:t>промежуточного и итогового контроля оцениваются по 10-балльной шкале.</w:t>
      </w:r>
    </w:p>
    <w:p w:rsidR="00161EA0" w:rsidRPr="00750794" w:rsidRDefault="00161EA0" w:rsidP="00161EA0">
      <w:pPr>
        <w:ind w:firstLine="0"/>
      </w:pPr>
      <w:r>
        <w:tab/>
      </w:r>
      <w:r w:rsidRPr="00750794">
        <w:t>Успешное изучение курса требует от студентов посещения лекций, активной работы на семинарах, выполнения всех учебных заданий преподавателя, ознакомления с базовыми учебниками, основной и дополнительной литературой.</w:t>
      </w:r>
    </w:p>
    <w:p w:rsidR="00161EA0" w:rsidRPr="00750794" w:rsidRDefault="00161EA0" w:rsidP="00161EA0">
      <w:pPr>
        <w:ind w:firstLine="0"/>
      </w:pPr>
      <w:r>
        <w:tab/>
      </w:r>
      <w:r w:rsidRPr="00750794">
        <w:t>При изучении каждой темы особое внимание следует уделять как количественным приемам, используемым при решении микроэкономических задач, так и выводам для экономической практики.</w:t>
      </w:r>
    </w:p>
    <w:p w:rsidR="00956845" w:rsidRPr="00C40EB6" w:rsidRDefault="00161EA0" w:rsidP="00161EA0">
      <w:pPr>
        <w:ind w:firstLine="0"/>
        <w:rPr>
          <w:b/>
        </w:rPr>
      </w:pPr>
      <w:r>
        <w:tab/>
      </w:r>
      <w:r w:rsidRPr="00750794">
        <w:t>Для выполнения письменных заданий студентам необходимо внимательно прочитать соответствующий раздел учебника и проработать аналогичные задания, рассматриваемые преподавателем на семинарских занятиях.</w:t>
      </w:r>
    </w:p>
    <w:p w:rsidR="00161EA0" w:rsidRDefault="00161EA0" w:rsidP="00C40EB6">
      <w:pPr>
        <w:ind w:firstLine="0"/>
        <w:rPr>
          <w:b/>
        </w:rPr>
      </w:pPr>
    </w:p>
    <w:p w:rsidR="00956845" w:rsidRPr="00C40EB6" w:rsidRDefault="00956845" w:rsidP="00D441F8">
      <w:pPr>
        <w:ind w:firstLine="0"/>
        <w:rPr>
          <w:b/>
        </w:rPr>
      </w:pPr>
      <w:r w:rsidRPr="00C40EB6">
        <w:rPr>
          <w:b/>
        </w:rPr>
        <w:t>1</w:t>
      </w:r>
      <w:r w:rsidR="002430DB" w:rsidRPr="00C40EB6">
        <w:rPr>
          <w:b/>
        </w:rPr>
        <w:t>0</w:t>
      </w:r>
      <w:r w:rsidRPr="00C40EB6">
        <w:rPr>
          <w:b/>
        </w:rPr>
        <w:t xml:space="preserve">. </w:t>
      </w:r>
      <w:r w:rsidR="00D441F8">
        <w:rPr>
          <w:b/>
        </w:rPr>
        <w:t>Оценочные средства для текущего контроля и аттестации студента</w:t>
      </w:r>
    </w:p>
    <w:p w:rsidR="00F62E0A" w:rsidRPr="00F62E0A" w:rsidRDefault="00F62E0A" w:rsidP="00F62E0A">
      <w:pPr>
        <w:ind w:firstLine="0"/>
        <w:rPr>
          <w:b/>
        </w:rPr>
      </w:pPr>
      <w:r>
        <w:tab/>
      </w:r>
      <w:r w:rsidRPr="00F62E0A">
        <w:rPr>
          <w:b/>
        </w:rPr>
        <w:t>Вопросы для оценки качества освоения дисциплины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>
        <w:t xml:space="preserve">Экономика как взаимодействие экономических агентов. Экономические агенты и их целевые функции. </w:t>
      </w:r>
    </w:p>
    <w:p w:rsidR="00F62E0A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 xml:space="preserve">Микроэкономика </w:t>
      </w:r>
      <w:r w:rsidRPr="00F31985">
        <w:rPr>
          <w:color w:val="000000"/>
          <w:spacing w:val="11"/>
        </w:rPr>
        <w:t>как наука о выборе</w:t>
      </w:r>
      <w:r>
        <w:rPr>
          <w:color w:val="000000"/>
          <w:spacing w:val="11"/>
        </w:rPr>
        <w:t xml:space="preserve"> экономическими агентами направлений использования ограниченных ресурсов</w:t>
      </w:r>
      <w:r w:rsidRPr="00F31985">
        <w:rPr>
          <w:color w:val="000000"/>
          <w:spacing w:val="11"/>
        </w:rPr>
        <w:t xml:space="preserve">. </w:t>
      </w:r>
      <w:r>
        <w:t>П</w:t>
      </w:r>
      <w:r w:rsidRPr="00F31985">
        <w:t>ринципы</w:t>
      </w:r>
      <w:r>
        <w:t xml:space="preserve"> выбора</w:t>
      </w:r>
      <w:r w:rsidRPr="00F31985">
        <w:t>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>
        <w:t>Альтернативные издержки - издержки выбора экономических агентов.</w:t>
      </w:r>
    </w:p>
    <w:p w:rsidR="00F62E0A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rPr>
          <w:color w:val="000000"/>
          <w:spacing w:val="1"/>
        </w:rPr>
        <w:t xml:space="preserve">Институциональные ограничения экономического выбора. </w:t>
      </w:r>
      <w:r w:rsidRPr="00F31985">
        <w:t>Типы экономических систем.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>
        <w:rPr>
          <w:color w:val="000000"/>
          <w:spacing w:val="2"/>
        </w:rPr>
        <w:t>Выбор потребителя и его основные характеристики. Факторы, влияющие на выбор потребителя.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Рынок как инструмент координации процессов экономического выбора. Субъекты рыночных отношений. Обмен и его формы. Цена блага.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Условия эффективного функционирования рынков. Транзакционные издержки. Границы рынка.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Типы р</w:t>
      </w:r>
      <w:r>
        <w:t>ынков и типы рыночных структур.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Спрос и факторы, его определяющие. Ценовые и неценовые детерминанты спроса. Закон спро</w:t>
      </w:r>
      <w:r>
        <w:t>са.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Предложение и факторы его определяющие. Ценовые и неце</w:t>
      </w:r>
      <w:r>
        <w:t>новые детерминанты предложения.</w:t>
      </w:r>
      <w:r w:rsidRPr="00F31985">
        <w:t xml:space="preserve"> Закон предложения.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>
        <w:t>Эластичность спроса.</w:t>
      </w:r>
      <w:r w:rsidRPr="00F31985">
        <w:t xml:space="preserve"> Коэффициенты эластичности спроса: по цене, по доходу, перекрестные коэффициенты ценовой эластичности. Товары-субституты и товары-комплементы.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Эластичность спроса по доходу. Малоценные и нормальные товары, предметы роскоши: критерии разграничения.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Факторы ценовой эластичности спроса. Практическое использова</w:t>
      </w:r>
      <w:r>
        <w:t>ние коэффициентов эластичности.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Коэффициенты эластичности предложения. Факторы ценовой эластичности предложения.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Практическое использование закона спроса и предложения. Государственное регулирование рынка товаров. Влияние налогов и дотаций на рыночное равновесие.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proofErr w:type="spellStart"/>
      <w:r w:rsidRPr="00F31985">
        <w:t>Взаимовыгодность</w:t>
      </w:r>
      <w:proofErr w:type="spellEnd"/>
      <w:r w:rsidRPr="00F31985">
        <w:t xml:space="preserve"> рыночного обмена: излишек потребителя и излишек производителя.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Производство благ. Факторы производства и факторные доходы. Технология производс</w:t>
      </w:r>
      <w:r>
        <w:t>тва и производственная функция.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lastRenderedPageBreak/>
        <w:t>Постоянные и переменные факторы производства. Общий, средний и предельный продукт переменного фактора производства. Закон убывающей предель</w:t>
      </w:r>
      <w:r>
        <w:t>ной производительности фактора.</w:t>
      </w:r>
    </w:p>
    <w:p w:rsidR="00F62E0A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Издержки фирмы и их виды. Нормальная прибыль как элемент издержек. Издержки фирмы в краткосрочном и долгосрочном</w:t>
      </w:r>
      <w:r>
        <w:t xml:space="preserve"> периодах.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445468">
        <w:t xml:space="preserve">Расширение производства в краткосрочном периоде. </w:t>
      </w:r>
      <w:proofErr w:type="spellStart"/>
      <w:r w:rsidRPr="00445468">
        <w:t>Изокоста</w:t>
      </w:r>
      <w:proofErr w:type="spellEnd"/>
      <w:r w:rsidRPr="00445468">
        <w:t>. Условие минимизации общих издержек фирмы при производстве заданного выпуска.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Фирма в классической и неоклассической теории. Основные формы коммерческих предприятий.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>
        <w:t>Выручка фирмы. Общая, средняя и предельная выручка.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>
        <w:t xml:space="preserve">Прибыль как вид дохода. </w:t>
      </w:r>
      <w:r w:rsidRPr="00F31985">
        <w:t>Максимизация прибыли в краткосрочном периоде. Графический анализ равновесия фирмы в краткосрочном периоде.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Выбор конкурентной фирмой оптимального объема выпуска в краткосрочном периоде: максимизация прибыли, минимизация убытков, случай закрытия.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Кривая предложения конкурентной фирмы в краткосрочном периоде.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Спрос на факторы производства и его особенности. Равновесие на конкурентном рынке факторов производства. Возможности</w:t>
      </w:r>
      <w:r>
        <w:t xml:space="preserve"> получения экономической ренты.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rPr>
          <w:color w:val="000000"/>
          <w:spacing w:val="5"/>
        </w:rPr>
        <w:t xml:space="preserve">Спрос на труд. Взаимосвязь спроса на </w:t>
      </w:r>
      <w:r w:rsidRPr="00F31985">
        <w:rPr>
          <w:color w:val="000000"/>
          <w:spacing w:val="1"/>
        </w:rPr>
        <w:t>труд и предельной доходности фактора производства.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rPr>
          <w:color w:val="000000"/>
          <w:spacing w:val="-1"/>
        </w:rPr>
        <w:t xml:space="preserve">Предложение труда. Эффект замещения и эффект дохода. Номинальная и </w:t>
      </w:r>
      <w:r w:rsidRPr="00F31985">
        <w:rPr>
          <w:color w:val="000000"/>
        </w:rPr>
        <w:t>реальная заработная плата.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rPr>
          <w:color w:val="000000"/>
          <w:spacing w:val="2"/>
        </w:rPr>
        <w:t>Различия в уровнях заработной платы</w:t>
      </w:r>
      <w:r w:rsidRPr="00F31985">
        <w:rPr>
          <w:color w:val="000000"/>
          <w:spacing w:val="1"/>
        </w:rPr>
        <w:t xml:space="preserve"> и факторы, их обусловливающие.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Влияние профсоюзов и государства на рынок труда, оценка последствий регулирования.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Провалы рынка</w:t>
      </w:r>
      <w:r w:rsidRPr="00F31985">
        <w:rPr>
          <w:color w:val="000000"/>
          <w:spacing w:val="3"/>
        </w:rPr>
        <w:t xml:space="preserve">: содержание </w:t>
      </w:r>
      <w:r>
        <w:rPr>
          <w:color w:val="000000"/>
          <w:spacing w:val="3"/>
        </w:rPr>
        <w:t xml:space="preserve">и </w:t>
      </w:r>
      <w:r w:rsidRPr="00F31985">
        <w:rPr>
          <w:color w:val="000000"/>
          <w:spacing w:val="3"/>
        </w:rPr>
        <w:t>причины, формы проявления</w:t>
      </w:r>
      <w:r w:rsidRPr="00F31985">
        <w:t>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Теоретические модели решения проблемы провалов рынка. Микроэкономические функции государства.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 xml:space="preserve">Внешние эффекты как вид провалов рынка. Частичное равновесие с учетом внешних </w:t>
      </w:r>
      <w:r>
        <w:t>эффектов: графический анализ.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 xml:space="preserve">Причины внешних эффектов. Интернализация внешних эффектов.  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Государственное регулирование внешних эффектов. Организация рынк</w:t>
      </w:r>
      <w:r>
        <w:t>а прав на загрязнения. Киотское</w:t>
      </w:r>
      <w:r w:rsidRPr="00F31985">
        <w:t xml:space="preserve"> соглашение как форма организации международного рынка прав на загря</w:t>
      </w:r>
      <w:r>
        <w:t>знения.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Общественные блага как вид провалов рынка. Свойства чистого общественного блага. "</w:t>
      </w:r>
      <w:proofErr w:type="spellStart"/>
      <w:r w:rsidRPr="00F31985">
        <w:t>Квазиобщественные</w:t>
      </w:r>
      <w:proofErr w:type="spellEnd"/>
      <w:r w:rsidRPr="00F31985">
        <w:t>" блага и их виды.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Спрос на чистые общест</w:t>
      </w:r>
      <w:r>
        <w:t>венные блага и его особенности.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Способы определения объема предложения чистых общественных благ. Проблема «безбилетника (</w:t>
      </w:r>
      <w:proofErr w:type="spellStart"/>
      <w:r w:rsidRPr="00F31985">
        <w:t>фрирайдера</w:t>
      </w:r>
      <w:proofErr w:type="spellEnd"/>
      <w:r w:rsidRPr="00F31985">
        <w:t xml:space="preserve">)». </w:t>
      </w:r>
    </w:p>
    <w:p w:rsidR="00F62E0A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"Политическое голосование" как способ выявления совокупног</w:t>
      </w:r>
      <w:r>
        <w:t>о спроса на общественные блага.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Государство как экономический агент, конкурирующий за ограниченные ресурсы. Особенности коллективного (общественного) выбора по сравне</w:t>
      </w:r>
      <w:r>
        <w:t>нию с индивидуальным (частным).</w:t>
      </w:r>
    </w:p>
    <w:p w:rsidR="00F62E0A" w:rsidRPr="00F31985" w:rsidRDefault="00F62E0A" w:rsidP="00F62E0A">
      <w:pPr>
        <w:widowControl/>
        <w:numPr>
          <w:ilvl w:val="0"/>
          <w:numId w:val="17"/>
        </w:numPr>
        <w:tabs>
          <w:tab w:val="clear" w:pos="720"/>
          <w:tab w:val="num" w:pos="0"/>
        </w:tabs>
        <w:ind w:left="0" w:firstLine="0"/>
      </w:pPr>
      <w:r w:rsidRPr="00F31985">
        <w:t>Процесс принятия решений правительством как объект анализа теории общественного выбора. Концепция  «провалов правительств</w:t>
      </w:r>
      <w:r>
        <w:t>а»: причины и формы проявления.</w:t>
      </w:r>
    </w:p>
    <w:p w:rsidR="00F62E0A" w:rsidRDefault="00F62E0A" w:rsidP="00F62E0A">
      <w:pPr>
        <w:ind w:firstLine="0"/>
        <w:rPr>
          <w:b/>
        </w:rPr>
      </w:pPr>
    </w:p>
    <w:p w:rsidR="00D441F8" w:rsidRDefault="00F56838" w:rsidP="00D441F8">
      <w:pPr>
        <w:ind w:firstLine="0"/>
        <w:rPr>
          <w:b/>
        </w:rPr>
      </w:pPr>
      <w:r>
        <w:rPr>
          <w:b/>
        </w:rPr>
        <w:tab/>
      </w:r>
      <w:r w:rsidR="00D441F8">
        <w:rPr>
          <w:b/>
        </w:rPr>
        <w:t>Задания</w:t>
      </w:r>
    </w:p>
    <w:p w:rsidR="00D441F8" w:rsidRDefault="00D441F8" w:rsidP="00D441F8">
      <w:pPr>
        <w:ind w:firstLine="0"/>
      </w:pPr>
      <w:r>
        <w:rPr>
          <w:b/>
        </w:rPr>
        <w:t xml:space="preserve">Задание 1. </w:t>
      </w:r>
      <w:r>
        <w:t xml:space="preserve">В 1973 ОПЕК (организация стран-экспортеров нефти) ввела ограничения на поставки нефти на мировой рынок. Как это повлияло на цену нефти? Как изменение цены нефти на мировом рынке повлияло на рынок бензина в странах западной Европы и США? Известно, что до 1973 года многие американцы предпочитали большие автомобили, </w:t>
      </w:r>
      <w:r>
        <w:lastRenderedPageBreak/>
        <w:t xml:space="preserve">пожирающие много бензина. Поскольку нефть стоила относительно дешево, то многие дома отапливались нефтяным топливом. Как изменилась ситуация на рынках больших и малолитражных автомобилей с экономным расходованием горючего? Как изменилась ситуация на рынках товаров, позволяющих улучшить теплоизоляцию жилых домов (прокладок на окнах и дверях, окна с </w:t>
      </w:r>
      <w:proofErr w:type="spellStart"/>
      <w:r>
        <w:t>термостеклом</w:t>
      </w:r>
      <w:proofErr w:type="spellEnd"/>
      <w:r>
        <w:t xml:space="preserve"> и т.п.)? Как изменения на рынках автомобилей и теплоизоляционных материалов нефтяного топлива в последствии сказались на рынке бензина и нефтяного топлива? Как это в свою очередь повлияло на спрос на нефть? Ответ обязательно проиллюстрируйте графически.</w:t>
      </w:r>
    </w:p>
    <w:p w:rsidR="00D441F8" w:rsidRDefault="00D441F8" w:rsidP="00D441F8">
      <w:pPr>
        <w:ind w:firstLine="0"/>
        <w:rPr>
          <w:b/>
        </w:rPr>
      </w:pPr>
      <w:r>
        <w:rPr>
          <w:b/>
        </w:rPr>
        <w:t>Задание 2.</w:t>
      </w:r>
      <w:r>
        <w:t xml:space="preserve"> Аргументируйте свое согласие или несогласие со следующим утверждением «Прогресс в технологии приносит выгоду производителям, а не потребителям».</w:t>
      </w:r>
      <w:r>
        <w:rPr>
          <w:b/>
        </w:rPr>
        <w:t xml:space="preserve"> </w:t>
      </w:r>
    </w:p>
    <w:p w:rsidR="00D441F8" w:rsidRDefault="00D441F8" w:rsidP="00D441F8">
      <w:pPr>
        <w:ind w:firstLine="0"/>
        <w:rPr>
          <w:b/>
        </w:rPr>
      </w:pPr>
      <w:r>
        <w:rPr>
          <w:b/>
        </w:rPr>
        <w:t>Вопросы для обсуждения</w:t>
      </w:r>
    </w:p>
    <w:p w:rsidR="00D441F8" w:rsidRDefault="00D441F8" w:rsidP="00D441F8">
      <w:pPr>
        <w:widowControl/>
        <w:numPr>
          <w:ilvl w:val="0"/>
          <w:numId w:val="16"/>
        </w:numPr>
        <w:ind w:left="0" w:firstLine="0"/>
      </w:pPr>
      <w:r>
        <w:t>Замечали ли вы, что в центральной части города расположено очень мало бензозаправочных станций? В местах с таким оживленным движением владелец станции мог бы неплохо заработать. Почему же тогда так мало заправочных станций в центральной части города?</w:t>
      </w:r>
    </w:p>
    <w:p w:rsidR="00D441F8" w:rsidRDefault="00D441F8" w:rsidP="00D441F8">
      <w:pPr>
        <w:widowControl/>
        <w:numPr>
          <w:ilvl w:val="0"/>
          <w:numId w:val="16"/>
        </w:numPr>
        <w:ind w:left="0" w:firstLine="0"/>
      </w:pPr>
      <w:r>
        <w:t>Переработка бумажного мусора для производства бумаги часто рассматривается как способ охраны окружающей среды, так как позволяет сохранить от вырубки деревья. Каким образом рост переработки бумажного мусора может привести к увеличению количества вырубаемых деревьев вместо ожидаемого уменьшения вырубки лесов?</w:t>
      </w:r>
    </w:p>
    <w:p w:rsidR="00D441F8" w:rsidRDefault="00D441F8" w:rsidP="00D441F8">
      <w:pPr>
        <w:ind w:firstLine="0"/>
        <w:rPr>
          <w:b/>
        </w:rPr>
      </w:pPr>
      <w:r>
        <w:rPr>
          <w:b/>
        </w:rPr>
        <w:t>Задачи</w:t>
      </w:r>
    </w:p>
    <w:p w:rsidR="00D441F8" w:rsidRDefault="00D441F8" w:rsidP="00D441F8">
      <w:pPr>
        <w:ind w:firstLine="0"/>
      </w:pPr>
      <w:r>
        <w:rPr>
          <w:b/>
        </w:rPr>
        <w:t>Задача 1.</w:t>
      </w:r>
      <w:r>
        <w:t xml:space="preserve"> Фермер имеет три поля, на которых он выращивает кукурузу и пшеницу. На первом поле фермер может вырастить либо 16 тонн кукурузы, либо 4 тонн пшеницы. На втором поле - 8 и 3 тонн, на третьем – 4 и 2 тонн кукурузы и пшеницы, соответственно. Постройте кривую производственных возможностей фермера.</w:t>
      </w:r>
    </w:p>
    <w:p w:rsidR="00D441F8" w:rsidRDefault="00D441F8" w:rsidP="00F56838">
      <w:pPr>
        <w:ind w:firstLine="0"/>
      </w:pPr>
      <w:r>
        <w:rPr>
          <w:b/>
        </w:rPr>
        <w:t xml:space="preserve">Задача 2. </w:t>
      </w:r>
      <w:r>
        <w:t xml:space="preserve">На рынке товара </w:t>
      </w:r>
      <w:proofErr w:type="gramStart"/>
      <w:r>
        <w:t>С  спрос</w:t>
      </w:r>
      <w:proofErr w:type="gramEnd"/>
      <w:r>
        <w:t xml:space="preserve"> и предложение заданы линейными функциями </w:t>
      </w:r>
      <w:proofErr w:type="spellStart"/>
      <w:r>
        <w:t>Qd</w:t>
      </w:r>
      <w:proofErr w:type="spellEnd"/>
      <w:r>
        <w:t xml:space="preserve"> = 200 -Р, </w:t>
      </w:r>
      <w:proofErr w:type="spellStart"/>
      <w:r>
        <w:t>Qs</w:t>
      </w:r>
      <w:proofErr w:type="spellEnd"/>
      <w:r>
        <w:t xml:space="preserve"> = 2P. Определите изменение выигрыша продавцов, выигрыша  покупателей, общую сумму налоговых поступлений в госбюджет и чистые  потери общества при введении:</w:t>
      </w:r>
    </w:p>
    <w:p w:rsidR="00D441F8" w:rsidRDefault="00D441F8" w:rsidP="00F56838">
      <w:pPr>
        <w:pStyle w:val="ab"/>
        <w:spacing w:after="0"/>
        <w:ind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а) субсидии, выплачиваемой продавцам за каждую проданную единицу товара, в размере 10 </w:t>
      </w:r>
      <w:proofErr w:type="spellStart"/>
      <w:r>
        <w:rPr>
          <w:rFonts w:eastAsia="Calibri"/>
          <w:szCs w:val="22"/>
        </w:rPr>
        <w:t>руб</w:t>
      </w:r>
      <w:proofErr w:type="spellEnd"/>
      <w:r>
        <w:rPr>
          <w:rFonts w:eastAsia="Calibri"/>
          <w:szCs w:val="22"/>
        </w:rPr>
        <w:t>/шт.</w:t>
      </w:r>
    </w:p>
    <w:p w:rsidR="00D441F8" w:rsidRDefault="00D441F8" w:rsidP="00F56838">
      <w:pPr>
        <w:pStyle w:val="ab"/>
        <w:spacing w:after="0"/>
        <w:ind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б) </w:t>
      </w:r>
      <w:proofErr w:type="spellStart"/>
      <w:r>
        <w:rPr>
          <w:rFonts w:eastAsia="Calibri"/>
          <w:szCs w:val="22"/>
        </w:rPr>
        <w:t>потоварного</w:t>
      </w:r>
      <w:proofErr w:type="spellEnd"/>
      <w:r>
        <w:rPr>
          <w:rFonts w:eastAsia="Calibri"/>
          <w:szCs w:val="22"/>
        </w:rPr>
        <w:t xml:space="preserve"> налога, уплачиваемого продавцами, в размере 5 </w:t>
      </w:r>
      <w:proofErr w:type="spellStart"/>
      <w:r>
        <w:rPr>
          <w:rFonts w:eastAsia="Calibri"/>
          <w:szCs w:val="22"/>
        </w:rPr>
        <w:t>руб</w:t>
      </w:r>
      <w:proofErr w:type="spellEnd"/>
      <w:r>
        <w:rPr>
          <w:rFonts w:eastAsia="Calibri"/>
          <w:szCs w:val="22"/>
        </w:rPr>
        <w:t>/шт.</w:t>
      </w:r>
    </w:p>
    <w:p w:rsidR="00D441F8" w:rsidRDefault="00D441F8" w:rsidP="00F56838">
      <w:pPr>
        <w:ind w:firstLine="0"/>
      </w:pPr>
      <w:r>
        <w:rPr>
          <w:b/>
          <w:bCs/>
        </w:rPr>
        <w:t xml:space="preserve">Задача 3. </w:t>
      </w:r>
      <w:r>
        <w:t xml:space="preserve">Имея функция общих затрат вид </w:t>
      </w:r>
      <w:r w:rsidRPr="00DB3A76">
        <w:rPr>
          <w:position w:val="-6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18pt" o:ole="" filled="t">
            <v:fill color2="black"/>
            <v:imagedata r:id="rId6" o:title=""/>
          </v:shape>
          <o:OLEObject Type="Embed" ProgID="Equation.3" ShapeID="_x0000_i1025" DrawAspect="Content" ObjectID="_1568754505" r:id="rId7"/>
        </w:object>
      </w:r>
      <w:r>
        <w:t>,  фирма-монополист производит 2,5 тыс. шт. продукции, которую продает по цене 13 дол./ед. Определите, получает ли монополия экономическую прибыль.</w:t>
      </w:r>
    </w:p>
    <w:p w:rsidR="00D441F8" w:rsidRDefault="00D441F8" w:rsidP="00F56838">
      <w:pPr>
        <w:ind w:firstLine="0"/>
        <w:rPr>
          <w:b/>
        </w:rPr>
      </w:pPr>
    </w:p>
    <w:p w:rsidR="00F56838" w:rsidRPr="00CE4066" w:rsidRDefault="00F56838" w:rsidP="00F56838">
      <w:pPr>
        <w:pStyle w:val="a"/>
        <w:numPr>
          <w:ilvl w:val="0"/>
          <w:numId w:val="0"/>
        </w:numPr>
        <w:spacing w:line="240" w:lineRule="auto"/>
        <w:rPr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 w:rsidRPr="00CE4066">
        <w:rPr>
          <w:b/>
          <w:sz w:val="24"/>
          <w:szCs w:val="24"/>
        </w:rPr>
        <w:t xml:space="preserve">Примеры заданий </w:t>
      </w:r>
      <w:r w:rsidRPr="00F56838">
        <w:rPr>
          <w:rFonts w:ascii="Times New Roman" w:hAnsi="Times New Roman"/>
          <w:b/>
          <w:sz w:val="24"/>
          <w:szCs w:val="24"/>
        </w:rPr>
        <w:t>промежуточного (</w:t>
      </w:r>
      <w:r w:rsidRPr="00CE4066">
        <w:rPr>
          <w:b/>
          <w:sz w:val="24"/>
          <w:szCs w:val="24"/>
        </w:rPr>
        <w:t>контрольной работы) и итогового контроля (экзаменационной работы)</w:t>
      </w:r>
    </w:p>
    <w:p w:rsidR="00F56838" w:rsidRPr="00CE4066" w:rsidRDefault="00F56838" w:rsidP="00F56838">
      <w:pPr>
        <w:ind w:firstLine="0"/>
        <w:outlineLvl w:val="0"/>
        <w:rPr>
          <w:b/>
          <w:noProof/>
        </w:rPr>
      </w:pPr>
      <w:r w:rsidRPr="00CE4066">
        <w:rPr>
          <w:b/>
          <w:noProof/>
        </w:rPr>
        <w:t>1. Ответить на теоретические вопросы (цена каждого вопроса 5 баллов):</w:t>
      </w:r>
    </w:p>
    <w:p w:rsidR="00F56838" w:rsidRPr="00CE4066" w:rsidRDefault="00F56838" w:rsidP="00F56838">
      <w:pPr>
        <w:ind w:firstLine="0"/>
        <w:outlineLvl w:val="0"/>
        <w:rPr>
          <w:noProof/>
          <w:snapToGrid w:val="0"/>
        </w:rPr>
      </w:pPr>
      <w:r w:rsidRPr="00CE4066">
        <w:t xml:space="preserve">1.1. </w:t>
      </w:r>
      <w:r w:rsidRPr="00CE4066">
        <w:rPr>
          <w:noProof/>
          <w:snapToGrid w:val="0"/>
        </w:rPr>
        <w:t>Чему равна предельная норма замещения взаимодополняемых благ?</w:t>
      </w:r>
    </w:p>
    <w:p w:rsidR="00F56838" w:rsidRPr="00CE4066" w:rsidRDefault="00F56838" w:rsidP="00F56838">
      <w:pPr>
        <w:ind w:firstLine="0"/>
      </w:pPr>
      <w:r w:rsidRPr="00CE4066">
        <w:rPr>
          <w:noProof/>
          <w:snapToGrid w:val="0"/>
        </w:rPr>
        <w:t xml:space="preserve">1.2. </w:t>
      </w:r>
      <w:r w:rsidRPr="00491011">
        <w:t>Назовите условия действия закона убывающей предельной производительности труда в краткосрочном периоде.</w:t>
      </w:r>
    </w:p>
    <w:p w:rsidR="00F56838" w:rsidRDefault="00F56838" w:rsidP="00F56838">
      <w:pPr>
        <w:ind w:firstLine="0"/>
        <w:rPr>
          <w:noProof/>
          <w:snapToGrid w:val="0"/>
        </w:rPr>
      </w:pPr>
      <w:r w:rsidRPr="00CE4066">
        <w:t xml:space="preserve">1.3. </w:t>
      </w:r>
      <w:r w:rsidRPr="00491011">
        <w:rPr>
          <w:noProof/>
          <w:snapToGrid w:val="0"/>
        </w:rPr>
        <w:t>«Общие издержки фирмы могут быть определены путем сложения значений MС при каждой проданной единицы товара». Так ли это? Объясните.</w:t>
      </w:r>
    </w:p>
    <w:p w:rsidR="00F56838" w:rsidRPr="00491011" w:rsidRDefault="00F56838" w:rsidP="00F56838">
      <w:pPr>
        <w:ind w:firstLine="0"/>
        <w:rPr>
          <w:noProof/>
          <w:snapToGrid w:val="0"/>
        </w:rPr>
      </w:pPr>
      <w:r w:rsidRPr="00CE4066">
        <w:t xml:space="preserve">1.4. </w:t>
      </w:r>
      <w:r w:rsidRPr="00491011">
        <w:rPr>
          <w:noProof/>
          <w:snapToGrid w:val="0"/>
        </w:rPr>
        <w:t>К какому типу издержек: постоянным или переменным относятся следующие виды затрат в пекарне:</w:t>
      </w:r>
    </w:p>
    <w:p w:rsidR="00F56838" w:rsidRPr="00491011" w:rsidRDefault="00F56838" w:rsidP="00F56838">
      <w:pPr>
        <w:ind w:firstLine="0"/>
        <w:rPr>
          <w:noProof/>
          <w:snapToGrid w:val="0"/>
        </w:rPr>
      </w:pPr>
      <w:r w:rsidRPr="00491011">
        <w:rPr>
          <w:noProof/>
          <w:snapToGrid w:val="0"/>
        </w:rPr>
        <w:t>1)</w:t>
      </w:r>
      <w:r w:rsidRPr="00491011">
        <w:rPr>
          <w:noProof/>
          <w:snapToGrid w:val="0"/>
        </w:rPr>
        <w:tab/>
        <w:t>Плата за электроэнергию;</w:t>
      </w:r>
    </w:p>
    <w:p w:rsidR="00F56838" w:rsidRPr="00491011" w:rsidRDefault="00F56838" w:rsidP="00F56838">
      <w:pPr>
        <w:ind w:firstLine="0"/>
        <w:rPr>
          <w:noProof/>
          <w:snapToGrid w:val="0"/>
        </w:rPr>
      </w:pPr>
      <w:r w:rsidRPr="00491011">
        <w:rPr>
          <w:noProof/>
          <w:snapToGrid w:val="0"/>
        </w:rPr>
        <w:t>2)</w:t>
      </w:r>
      <w:r w:rsidRPr="00491011">
        <w:rPr>
          <w:noProof/>
          <w:snapToGrid w:val="0"/>
        </w:rPr>
        <w:tab/>
        <w:t>Заработная плата бухгалтера;</w:t>
      </w:r>
    </w:p>
    <w:p w:rsidR="00F56838" w:rsidRPr="00491011" w:rsidRDefault="00F56838" w:rsidP="00F56838">
      <w:pPr>
        <w:ind w:firstLine="0"/>
        <w:rPr>
          <w:noProof/>
          <w:snapToGrid w:val="0"/>
        </w:rPr>
      </w:pPr>
      <w:r w:rsidRPr="00491011">
        <w:rPr>
          <w:noProof/>
          <w:snapToGrid w:val="0"/>
        </w:rPr>
        <w:t>3)</w:t>
      </w:r>
      <w:r w:rsidRPr="00491011">
        <w:rPr>
          <w:noProof/>
          <w:snapToGrid w:val="0"/>
        </w:rPr>
        <w:tab/>
        <w:t>Плата за муку для выпекания хлеба;</w:t>
      </w:r>
    </w:p>
    <w:p w:rsidR="00F56838" w:rsidRPr="00491011" w:rsidRDefault="00F56838" w:rsidP="00F56838">
      <w:pPr>
        <w:ind w:firstLine="0"/>
        <w:rPr>
          <w:noProof/>
          <w:snapToGrid w:val="0"/>
        </w:rPr>
      </w:pPr>
      <w:r w:rsidRPr="00491011">
        <w:rPr>
          <w:noProof/>
          <w:snapToGrid w:val="0"/>
        </w:rPr>
        <w:t>4)</w:t>
      </w:r>
      <w:r w:rsidRPr="00491011">
        <w:rPr>
          <w:noProof/>
          <w:snapToGrid w:val="0"/>
        </w:rPr>
        <w:tab/>
        <w:t>Стоимость печки;</w:t>
      </w:r>
    </w:p>
    <w:p w:rsidR="00F56838" w:rsidRDefault="00F56838" w:rsidP="00F56838">
      <w:pPr>
        <w:ind w:firstLine="0"/>
        <w:rPr>
          <w:noProof/>
          <w:snapToGrid w:val="0"/>
        </w:rPr>
      </w:pPr>
      <w:r w:rsidRPr="00491011">
        <w:rPr>
          <w:noProof/>
          <w:snapToGrid w:val="0"/>
        </w:rPr>
        <w:t>5)</w:t>
      </w:r>
      <w:r w:rsidRPr="00491011">
        <w:rPr>
          <w:noProof/>
          <w:snapToGrid w:val="0"/>
        </w:rPr>
        <w:tab/>
        <w:t>Плата за патент для предпринимателя.</w:t>
      </w:r>
    </w:p>
    <w:p w:rsidR="00F56838" w:rsidRPr="00CE4066" w:rsidRDefault="00F56838" w:rsidP="00F56838">
      <w:pPr>
        <w:ind w:firstLine="0"/>
        <w:rPr>
          <w:b/>
        </w:rPr>
      </w:pPr>
      <w:r w:rsidRPr="00CE4066">
        <w:rPr>
          <w:b/>
        </w:rPr>
        <w:t>2. Ответить на теоретические вопросы с графической иллюстрацией</w:t>
      </w:r>
      <w:r w:rsidRPr="00CE4066">
        <w:rPr>
          <w:b/>
          <w:noProof/>
        </w:rPr>
        <w:t xml:space="preserve"> (цена каждого вопроса 5 баллов):</w:t>
      </w:r>
    </w:p>
    <w:p w:rsidR="00F56838" w:rsidRPr="00CE4066" w:rsidRDefault="00F56838" w:rsidP="00F56838">
      <w:pPr>
        <w:ind w:firstLine="0"/>
        <w:rPr>
          <w:noProof/>
          <w:snapToGrid w:val="0"/>
        </w:rPr>
      </w:pPr>
      <w:r w:rsidRPr="00CE4066">
        <w:rPr>
          <w:noProof/>
          <w:snapToGrid w:val="0"/>
        </w:rPr>
        <w:lastRenderedPageBreak/>
        <w:t>2.1.</w:t>
      </w:r>
      <w:r w:rsidRPr="00CE4066">
        <w:t xml:space="preserve"> Правительство вводит подоходный налог в размере </w:t>
      </w:r>
      <w:proofErr w:type="spellStart"/>
      <w:r w:rsidRPr="00CE4066">
        <w:t>t</w:t>
      </w:r>
      <w:r w:rsidRPr="00CE4066">
        <w:rPr>
          <w:vertAlign w:val="subscript"/>
        </w:rPr>
        <w:t>m</w:t>
      </w:r>
      <w:proofErr w:type="spellEnd"/>
      <w:r w:rsidRPr="00CE4066">
        <w:t>, количественный налог на первый товар из потребительского набора в размере t</w:t>
      </w:r>
      <w:r w:rsidRPr="00CE4066">
        <w:rPr>
          <w:vertAlign w:val="subscript"/>
        </w:rPr>
        <w:t>1</w:t>
      </w:r>
      <w:r w:rsidRPr="00CE4066">
        <w:t>; стоимостную субсидию к потреблению второго товара s</w:t>
      </w:r>
      <w:r w:rsidRPr="00CE4066">
        <w:rPr>
          <w:vertAlign w:val="subscript"/>
        </w:rPr>
        <w:t>2</w:t>
      </w:r>
      <w:r w:rsidRPr="00CE4066">
        <w:t>. Каков вид (графически и аналитически) нового бюджетного ограничения потребителя? Каким образом изменилось благосостояние потребителя?</w:t>
      </w:r>
    </w:p>
    <w:p w:rsidR="00F56838" w:rsidRPr="00CE4066" w:rsidRDefault="00F56838" w:rsidP="00F56838">
      <w:pPr>
        <w:ind w:firstLine="0"/>
        <w:outlineLvl w:val="0"/>
        <w:rPr>
          <w:noProof/>
          <w:snapToGrid w:val="0"/>
        </w:rPr>
      </w:pPr>
      <w:r w:rsidRPr="00CE4066">
        <w:rPr>
          <w:noProof/>
          <w:snapToGrid w:val="0"/>
        </w:rPr>
        <w:t xml:space="preserve">2.2. </w:t>
      </w:r>
      <w:r w:rsidRPr="00491011">
        <w:rPr>
          <w:noProof/>
          <w:snapToGrid w:val="0"/>
        </w:rPr>
        <w:t>Покажите на графике спроса и предложения на рынке труда безработицу и укажите причины ее возникновения.</w:t>
      </w:r>
    </w:p>
    <w:p w:rsidR="00F56838" w:rsidRPr="00CE4066" w:rsidRDefault="00F56838" w:rsidP="00F56838">
      <w:pPr>
        <w:ind w:firstLine="0"/>
        <w:rPr>
          <w:noProof/>
          <w:snapToGrid w:val="0"/>
        </w:rPr>
      </w:pPr>
      <w:r w:rsidRPr="00CE4066">
        <w:rPr>
          <w:noProof/>
          <w:snapToGrid w:val="0"/>
        </w:rPr>
        <w:t xml:space="preserve">2.3. </w:t>
      </w:r>
      <w:r w:rsidRPr="00491011">
        <w:rPr>
          <w:noProof/>
          <w:snapToGrid w:val="0"/>
        </w:rPr>
        <w:t>Предположим, что предельные издержки фирмы постоянны и равны 1000 долл. При этом постоянные издержки равны 10000 долл. Постройте кривые средних переменных и средних издержек.</w:t>
      </w:r>
    </w:p>
    <w:p w:rsidR="00F56838" w:rsidRPr="00CE4066" w:rsidRDefault="00F56838" w:rsidP="00F56838">
      <w:pPr>
        <w:ind w:firstLine="0"/>
        <w:rPr>
          <w:noProof/>
          <w:snapToGrid w:val="0"/>
        </w:rPr>
      </w:pPr>
      <w:r w:rsidRPr="00CE4066">
        <w:rPr>
          <w:noProof/>
          <w:snapToGrid w:val="0"/>
        </w:rPr>
        <w:t xml:space="preserve">2.4. </w:t>
      </w:r>
      <w:r>
        <w:rPr>
          <w:noProof/>
          <w:snapToGrid w:val="0"/>
        </w:rPr>
        <w:t>Изобразите последствия отрицательного внешнего эффекта в производстве.</w:t>
      </w:r>
    </w:p>
    <w:p w:rsidR="00F56838" w:rsidRPr="00CE4066" w:rsidRDefault="00F56838" w:rsidP="00F56838">
      <w:pPr>
        <w:ind w:firstLine="0"/>
        <w:outlineLvl w:val="0"/>
        <w:rPr>
          <w:b/>
        </w:rPr>
      </w:pPr>
      <w:r w:rsidRPr="00CE4066">
        <w:rPr>
          <w:b/>
          <w:noProof/>
          <w:snapToGrid w:val="0"/>
        </w:rPr>
        <w:t>3.1.</w:t>
      </w:r>
      <w:r w:rsidRPr="00CE4066">
        <w:rPr>
          <w:noProof/>
          <w:snapToGrid w:val="0"/>
        </w:rPr>
        <w:t xml:space="preserve"> </w:t>
      </w:r>
      <w:r w:rsidRPr="00CE4066">
        <w:rPr>
          <w:b/>
        </w:rPr>
        <w:t>Решить задачу</w:t>
      </w:r>
      <w:r w:rsidRPr="00CE4066">
        <w:rPr>
          <w:b/>
          <w:noProof/>
        </w:rPr>
        <w:t xml:space="preserve"> (цена вопроса 15 баллов):</w:t>
      </w:r>
    </w:p>
    <w:p w:rsidR="00F56838" w:rsidRPr="00CB4937" w:rsidRDefault="00F56838" w:rsidP="00F56838">
      <w:pPr>
        <w:overflowPunct w:val="0"/>
        <w:autoSpaceDE w:val="0"/>
        <w:autoSpaceDN w:val="0"/>
        <w:adjustRightInd w:val="0"/>
        <w:ind w:firstLine="0"/>
        <w:textAlignment w:val="baseline"/>
      </w:pPr>
      <w:r w:rsidRPr="00CB4937">
        <w:t xml:space="preserve">Фирма производит товар, используя для производства труд и капитал. Товар производится по технологии </w:t>
      </w:r>
      <w:r>
        <w:rPr>
          <w:noProof/>
          <w:position w:val="-10"/>
        </w:rPr>
        <w:drawing>
          <wp:inline distT="0" distB="0" distL="0" distR="0">
            <wp:extent cx="1057275" cy="3429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4937">
        <w:t xml:space="preserve">. Эффективно ли распределение ресурсов, в котором для производства товара используется 4 единицы капитала и 4 единицы труда при цене труда 2 д.е., а капитала 1 д.е.? </w:t>
      </w:r>
    </w:p>
    <w:p w:rsidR="00F56838" w:rsidRPr="00CE4066" w:rsidRDefault="00F56838" w:rsidP="00F56838">
      <w:pPr>
        <w:ind w:firstLine="0"/>
        <w:outlineLvl w:val="0"/>
        <w:rPr>
          <w:b/>
        </w:rPr>
      </w:pPr>
      <w:r w:rsidRPr="00CE4066">
        <w:rPr>
          <w:b/>
          <w:noProof/>
          <w:snapToGrid w:val="0"/>
        </w:rPr>
        <w:t>3.2.</w:t>
      </w:r>
      <w:r w:rsidRPr="00CE4066">
        <w:rPr>
          <w:noProof/>
          <w:snapToGrid w:val="0"/>
        </w:rPr>
        <w:t xml:space="preserve"> </w:t>
      </w:r>
      <w:r w:rsidRPr="00CE4066">
        <w:rPr>
          <w:b/>
        </w:rPr>
        <w:t>Решить задачу</w:t>
      </w:r>
      <w:r w:rsidRPr="00CE4066">
        <w:rPr>
          <w:b/>
          <w:noProof/>
        </w:rPr>
        <w:t xml:space="preserve"> (цена вопроса 15 баллов):</w:t>
      </w:r>
    </w:p>
    <w:p w:rsidR="00F56838" w:rsidRPr="00CB4937" w:rsidRDefault="00F56838" w:rsidP="00F56838">
      <w:pPr>
        <w:overflowPunct w:val="0"/>
        <w:autoSpaceDE w:val="0"/>
        <w:autoSpaceDN w:val="0"/>
        <w:adjustRightInd w:val="0"/>
        <w:ind w:firstLine="0"/>
        <w:textAlignment w:val="baseline"/>
      </w:pPr>
      <w:r w:rsidRPr="00CB4937">
        <w:t xml:space="preserve">Функция спроса на данный товар имеет вид: </w:t>
      </w:r>
      <w:r w:rsidRPr="00CB4937">
        <w:rPr>
          <w:i/>
          <w:lang w:val="en-US"/>
        </w:rPr>
        <w:t>Q</w:t>
      </w:r>
      <w:r w:rsidRPr="00CB4937">
        <w:rPr>
          <w:b/>
          <w:i/>
          <w:position w:val="-4"/>
          <w:vertAlign w:val="subscript"/>
          <w:lang w:val="en-US"/>
        </w:rPr>
        <w:t>d</w:t>
      </w:r>
      <w:r w:rsidRPr="00CB4937">
        <w:t xml:space="preserve"> = 7 – P, функция предложения данного товара – </w:t>
      </w:r>
      <w:r w:rsidRPr="00CB4937">
        <w:rPr>
          <w:i/>
          <w:lang w:val="en-US"/>
        </w:rPr>
        <w:t>Q</w:t>
      </w:r>
      <w:r w:rsidRPr="00CB4937">
        <w:rPr>
          <w:b/>
          <w:i/>
          <w:position w:val="-4"/>
          <w:vertAlign w:val="subscript"/>
          <w:lang w:val="en-US"/>
        </w:rPr>
        <w:t>s</w:t>
      </w:r>
      <w:r w:rsidRPr="00CB4937">
        <w:t xml:space="preserve"> =– 5 + 2P. При какой ставке налога общая сумма налогового сбора окажется максимальной при следующих типах налога:</w:t>
      </w:r>
    </w:p>
    <w:p w:rsidR="00F56838" w:rsidRPr="00CB4937" w:rsidRDefault="00F56838" w:rsidP="00F56838">
      <w:pPr>
        <w:overflowPunct w:val="0"/>
        <w:autoSpaceDE w:val="0"/>
        <w:autoSpaceDN w:val="0"/>
        <w:adjustRightInd w:val="0"/>
        <w:ind w:firstLine="0"/>
        <w:textAlignment w:val="baseline"/>
      </w:pPr>
      <w:r w:rsidRPr="00CB4937">
        <w:tab/>
      </w:r>
      <w:r w:rsidRPr="00CB4937">
        <w:rPr>
          <w:lang w:val="en-US"/>
        </w:rPr>
        <w:t>a</w:t>
      </w:r>
      <w:r w:rsidRPr="00CB4937">
        <w:t xml:space="preserve">) </w:t>
      </w:r>
      <w:proofErr w:type="spellStart"/>
      <w:r w:rsidRPr="00CB4937">
        <w:t>потоварного</w:t>
      </w:r>
      <w:proofErr w:type="spellEnd"/>
      <w:r w:rsidRPr="00CB4937">
        <w:t xml:space="preserve"> (в </w:t>
      </w:r>
      <w:proofErr w:type="spellStart"/>
      <w:r w:rsidRPr="00CB4937">
        <w:t>ден</w:t>
      </w:r>
      <w:proofErr w:type="spellEnd"/>
      <w:r w:rsidRPr="00CB4937">
        <w:t>. ед. на единицу товара);</w:t>
      </w:r>
    </w:p>
    <w:p w:rsidR="00F56838" w:rsidRPr="00CB4937" w:rsidRDefault="00F56838" w:rsidP="00F56838">
      <w:pPr>
        <w:overflowPunct w:val="0"/>
        <w:autoSpaceDE w:val="0"/>
        <w:autoSpaceDN w:val="0"/>
        <w:adjustRightInd w:val="0"/>
        <w:ind w:firstLine="0"/>
        <w:textAlignment w:val="baseline"/>
      </w:pPr>
      <w:r w:rsidRPr="00CB4937">
        <w:tab/>
      </w:r>
      <w:r w:rsidRPr="00CB4937">
        <w:rPr>
          <w:lang w:val="en-US"/>
        </w:rPr>
        <w:t>b</w:t>
      </w:r>
      <w:r w:rsidRPr="00CB4937">
        <w:t>) стоимостного (в % от цены продавцов).</w:t>
      </w:r>
    </w:p>
    <w:p w:rsidR="00F56838" w:rsidRPr="00CE4066" w:rsidRDefault="00F56838" w:rsidP="00F56838">
      <w:pPr>
        <w:ind w:firstLine="0"/>
        <w:outlineLvl w:val="0"/>
        <w:rPr>
          <w:b/>
        </w:rPr>
      </w:pPr>
      <w:r w:rsidRPr="00CE4066">
        <w:rPr>
          <w:b/>
          <w:noProof/>
          <w:snapToGrid w:val="0"/>
        </w:rPr>
        <w:t>3.3.</w:t>
      </w:r>
      <w:r w:rsidRPr="00CE4066">
        <w:rPr>
          <w:noProof/>
          <w:snapToGrid w:val="0"/>
        </w:rPr>
        <w:t xml:space="preserve"> </w:t>
      </w:r>
      <w:r w:rsidRPr="00CE4066">
        <w:rPr>
          <w:b/>
        </w:rPr>
        <w:t>Решить задачу</w:t>
      </w:r>
      <w:r w:rsidRPr="00CE4066">
        <w:rPr>
          <w:b/>
          <w:noProof/>
        </w:rPr>
        <w:t xml:space="preserve"> (цена вопроса 15 баллов):</w:t>
      </w:r>
    </w:p>
    <w:p w:rsidR="00F56838" w:rsidRPr="00CE4066" w:rsidRDefault="00F56838" w:rsidP="00F56838">
      <w:pPr>
        <w:pStyle w:val="a"/>
        <w:numPr>
          <w:ilvl w:val="0"/>
          <w:numId w:val="0"/>
        </w:numPr>
        <w:spacing w:line="240" w:lineRule="auto"/>
        <w:rPr>
          <w:sz w:val="24"/>
          <w:szCs w:val="24"/>
        </w:rPr>
      </w:pPr>
      <w:r w:rsidRPr="00CE4066">
        <w:rPr>
          <w:sz w:val="24"/>
          <w:szCs w:val="24"/>
        </w:rPr>
        <w:t>Функция полезности: U = X</w:t>
      </w:r>
      <w:r w:rsidRPr="00CE4066">
        <w:rPr>
          <w:sz w:val="24"/>
          <w:szCs w:val="24"/>
          <w:vertAlign w:val="superscript"/>
        </w:rPr>
        <w:t>1/2</w:t>
      </w:r>
      <w:r w:rsidRPr="00CE4066">
        <w:rPr>
          <w:sz w:val="24"/>
          <w:szCs w:val="24"/>
        </w:rPr>
        <w:t>Y</w:t>
      </w:r>
      <w:r w:rsidRPr="00CE4066">
        <w:rPr>
          <w:sz w:val="24"/>
          <w:szCs w:val="24"/>
          <w:vertAlign w:val="superscript"/>
        </w:rPr>
        <w:t>1/2</w:t>
      </w:r>
      <w:r w:rsidRPr="00CE4066">
        <w:rPr>
          <w:sz w:val="24"/>
          <w:szCs w:val="24"/>
        </w:rPr>
        <w:t xml:space="preserve"> при ценах P</w:t>
      </w:r>
      <w:r w:rsidRPr="00CE4066">
        <w:rPr>
          <w:sz w:val="24"/>
          <w:szCs w:val="24"/>
          <w:vertAlign w:val="subscript"/>
        </w:rPr>
        <w:t>X</w:t>
      </w:r>
      <w:r w:rsidRPr="00CE4066">
        <w:rPr>
          <w:sz w:val="24"/>
          <w:szCs w:val="24"/>
        </w:rPr>
        <w:t xml:space="preserve"> = 2 руб. и P</w:t>
      </w:r>
      <w:r w:rsidRPr="00CE4066">
        <w:rPr>
          <w:sz w:val="24"/>
          <w:szCs w:val="24"/>
          <w:vertAlign w:val="subscript"/>
        </w:rPr>
        <w:t>Y</w:t>
      </w:r>
      <w:r w:rsidRPr="00CE4066">
        <w:rPr>
          <w:sz w:val="24"/>
          <w:szCs w:val="24"/>
        </w:rPr>
        <w:t xml:space="preserve"> = 4 руб. и доходе потребителя </w:t>
      </w:r>
      <w:r w:rsidRPr="00CE4066">
        <w:rPr>
          <w:sz w:val="24"/>
          <w:szCs w:val="24"/>
          <w:lang w:val="en-US"/>
        </w:rPr>
        <w:t>I</w:t>
      </w:r>
      <w:r w:rsidRPr="00CE4066">
        <w:rPr>
          <w:sz w:val="24"/>
          <w:szCs w:val="24"/>
        </w:rPr>
        <w:t xml:space="preserve"> = 100 руб. Определите равновесие потребителя. Цена блага х упала до 1 руб. Как из</w:t>
      </w:r>
      <w:r>
        <w:rPr>
          <w:sz w:val="24"/>
          <w:szCs w:val="24"/>
        </w:rPr>
        <w:t>менится равновесие потребителя? Постройте кривую спроса на благо х.</w:t>
      </w:r>
    </w:p>
    <w:p w:rsidR="00F56838" w:rsidRPr="00CE4066" w:rsidRDefault="00F56838" w:rsidP="00F56838">
      <w:pPr>
        <w:ind w:firstLine="0"/>
        <w:outlineLvl w:val="0"/>
        <w:rPr>
          <w:b/>
        </w:rPr>
      </w:pPr>
      <w:r w:rsidRPr="00CE4066">
        <w:rPr>
          <w:b/>
          <w:noProof/>
          <w:snapToGrid w:val="0"/>
        </w:rPr>
        <w:t>3.4.</w:t>
      </w:r>
      <w:r w:rsidRPr="00CE4066">
        <w:rPr>
          <w:noProof/>
          <w:snapToGrid w:val="0"/>
        </w:rPr>
        <w:t xml:space="preserve"> </w:t>
      </w:r>
      <w:r w:rsidRPr="00CE4066">
        <w:rPr>
          <w:b/>
        </w:rPr>
        <w:t>Решить задачу</w:t>
      </w:r>
      <w:r w:rsidRPr="00CE4066">
        <w:rPr>
          <w:b/>
          <w:noProof/>
        </w:rPr>
        <w:t xml:space="preserve"> (цена вопроса 15 баллов):</w:t>
      </w:r>
    </w:p>
    <w:p w:rsidR="00F56838" w:rsidRPr="00597ABB" w:rsidRDefault="00F56838" w:rsidP="00F56838">
      <w:pPr>
        <w:overflowPunct w:val="0"/>
        <w:autoSpaceDE w:val="0"/>
        <w:autoSpaceDN w:val="0"/>
        <w:adjustRightInd w:val="0"/>
        <w:ind w:firstLine="0"/>
        <w:textAlignment w:val="baseline"/>
      </w:pPr>
      <w:r w:rsidRPr="00597ABB">
        <w:t xml:space="preserve">Издержки фирмы, действующей в условиях совершенной конкуренции в краткосрочном периоде выражаются функцией </w:t>
      </w:r>
      <w:r w:rsidRPr="00597ABB">
        <w:rPr>
          <w:i/>
        </w:rPr>
        <w:t>ТС(q)=</w:t>
      </w:r>
      <w:r w:rsidRPr="00597ABB">
        <w:t>0,1</w:t>
      </w:r>
      <w:r w:rsidRPr="00597ABB">
        <w:rPr>
          <w:i/>
        </w:rPr>
        <w:sym w:font="Symbol" w:char="F0D7"/>
      </w:r>
      <w:r w:rsidRPr="00597ABB">
        <w:rPr>
          <w:i/>
          <w:lang w:val="en-US"/>
        </w:rPr>
        <w:t>q</w:t>
      </w:r>
      <w:r>
        <w:rPr>
          <w:noProof/>
          <w:position w:val="-4"/>
        </w:rPr>
        <w:drawing>
          <wp:inline distT="0" distB="0" distL="0" distR="0">
            <wp:extent cx="1143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7ABB">
        <w:rPr>
          <w:i/>
        </w:rPr>
        <w:t>+</w:t>
      </w:r>
      <w:r w:rsidRPr="00597ABB">
        <w:t>6</w:t>
      </w:r>
      <w:r w:rsidRPr="00597ABB">
        <w:rPr>
          <w:i/>
        </w:rPr>
        <w:sym w:font="Symbol" w:char="F0D7"/>
      </w:r>
      <w:r w:rsidRPr="00597ABB">
        <w:rPr>
          <w:i/>
          <w:lang w:val="en-US"/>
        </w:rPr>
        <w:t>q</w:t>
      </w:r>
      <w:r w:rsidRPr="00597ABB">
        <w:rPr>
          <w:i/>
        </w:rPr>
        <w:t>+</w:t>
      </w:r>
      <w:r w:rsidRPr="00597ABB">
        <w:t xml:space="preserve">80, где </w:t>
      </w:r>
      <w:r w:rsidRPr="00597ABB">
        <w:rPr>
          <w:i/>
        </w:rPr>
        <w:t>q</w:t>
      </w:r>
      <w:r w:rsidRPr="00597ABB">
        <w:t xml:space="preserve"> единиц</w:t>
      </w:r>
      <w:r>
        <w:t xml:space="preserve"> </w:t>
      </w:r>
      <w:r w:rsidRPr="00597ABB">
        <w:t xml:space="preserve">- количество выпускаемой за месяц продукции, </w:t>
      </w:r>
      <w:r w:rsidRPr="00597ABB">
        <w:rPr>
          <w:i/>
        </w:rPr>
        <w:t>ТС(q)</w:t>
      </w:r>
      <w:r w:rsidRPr="00597ABB">
        <w:t xml:space="preserve"> - общие издержки в тыс.руб.</w:t>
      </w:r>
    </w:p>
    <w:p w:rsidR="00F56838" w:rsidRPr="00597ABB" w:rsidRDefault="00F56838" w:rsidP="00F56838">
      <w:pPr>
        <w:overflowPunct w:val="0"/>
        <w:autoSpaceDE w:val="0"/>
        <w:autoSpaceDN w:val="0"/>
        <w:adjustRightInd w:val="0"/>
        <w:ind w:firstLine="0"/>
        <w:textAlignment w:val="baseline"/>
      </w:pPr>
      <w:r w:rsidRPr="00597ABB">
        <w:t xml:space="preserve">а) Выведите функцию предложения фирмы. Найти равновесный выпуск и прибыль фирмы, если рыночная цена составляет </w:t>
      </w:r>
      <w:r w:rsidRPr="00597ABB">
        <w:rPr>
          <w:i/>
        </w:rPr>
        <w:t>р</w:t>
      </w:r>
      <w:r w:rsidRPr="00597ABB">
        <w:t>=16 руб. за ед. продукции.</w:t>
      </w:r>
    </w:p>
    <w:p w:rsidR="00F56838" w:rsidRPr="00597ABB" w:rsidRDefault="00F56838" w:rsidP="00F56838">
      <w:pPr>
        <w:overflowPunct w:val="0"/>
        <w:autoSpaceDE w:val="0"/>
        <w:autoSpaceDN w:val="0"/>
        <w:adjustRightInd w:val="0"/>
        <w:ind w:firstLine="0"/>
        <w:textAlignment w:val="baseline"/>
      </w:pPr>
      <w:r w:rsidRPr="00597ABB">
        <w:t xml:space="preserve">б) Если правительство вводит </w:t>
      </w:r>
      <w:proofErr w:type="spellStart"/>
      <w:r w:rsidRPr="00597ABB">
        <w:t>потоварный</w:t>
      </w:r>
      <w:proofErr w:type="spellEnd"/>
      <w:r w:rsidRPr="00597ABB">
        <w:t xml:space="preserve"> налог </w:t>
      </w:r>
      <w:r w:rsidRPr="00597ABB">
        <w:rPr>
          <w:i/>
          <w:lang w:val="en-US"/>
        </w:rPr>
        <w:t>t</w:t>
      </w:r>
      <w:r w:rsidRPr="00597ABB">
        <w:t>=1 руб. в месяц, какими будут равновесный выпуск и прибыль фирмы при прежней цене 16 руб. за ед. продукции. Изменится ли предложение фирмы?</w:t>
      </w:r>
    </w:p>
    <w:p w:rsidR="00F56838" w:rsidRPr="00C40EB6" w:rsidRDefault="00F56838" w:rsidP="00F56838">
      <w:pPr>
        <w:ind w:firstLine="0"/>
        <w:rPr>
          <w:b/>
        </w:rPr>
      </w:pPr>
    </w:p>
    <w:p w:rsidR="00956845" w:rsidRPr="00C40EB6" w:rsidRDefault="00956845" w:rsidP="00F56838">
      <w:pPr>
        <w:ind w:firstLine="0"/>
        <w:rPr>
          <w:b/>
        </w:rPr>
      </w:pPr>
      <w:r w:rsidRPr="00C40EB6">
        <w:rPr>
          <w:b/>
        </w:rPr>
        <w:t>1</w:t>
      </w:r>
      <w:r w:rsidR="002430DB" w:rsidRPr="00C40EB6">
        <w:rPr>
          <w:b/>
        </w:rPr>
        <w:t>1</w:t>
      </w:r>
      <w:r w:rsidRPr="00C40EB6">
        <w:rPr>
          <w:b/>
        </w:rPr>
        <w:t xml:space="preserve">. </w:t>
      </w:r>
      <w:r w:rsidR="002519DC">
        <w:rPr>
          <w:b/>
        </w:rPr>
        <w:t>Ресурсное обеспечение</w:t>
      </w:r>
    </w:p>
    <w:p w:rsidR="00956845" w:rsidRPr="00C40EB6" w:rsidRDefault="002519DC" w:rsidP="002519DC">
      <w:pPr>
        <w:ind w:firstLine="0"/>
      </w:pPr>
      <w:r>
        <w:tab/>
      </w:r>
      <w:r w:rsidR="00956845" w:rsidRPr="00C40EB6">
        <w:t>Перечень основной и дополнительной учебной литературы</w:t>
      </w:r>
      <w:r w:rsidR="00890998">
        <w:t>.</w:t>
      </w:r>
    </w:p>
    <w:p w:rsidR="002519DC" w:rsidRDefault="002519DC" w:rsidP="002519DC">
      <w:pPr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Базовый учебник:</w:t>
      </w:r>
    </w:p>
    <w:p w:rsidR="002519DC" w:rsidRPr="00425988" w:rsidRDefault="002519DC" w:rsidP="002519DC">
      <w:pPr>
        <w:ind w:firstLine="0"/>
        <w:rPr>
          <w:rFonts w:eastAsia="Calibri"/>
        </w:rPr>
      </w:pPr>
      <w:proofErr w:type="spellStart"/>
      <w:r>
        <w:rPr>
          <w:rFonts w:eastAsia="Calibri"/>
        </w:rPr>
        <w:t>Мэнкью</w:t>
      </w:r>
      <w:proofErr w:type="spellEnd"/>
      <w:r>
        <w:rPr>
          <w:rFonts w:eastAsia="Calibri"/>
        </w:rPr>
        <w:t xml:space="preserve"> Н., Тейлор М. Экономикс. 2-е изд. – СПб.: Питер, 2014. – 656 с.</w:t>
      </w:r>
    </w:p>
    <w:p w:rsidR="002519DC" w:rsidRPr="00C40EB6" w:rsidRDefault="002519DC" w:rsidP="002519DC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Основная литература:</w:t>
      </w:r>
    </w:p>
    <w:p w:rsidR="002519DC" w:rsidRPr="003A766B" w:rsidRDefault="002519DC" w:rsidP="002519DC">
      <w:pPr>
        <w:autoSpaceDE w:val="0"/>
        <w:autoSpaceDN w:val="0"/>
        <w:adjustRightInd w:val="0"/>
        <w:ind w:firstLine="0"/>
        <w:rPr>
          <w:rFonts w:eastAsia="Calibri"/>
        </w:rPr>
      </w:pPr>
      <w:r w:rsidRPr="003A766B">
        <w:rPr>
          <w:bCs/>
        </w:rPr>
        <w:t>Франк Р.Х. Микроэкономика и поведение: Пер. с англ. – М.: ИНФРА-М, 2000</w:t>
      </w:r>
      <w:r>
        <w:rPr>
          <w:bCs/>
        </w:rPr>
        <w:t xml:space="preserve">. – 696 </w:t>
      </w:r>
      <w:proofErr w:type="gramStart"/>
      <w:r>
        <w:rPr>
          <w:bCs/>
        </w:rPr>
        <w:t>с..</w:t>
      </w:r>
      <w:proofErr w:type="gramEnd"/>
    </w:p>
    <w:p w:rsidR="002519DC" w:rsidRDefault="002519DC" w:rsidP="002519DC">
      <w:pPr>
        <w:autoSpaceDE w:val="0"/>
        <w:autoSpaceDN w:val="0"/>
        <w:adjustRightInd w:val="0"/>
        <w:ind w:firstLine="0"/>
        <w:rPr>
          <w:bCs/>
        </w:rPr>
      </w:pPr>
      <w:proofErr w:type="spellStart"/>
      <w:r w:rsidRPr="003A766B">
        <w:rPr>
          <w:bCs/>
        </w:rPr>
        <w:t>Пиндайк</w:t>
      </w:r>
      <w:proofErr w:type="spellEnd"/>
      <w:r w:rsidRPr="003A766B">
        <w:rPr>
          <w:bCs/>
        </w:rPr>
        <w:t xml:space="preserve"> Р.С., </w:t>
      </w:r>
      <w:proofErr w:type="spellStart"/>
      <w:r w:rsidRPr="003A766B">
        <w:rPr>
          <w:bCs/>
        </w:rPr>
        <w:t>Рубинфельд</w:t>
      </w:r>
      <w:proofErr w:type="spellEnd"/>
      <w:r w:rsidRPr="003A766B">
        <w:rPr>
          <w:bCs/>
        </w:rPr>
        <w:t xml:space="preserve"> Д.Л. Микроэкономика: Пер. с англ. - М.: Дело, 2000</w:t>
      </w:r>
      <w:r>
        <w:rPr>
          <w:bCs/>
        </w:rPr>
        <w:t xml:space="preserve">. – 808 </w:t>
      </w:r>
      <w:proofErr w:type="gramStart"/>
      <w:r>
        <w:rPr>
          <w:bCs/>
        </w:rPr>
        <w:t>с..</w:t>
      </w:r>
      <w:proofErr w:type="gramEnd"/>
    </w:p>
    <w:p w:rsidR="002519DC" w:rsidRDefault="002519DC" w:rsidP="002519DC">
      <w:pPr>
        <w:autoSpaceDE w:val="0"/>
        <w:autoSpaceDN w:val="0"/>
        <w:adjustRightInd w:val="0"/>
        <w:ind w:firstLine="0"/>
        <w:rPr>
          <w:bCs/>
        </w:rPr>
      </w:pPr>
      <w:r w:rsidRPr="003A766B">
        <w:rPr>
          <w:bCs/>
        </w:rPr>
        <w:t>Нуреев Р.М. Курс микроэкономики: Учебник для вузов. – М.: Норма, 20</w:t>
      </w:r>
      <w:r>
        <w:rPr>
          <w:bCs/>
        </w:rPr>
        <w:t>6</w:t>
      </w:r>
      <w:r w:rsidRPr="003A766B">
        <w:rPr>
          <w:bCs/>
        </w:rPr>
        <w:t>.</w:t>
      </w:r>
      <w:r>
        <w:rPr>
          <w:bCs/>
        </w:rPr>
        <w:t xml:space="preserve"> – 576 </w:t>
      </w:r>
      <w:proofErr w:type="gramStart"/>
      <w:r>
        <w:rPr>
          <w:bCs/>
        </w:rPr>
        <w:t>с..</w:t>
      </w:r>
      <w:proofErr w:type="gramEnd"/>
    </w:p>
    <w:p w:rsidR="002519DC" w:rsidRPr="003A766B" w:rsidRDefault="002519DC" w:rsidP="002519DC">
      <w:pPr>
        <w:autoSpaceDE w:val="0"/>
        <w:autoSpaceDN w:val="0"/>
        <w:adjustRightInd w:val="0"/>
        <w:ind w:firstLine="0"/>
        <w:rPr>
          <w:rFonts w:eastAsia="Calibri"/>
        </w:rPr>
      </w:pPr>
      <w:r w:rsidRPr="00987130">
        <w:rPr>
          <w:bCs/>
        </w:rPr>
        <w:t xml:space="preserve">50 лекций по микроэкономике: </w:t>
      </w:r>
      <w:proofErr w:type="gramStart"/>
      <w:r w:rsidRPr="00987130">
        <w:rPr>
          <w:bCs/>
        </w:rPr>
        <w:t>В</w:t>
      </w:r>
      <w:proofErr w:type="gramEnd"/>
      <w:r w:rsidRPr="00987130">
        <w:rPr>
          <w:bCs/>
        </w:rPr>
        <w:t xml:space="preserve"> 2-х т. - СПб.: Экономическая школа, 2000.</w:t>
      </w:r>
      <w:r>
        <w:rPr>
          <w:bCs/>
        </w:rPr>
        <w:t xml:space="preserve"> - Т. 1 – 624 с. Т. 2. – 776 с.</w:t>
      </w:r>
    </w:p>
    <w:p w:rsidR="002519DC" w:rsidRPr="00C40EB6" w:rsidRDefault="002519DC" w:rsidP="002519DC">
      <w:pPr>
        <w:autoSpaceDE w:val="0"/>
        <w:autoSpaceDN w:val="0"/>
        <w:adjustRightInd w:val="0"/>
        <w:ind w:firstLine="0"/>
        <w:rPr>
          <w:rFonts w:eastAsia="Calibri"/>
          <w:b/>
          <w:i/>
        </w:rPr>
      </w:pPr>
      <w:r>
        <w:rPr>
          <w:rFonts w:eastAsia="Calibri"/>
          <w:b/>
          <w:i/>
        </w:rPr>
        <w:tab/>
      </w:r>
      <w:r w:rsidRPr="00C40EB6">
        <w:rPr>
          <w:rFonts w:eastAsia="Calibri"/>
          <w:b/>
          <w:i/>
        </w:rPr>
        <w:t>Дополнительная литература:</w:t>
      </w:r>
    </w:p>
    <w:p w:rsidR="002519DC" w:rsidRPr="00C40EB6" w:rsidRDefault="002519DC" w:rsidP="002519DC">
      <w:pPr>
        <w:autoSpaceDE w:val="0"/>
        <w:autoSpaceDN w:val="0"/>
        <w:adjustRightInd w:val="0"/>
        <w:ind w:firstLine="0"/>
        <w:rPr>
          <w:rFonts w:eastAsia="Calibri"/>
        </w:rPr>
      </w:pPr>
      <w:proofErr w:type="spellStart"/>
      <w:r w:rsidRPr="008035C7">
        <w:t>Самуэльсон</w:t>
      </w:r>
      <w:proofErr w:type="spellEnd"/>
      <w:r w:rsidRPr="008035C7">
        <w:t xml:space="preserve"> П.</w:t>
      </w:r>
      <w:r>
        <w:t>Э.</w:t>
      </w:r>
      <w:r w:rsidRPr="008035C7">
        <w:t xml:space="preserve">, </w:t>
      </w:r>
      <w:proofErr w:type="spellStart"/>
      <w:r w:rsidRPr="008035C7">
        <w:t>Нордхаус</w:t>
      </w:r>
      <w:proofErr w:type="spellEnd"/>
      <w:r w:rsidRPr="008035C7">
        <w:t xml:space="preserve"> В. </w:t>
      </w:r>
      <w:r>
        <w:t xml:space="preserve">Д. </w:t>
      </w:r>
      <w:r w:rsidRPr="008035C7">
        <w:t xml:space="preserve">Экономика: Пер. с англ. – М.: </w:t>
      </w:r>
      <w:r>
        <w:t>Издательский дом «Вильямс»</w:t>
      </w:r>
      <w:r w:rsidRPr="008035C7">
        <w:t>, 20</w:t>
      </w:r>
      <w:r>
        <w:t>00</w:t>
      </w:r>
      <w:r w:rsidRPr="008035C7">
        <w:t>.</w:t>
      </w:r>
      <w:r>
        <w:t xml:space="preserve"> – 688 с.</w:t>
      </w:r>
    </w:p>
    <w:p w:rsidR="002519DC" w:rsidRDefault="002519DC" w:rsidP="002519DC">
      <w:pPr>
        <w:autoSpaceDE w:val="0"/>
        <w:autoSpaceDN w:val="0"/>
        <w:adjustRightInd w:val="0"/>
        <w:ind w:firstLine="0"/>
      </w:pPr>
      <w:r w:rsidRPr="008035C7">
        <w:t xml:space="preserve">Курс экономической теории: Учебник/ Под ред. </w:t>
      </w:r>
      <w:proofErr w:type="spellStart"/>
      <w:r w:rsidRPr="008035C7">
        <w:t>Чепурина</w:t>
      </w:r>
      <w:proofErr w:type="spellEnd"/>
      <w:r w:rsidRPr="008035C7">
        <w:t xml:space="preserve"> М.Н. и др. – М.: ООО «АСА», 20</w:t>
      </w:r>
      <w:r>
        <w:t>09</w:t>
      </w:r>
      <w:r w:rsidRPr="008035C7">
        <w:t>.</w:t>
      </w:r>
      <w:r>
        <w:t xml:space="preserve"> – 848.</w:t>
      </w:r>
    </w:p>
    <w:p w:rsidR="002519DC" w:rsidRPr="007C164E" w:rsidRDefault="002519DC" w:rsidP="002519DC">
      <w:pPr>
        <w:autoSpaceDE w:val="0"/>
        <w:autoSpaceDN w:val="0"/>
        <w:adjustRightInd w:val="0"/>
        <w:ind w:firstLine="0"/>
        <w:rPr>
          <w:rFonts w:eastAsia="Calibri"/>
        </w:rPr>
      </w:pPr>
      <w:r w:rsidRPr="007C164E">
        <w:rPr>
          <w:bCs/>
        </w:rPr>
        <w:lastRenderedPageBreak/>
        <w:t xml:space="preserve">Микроэкономика. Теория и российская практика: учебник/ кол. </w:t>
      </w:r>
      <w:proofErr w:type="gramStart"/>
      <w:r w:rsidRPr="007C164E">
        <w:rPr>
          <w:bCs/>
        </w:rPr>
        <w:t>авт. ;</w:t>
      </w:r>
      <w:proofErr w:type="gramEnd"/>
      <w:r w:rsidRPr="007C164E">
        <w:rPr>
          <w:bCs/>
        </w:rPr>
        <w:t xml:space="preserve"> под ред. А.Г. Грязновой, А.Ю. Юданова. – М.: КНОРУС, 20</w:t>
      </w:r>
      <w:r>
        <w:rPr>
          <w:bCs/>
        </w:rPr>
        <w:t>06</w:t>
      </w:r>
      <w:r w:rsidRPr="007C164E">
        <w:rPr>
          <w:bCs/>
        </w:rPr>
        <w:t>.</w:t>
      </w:r>
      <w:r>
        <w:rPr>
          <w:bCs/>
        </w:rPr>
        <w:t xml:space="preserve"> –624 с.</w:t>
      </w:r>
    </w:p>
    <w:p w:rsidR="003D2A00" w:rsidRDefault="003D2A00" w:rsidP="003D2A00">
      <w:pPr>
        <w:ind w:firstLine="0"/>
      </w:pPr>
    </w:p>
    <w:p w:rsidR="00956845" w:rsidRDefault="003D2A00" w:rsidP="003D2A00">
      <w:pPr>
        <w:ind w:firstLine="0"/>
      </w:pPr>
      <w:r>
        <w:tab/>
      </w:r>
      <w:r w:rsidR="00956845" w:rsidRPr="00C40EB6">
        <w:t>Перечень ресурсов информационно-телекоммуникационной сети Интернет</w:t>
      </w:r>
      <w:r w:rsidR="00890998">
        <w:t>.</w:t>
      </w:r>
    </w:p>
    <w:p w:rsidR="003D2A00" w:rsidRPr="00750794" w:rsidRDefault="003D2A00" w:rsidP="003D2A00">
      <w:pPr>
        <w:widowControl/>
        <w:numPr>
          <w:ilvl w:val="0"/>
          <w:numId w:val="14"/>
        </w:numPr>
        <w:tabs>
          <w:tab w:val="clear" w:pos="57"/>
        </w:tabs>
        <w:ind w:left="0" w:firstLine="0"/>
      </w:pPr>
      <w:r w:rsidRPr="00750794">
        <w:t xml:space="preserve">Официальный сайт Правительства РФ: </w:t>
      </w:r>
      <w:hyperlink r:id="rId10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gov</w:t>
        </w:r>
        <w:proofErr w:type="spellEnd"/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ru</w:t>
        </w:r>
        <w:proofErr w:type="spellEnd"/>
      </w:hyperlink>
    </w:p>
    <w:p w:rsidR="003D2A00" w:rsidRPr="00750794" w:rsidRDefault="003D2A00" w:rsidP="003D2A00">
      <w:pPr>
        <w:widowControl/>
        <w:numPr>
          <w:ilvl w:val="0"/>
          <w:numId w:val="14"/>
        </w:numPr>
        <w:tabs>
          <w:tab w:val="clear" w:pos="57"/>
        </w:tabs>
        <w:ind w:left="0" w:firstLine="0"/>
      </w:pPr>
      <w:r w:rsidRPr="00750794">
        <w:t xml:space="preserve">Сайт Росстата: </w:t>
      </w:r>
      <w:hyperlink r:id="rId11" w:history="1">
        <w:r w:rsidRPr="00750794">
          <w:rPr>
            <w:bCs/>
            <w:color w:val="0000FF"/>
            <w:u w:val="single"/>
          </w:rPr>
          <w:t>http://www.gks.ru</w:t>
        </w:r>
      </w:hyperlink>
    </w:p>
    <w:p w:rsidR="003D2A00" w:rsidRPr="00750794" w:rsidRDefault="003D2A00" w:rsidP="003D2A00">
      <w:pPr>
        <w:widowControl/>
        <w:numPr>
          <w:ilvl w:val="0"/>
          <w:numId w:val="14"/>
        </w:numPr>
        <w:tabs>
          <w:tab w:val="clear" w:pos="57"/>
        </w:tabs>
        <w:ind w:left="0" w:firstLine="0"/>
      </w:pPr>
      <w:r w:rsidRPr="00750794">
        <w:t xml:space="preserve">Сайт Центрального Банка РФ </w:t>
      </w:r>
      <w:hyperlink r:id="rId12" w:history="1">
        <w:r w:rsidRPr="00750794">
          <w:rPr>
            <w:bCs/>
            <w:color w:val="0000FF"/>
            <w:u w:val="single"/>
          </w:rPr>
          <w:t>http://www.cbr.ru</w:t>
        </w:r>
      </w:hyperlink>
    </w:p>
    <w:p w:rsidR="003D2A00" w:rsidRPr="00750794" w:rsidRDefault="003D2A00" w:rsidP="003D2A00">
      <w:pPr>
        <w:widowControl/>
        <w:numPr>
          <w:ilvl w:val="0"/>
          <w:numId w:val="14"/>
        </w:numPr>
        <w:tabs>
          <w:tab w:val="clear" w:pos="57"/>
        </w:tabs>
        <w:ind w:left="0" w:firstLine="0"/>
      </w:pPr>
      <w:r w:rsidRPr="00750794">
        <w:t xml:space="preserve">Институт переходного периода: </w:t>
      </w:r>
      <w:hyperlink r:id="rId13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iet</w:t>
        </w:r>
        <w:proofErr w:type="spellEnd"/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ru</w:t>
        </w:r>
        <w:proofErr w:type="spellEnd"/>
      </w:hyperlink>
      <w:r w:rsidRPr="00750794">
        <w:t xml:space="preserve"> </w:t>
      </w:r>
    </w:p>
    <w:p w:rsidR="003D2A00" w:rsidRPr="00750794" w:rsidRDefault="003D2A00" w:rsidP="003D2A00">
      <w:pPr>
        <w:widowControl/>
        <w:numPr>
          <w:ilvl w:val="0"/>
          <w:numId w:val="14"/>
        </w:numPr>
        <w:tabs>
          <w:tab w:val="clear" w:pos="57"/>
        </w:tabs>
        <w:ind w:left="0" w:firstLine="0"/>
      </w:pPr>
      <w:r w:rsidRPr="00750794">
        <w:t xml:space="preserve">Институт народнохозяйственного прогнозирования РАН: </w:t>
      </w:r>
      <w:hyperlink r:id="rId14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ecfor</w:t>
        </w:r>
        <w:proofErr w:type="spellEnd"/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ru</w:t>
        </w:r>
        <w:proofErr w:type="spellEnd"/>
      </w:hyperlink>
      <w:r w:rsidRPr="00750794">
        <w:t xml:space="preserve"> </w:t>
      </w:r>
    </w:p>
    <w:p w:rsidR="003D2A00" w:rsidRPr="00750794" w:rsidRDefault="003D2A00" w:rsidP="003D2A00">
      <w:pPr>
        <w:widowControl/>
        <w:numPr>
          <w:ilvl w:val="0"/>
          <w:numId w:val="14"/>
        </w:numPr>
        <w:tabs>
          <w:tab w:val="clear" w:pos="57"/>
        </w:tabs>
        <w:ind w:left="0" w:firstLine="0"/>
      </w:pPr>
      <w:r w:rsidRPr="00750794">
        <w:t xml:space="preserve">Центр макроэкономического прогнозирования: </w:t>
      </w:r>
      <w:hyperlink r:id="rId15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r w:rsidRPr="00750794">
          <w:rPr>
            <w:bCs/>
            <w:color w:val="0000FF"/>
            <w:u w:val="single"/>
            <w:lang w:val="en-US"/>
          </w:rPr>
          <w:t>forecast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ru</w:t>
        </w:r>
        <w:proofErr w:type="spellEnd"/>
      </w:hyperlink>
    </w:p>
    <w:p w:rsidR="003D2A00" w:rsidRPr="00750794" w:rsidRDefault="003D2A00" w:rsidP="003D2A00">
      <w:pPr>
        <w:widowControl/>
        <w:numPr>
          <w:ilvl w:val="0"/>
          <w:numId w:val="14"/>
        </w:numPr>
        <w:tabs>
          <w:tab w:val="clear" w:pos="57"/>
        </w:tabs>
        <w:ind w:left="0" w:firstLine="0"/>
      </w:pPr>
      <w:r w:rsidRPr="00750794">
        <w:t xml:space="preserve">ЦЭМИ: </w:t>
      </w:r>
      <w:hyperlink r:id="rId16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cemi</w:t>
        </w:r>
        <w:proofErr w:type="spellEnd"/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rssi</w:t>
        </w:r>
        <w:proofErr w:type="spellEnd"/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ru</w:t>
        </w:r>
        <w:proofErr w:type="spellEnd"/>
        <w:r w:rsidRPr="00750794">
          <w:rPr>
            <w:bCs/>
            <w:color w:val="0000FF"/>
            <w:u w:val="single"/>
          </w:rPr>
          <w:t>/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rus</w:t>
        </w:r>
        <w:proofErr w:type="spellEnd"/>
      </w:hyperlink>
      <w:r w:rsidRPr="00750794">
        <w:t xml:space="preserve"> </w:t>
      </w:r>
    </w:p>
    <w:p w:rsidR="003D2A00" w:rsidRPr="00750794" w:rsidRDefault="003D2A00" w:rsidP="003D2A00">
      <w:pPr>
        <w:widowControl/>
        <w:numPr>
          <w:ilvl w:val="0"/>
          <w:numId w:val="14"/>
        </w:numPr>
        <w:tabs>
          <w:tab w:val="clear" w:pos="57"/>
        </w:tabs>
        <w:ind w:left="0" w:firstLine="0"/>
      </w:pPr>
      <w:r w:rsidRPr="00750794">
        <w:t xml:space="preserve">Центр развития </w:t>
      </w:r>
      <w:hyperlink r:id="rId17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dcenter</w:t>
        </w:r>
        <w:proofErr w:type="spellEnd"/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ru</w:t>
        </w:r>
        <w:proofErr w:type="spellEnd"/>
      </w:hyperlink>
      <w:r w:rsidRPr="00750794">
        <w:t xml:space="preserve"> </w:t>
      </w:r>
    </w:p>
    <w:p w:rsidR="003D2A00" w:rsidRPr="00750794" w:rsidRDefault="003D2A00" w:rsidP="003D2A00">
      <w:pPr>
        <w:widowControl/>
        <w:numPr>
          <w:ilvl w:val="0"/>
          <w:numId w:val="14"/>
        </w:numPr>
        <w:tabs>
          <w:tab w:val="clear" w:pos="57"/>
        </w:tabs>
        <w:ind w:left="0" w:firstLine="0"/>
      </w:pPr>
      <w:r w:rsidRPr="00750794">
        <w:t xml:space="preserve">Московская межбанковская валютная биржа: </w:t>
      </w:r>
      <w:hyperlink r:id="rId18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micex</w:t>
        </w:r>
        <w:proofErr w:type="spellEnd"/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ru</w:t>
        </w:r>
        <w:proofErr w:type="spellEnd"/>
      </w:hyperlink>
    </w:p>
    <w:p w:rsidR="003D2A00" w:rsidRPr="00750794" w:rsidRDefault="003D2A00" w:rsidP="003D2A00">
      <w:pPr>
        <w:ind w:firstLine="0"/>
      </w:pPr>
      <w:r>
        <w:tab/>
      </w:r>
      <w:r w:rsidRPr="00750794">
        <w:t>Если студенту необходима информация о деятельности зарубежных правительств, иностранных компаний и последние достижения зарубежных ученых, в этом случае неоценимую помощь окажут следующие сайты:</w:t>
      </w:r>
    </w:p>
    <w:p w:rsidR="003D2A00" w:rsidRPr="00750794" w:rsidRDefault="003D2A00" w:rsidP="003D2A00">
      <w:pPr>
        <w:widowControl/>
        <w:numPr>
          <w:ilvl w:val="0"/>
          <w:numId w:val="15"/>
        </w:numPr>
        <w:tabs>
          <w:tab w:val="clear" w:pos="57"/>
        </w:tabs>
        <w:ind w:left="0" w:firstLine="0"/>
      </w:pPr>
      <w:r w:rsidRPr="00750794">
        <w:t xml:space="preserve">Сайт Всемирного банка </w:t>
      </w:r>
      <w:hyperlink r:id="rId19" w:history="1">
        <w:r w:rsidRPr="00750794">
          <w:rPr>
            <w:bCs/>
            <w:color w:val="0000FF"/>
            <w:u w:val="single"/>
          </w:rPr>
          <w:t>http://www.worldbank.org</w:t>
        </w:r>
      </w:hyperlink>
    </w:p>
    <w:p w:rsidR="003D2A00" w:rsidRPr="00750794" w:rsidRDefault="003D2A00" w:rsidP="003D2A00">
      <w:pPr>
        <w:widowControl/>
        <w:numPr>
          <w:ilvl w:val="0"/>
          <w:numId w:val="15"/>
        </w:numPr>
        <w:tabs>
          <w:tab w:val="clear" w:pos="57"/>
        </w:tabs>
        <w:ind w:left="0" w:firstLine="0"/>
      </w:pPr>
      <w:r w:rsidRPr="00750794">
        <w:t xml:space="preserve">Сайт ВТО </w:t>
      </w:r>
      <w:hyperlink r:id="rId20" w:history="1">
        <w:r w:rsidRPr="00750794">
          <w:rPr>
            <w:bCs/>
            <w:color w:val="0000FF"/>
            <w:u w:val="single"/>
          </w:rPr>
          <w:t>http://www.wto.org</w:t>
        </w:r>
      </w:hyperlink>
    </w:p>
    <w:p w:rsidR="003D2A00" w:rsidRPr="00750794" w:rsidRDefault="003D2A00" w:rsidP="003D2A00">
      <w:pPr>
        <w:widowControl/>
        <w:numPr>
          <w:ilvl w:val="0"/>
          <w:numId w:val="15"/>
        </w:numPr>
        <w:tabs>
          <w:tab w:val="clear" w:pos="57"/>
        </w:tabs>
        <w:ind w:left="0" w:firstLine="0"/>
      </w:pPr>
      <w:r w:rsidRPr="00750794">
        <w:t xml:space="preserve">Сайт Европейского Центрального Банка </w:t>
      </w:r>
      <w:hyperlink r:id="rId21" w:history="1">
        <w:r w:rsidRPr="00750794">
          <w:rPr>
            <w:bCs/>
            <w:color w:val="0000FF"/>
            <w:u w:val="single"/>
          </w:rPr>
          <w:t>http://www.ecb.org</w:t>
        </w:r>
      </w:hyperlink>
    </w:p>
    <w:p w:rsidR="003D2A00" w:rsidRPr="00750794" w:rsidRDefault="003D2A00" w:rsidP="003D2A00">
      <w:pPr>
        <w:widowControl/>
        <w:numPr>
          <w:ilvl w:val="0"/>
          <w:numId w:val="15"/>
        </w:numPr>
        <w:tabs>
          <w:tab w:val="clear" w:pos="57"/>
        </w:tabs>
        <w:ind w:left="0" w:firstLine="0"/>
      </w:pPr>
      <w:r w:rsidRPr="00750794">
        <w:t xml:space="preserve">Сайт Национального бюро экономического развития США </w:t>
      </w:r>
      <w:hyperlink r:id="rId22" w:history="1">
        <w:r w:rsidRPr="00750794">
          <w:rPr>
            <w:bCs/>
            <w:color w:val="0000FF"/>
            <w:u w:val="single"/>
            <w:lang w:val="en-US"/>
          </w:rPr>
          <w:t>http</w:t>
        </w:r>
        <w:r w:rsidRPr="00750794">
          <w:rPr>
            <w:bCs/>
            <w:color w:val="0000FF"/>
            <w:u w:val="single"/>
          </w:rPr>
          <w:t>://</w:t>
        </w:r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nber</w:t>
        </w:r>
        <w:proofErr w:type="spellEnd"/>
        <w:r w:rsidRPr="00750794">
          <w:rPr>
            <w:bCs/>
            <w:color w:val="0000FF"/>
            <w:u w:val="single"/>
          </w:rPr>
          <w:t>.</w:t>
        </w:r>
        <w:r w:rsidRPr="00750794">
          <w:rPr>
            <w:bCs/>
            <w:color w:val="0000FF"/>
            <w:u w:val="single"/>
            <w:lang w:val="en-US"/>
          </w:rPr>
          <w:t>org</w:t>
        </w:r>
      </w:hyperlink>
    </w:p>
    <w:p w:rsidR="003D2A00" w:rsidRPr="00750794" w:rsidRDefault="003D2A00" w:rsidP="003D2A00">
      <w:pPr>
        <w:widowControl/>
        <w:numPr>
          <w:ilvl w:val="0"/>
          <w:numId w:val="15"/>
        </w:numPr>
        <w:tabs>
          <w:tab w:val="clear" w:pos="57"/>
        </w:tabs>
        <w:ind w:left="0" w:firstLine="0"/>
      </w:pPr>
      <w:r w:rsidRPr="00750794">
        <w:t xml:space="preserve">Сайт ООН: </w:t>
      </w:r>
      <w:hyperlink r:id="rId23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r w:rsidRPr="00750794">
          <w:rPr>
            <w:bCs/>
            <w:color w:val="0000FF"/>
            <w:u w:val="single"/>
            <w:lang w:val="en-US"/>
          </w:rPr>
          <w:t>un</w:t>
        </w:r>
        <w:r w:rsidRPr="00750794">
          <w:rPr>
            <w:bCs/>
            <w:color w:val="0000FF"/>
            <w:u w:val="single"/>
          </w:rPr>
          <w:t>.</w:t>
        </w:r>
        <w:r w:rsidRPr="00750794">
          <w:rPr>
            <w:bCs/>
            <w:color w:val="0000FF"/>
            <w:u w:val="single"/>
            <w:lang w:val="en-US"/>
          </w:rPr>
          <w:t>org</w:t>
        </w:r>
      </w:hyperlink>
      <w:r w:rsidRPr="00750794">
        <w:t xml:space="preserve"> </w:t>
      </w:r>
    </w:p>
    <w:p w:rsidR="003D2A00" w:rsidRPr="00750794" w:rsidRDefault="003D2A00" w:rsidP="003D2A00">
      <w:pPr>
        <w:widowControl/>
        <w:numPr>
          <w:ilvl w:val="0"/>
          <w:numId w:val="15"/>
        </w:numPr>
        <w:tabs>
          <w:tab w:val="clear" w:pos="57"/>
        </w:tabs>
        <w:ind w:left="0" w:firstLine="0"/>
      </w:pPr>
      <w:r w:rsidRPr="00750794">
        <w:t xml:space="preserve">Сайт ЕС: </w:t>
      </w:r>
      <w:hyperlink r:id="rId24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eu</w:t>
        </w:r>
        <w:proofErr w:type="spellEnd"/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int</w:t>
        </w:r>
        <w:proofErr w:type="spellEnd"/>
      </w:hyperlink>
    </w:p>
    <w:p w:rsidR="003D2A00" w:rsidRPr="00750794" w:rsidRDefault="003D2A00" w:rsidP="003D2A00">
      <w:pPr>
        <w:widowControl/>
        <w:numPr>
          <w:ilvl w:val="0"/>
          <w:numId w:val="15"/>
        </w:numPr>
        <w:tabs>
          <w:tab w:val="clear" w:pos="57"/>
        </w:tabs>
        <w:ind w:left="0" w:firstLine="0"/>
      </w:pPr>
      <w:r w:rsidRPr="00750794">
        <w:t xml:space="preserve">Сайт Организации экономического сотрудничества и развития: </w:t>
      </w:r>
      <w:hyperlink r:id="rId25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oecd</w:t>
        </w:r>
        <w:proofErr w:type="spellEnd"/>
        <w:r w:rsidRPr="00750794">
          <w:rPr>
            <w:bCs/>
            <w:color w:val="0000FF"/>
            <w:u w:val="single"/>
          </w:rPr>
          <w:t>.</w:t>
        </w:r>
        <w:r w:rsidRPr="00750794">
          <w:rPr>
            <w:bCs/>
            <w:color w:val="0000FF"/>
            <w:u w:val="single"/>
            <w:lang w:val="en-US"/>
          </w:rPr>
          <w:t>org</w:t>
        </w:r>
      </w:hyperlink>
      <w:r w:rsidRPr="00750794">
        <w:t xml:space="preserve"> </w:t>
      </w:r>
    </w:p>
    <w:p w:rsidR="003D2A00" w:rsidRPr="00750794" w:rsidRDefault="003D2A00" w:rsidP="003D2A00">
      <w:pPr>
        <w:widowControl/>
        <w:numPr>
          <w:ilvl w:val="0"/>
          <w:numId w:val="15"/>
        </w:numPr>
        <w:tabs>
          <w:tab w:val="clear" w:pos="57"/>
        </w:tabs>
        <w:ind w:left="0" w:firstLine="0"/>
      </w:pPr>
      <w:r w:rsidRPr="00750794">
        <w:t xml:space="preserve">Европейская экономическая комиссия: </w:t>
      </w:r>
      <w:hyperlink r:id="rId26" w:history="1">
        <w:r w:rsidRPr="00750794">
          <w:rPr>
            <w:bCs/>
            <w:color w:val="0000FF"/>
            <w:u w:val="single"/>
            <w:lang w:val="en-US"/>
          </w:rPr>
          <w:t>www</w:t>
        </w:r>
        <w:r w:rsidRPr="00750794">
          <w:rPr>
            <w:bCs/>
            <w:color w:val="0000FF"/>
            <w:u w:val="single"/>
          </w:rPr>
          <w:t>.</w:t>
        </w:r>
        <w:proofErr w:type="spellStart"/>
        <w:r w:rsidRPr="00750794">
          <w:rPr>
            <w:bCs/>
            <w:color w:val="0000FF"/>
            <w:u w:val="single"/>
            <w:lang w:val="en-US"/>
          </w:rPr>
          <w:t>unece</w:t>
        </w:r>
        <w:proofErr w:type="spellEnd"/>
        <w:r w:rsidRPr="00750794">
          <w:rPr>
            <w:bCs/>
            <w:color w:val="0000FF"/>
            <w:u w:val="single"/>
          </w:rPr>
          <w:t>.</w:t>
        </w:r>
        <w:r w:rsidRPr="00750794">
          <w:rPr>
            <w:bCs/>
            <w:color w:val="0000FF"/>
            <w:u w:val="single"/>
            <w:lang w:val="en-US"/>
          </w:rPr>
          <w:t>org</w:t>
        </w:r>
        <w:r w:rsidRPr="00750794">
          <w:rPr>
            <w:bCs/>
            <w:color w:val="0000FF"/>
            <w:u w:val="single"/>
          </w:rPr>
          <w:t>/</w:t>
        </w:r>
        <w:r w:rsidRPr="00750794">
          <w:rPr>
            <w:bCs/>
            <w:color w:val="0000FF"/>
            <w:u w:val="single"/>
            <w:lang w:val="en-US"/>
          </w:rPr>
          <w:t>welcome</w:t>
        </w:r>
        <w:r w:rsidRPr="00750794">
          <w:rPr>
            <w:bCs/>
            <w:color w:val="0000FF"/>
            <w:u w:val="single"/>
          </w:rPr>
          <w:t>.</w:t>
        </w:r>
        <w:r w:rsidRPr="00750794">
          <w:rPr>
            <w:bCs/>
            <w:color w:val="0000FF"/>
            <w:u w:val="single"/>
            <w:lang w:val="en-US"/>
          </w:rPr>
          <w:t>html</w:t>
        </w:r>
      </w:hyperlink>
      <w:r w:rsidRPr="00750794">
        <w:t xml:space="preserve"> </w:t>
      </w:r>
    </w:p>
    <w:p w:rsidR="003D2A00" w:rsidRPr="00C40EB6" w:rsidRDefault="003D2A00" w:rsidP="003D2A00">
      <w:pPr>
        <w:ind w:firstLine="0"/>
      </w:pPr>
    </w:p>
    <w:p w:rsidR="003D2A00" w:rsidRPr="003D2A00" w:rsidRDefault="003D2A00" w:rsidP="003D2A00">
      <w:pPr>
        <w:ind w:firstLine="0"/>
        <w:rPr>
          <w:rFonts w:eastAsia="Calibri"/>
        </w:rPr>
      </w:pPr>
      <w:r>
        <w:rPr>
          <w:rFonts w:eastAsia="Calibri"/>
        </w:rPr>
        <w:tab/>
      </w:r>
      <w:r w:rsidRPr="003D2A00">
        <w:rPr>
          <w:rFonts w:eastAsia="Calibri"/>
        </w:rPr>
        <w:t>Для успешного освоения дисциплины, студент использует</w:t>
      </w:r>
      <w:r w:rsidR="00890998">
        <w:rPr>
          <w:rFonts w:eastAsia="Calibri"/>
        </w:rPr>
        <w:t xml:space="preserve"> следующие программные средства.</w:t>
      </w:r>
    </w:p>
    <w:p w:rsidR="003D2A00" w:rsidRPr="003D2A00" w:rsidRDefault="003D2A00" w:rsidP="003D2A00">
      <w:pPr>
        <w:pStyle w:val="a9"/>
        <w:numPr>
          <w:ilvl w:val="0"/>
          <w:numId w:val="4"/>
        </w:numPr>
        <w:ind w:left="0" w:firstLine="0"/>
        <w:rPr>
          <w:rFonts w:eastAsia="Calibri"/>
        </w:rPr>
      </w:pPr>
      <w:r w:rsidRPr="003D2A00">
        <w:rPr>
          <w:rFonts w:eastAsia="Calibri"/>
        </w:rPr>
        <w:t xml:space="preserve">Текстовый редактор </w:t>
      </w:r>
      <w:r w:rsidRPr="003D2A00">
        <w:rPr>
          <w:rFonts w:eastAsia="Calibri"/>
          <w:lang w:val="en-US"/>
        </w:rPr>
        <w:t>Microsoft</w:t>
      </w:r>
      <w:r w:rsidRPr="003D2A00">
        <w:rPr>
          <w:rFonts w:eastAsia="Calibri"/>
        </w:rPr>
        <w:t xml:space="preserve"> </w:t>
      </w:r>
      <w:r w:rsidRPr="003D2A00">
        <w:rPr>
          <w:rFonts w:eastAsia="Calibri"/>
          <w:lang w:val="en-US"/>
        </w:rPr>
        <w:t>Office</w:t>
      </w:r>
      <w:r w:rsidRPr="003D2A00">
        <w:rPr>
          <w:rFonts w:eastAsia="Calibri"/>
        </w:rPr>
        <w:t xml:space="preserve"> </w:t>
      </w:r>
      <w:r w:rsidRPr="003D2A00">
        <w:rPr>
          <w:rFonts w:eastAsia="Calibri"/>
          <w:lang w:val="en-US"/>
        </w:rPr>
        <w:t>Word</w:t>
      </w:r>
    </w:p>
    <w:p w:rsidR="003D2A00" w:rsidRPr="003D2A00" w:rsidRDefault="003D2A00" w:rsidP="003D2A00">
      <w:pPr>
        <w:pStyle w:val="a9"/>
        <w:numPr>
          <w:ilvl w:val="0"/>
          <w:numId w:val="4"/>
        </w:numPr>
        <w:ind w:left="0" w:firstLine="0"/>
        <w:rPr>
          <w:rFonts w:eastAsia="Calibri"/>
          <w:lang w:val="en-US"/>
        </w:rPr>
      </w:pPr>
      <w:r w:rsidRPr="003D2A00">
        <w:rPr>
          <w:rFonts w:eastAsia="Calibri"/>
        </w:rPr>
        <w:t>Редактор</w:t>
      </w:r>
      <w:r w:rsidRPr="003D2A00">
        <w:rPr>
          <w:rFonts w:eastAsia="Calibri"/>
          <w:lang w:val="en-US"/>
        </w:rPr>
        <w:t xml:space="preserve"> </w:t>
      </w:r>
      <w:r w:rsidRPr="003D2A00">
        <w:rPr>
          <w:rFonts w:eastAsia="Calibri"/>
        </w:rPr>
        <w:t>презентаций</w:t>
      </w:r>
      <w:r w:rsidRPr="003D2A00">
        <w:rPr>
          <w:rFonts w:eastAsia="Calibri"/>
          <w:lang w:val="en-US"/>
        </w:rPr>
        <w:t xml:space="preserve"> Microsoft Office PowerPoint</w:t>
      </w:r>
    </w:p>
    <w:p w:rsidR="003D2A00" w:rsidRPr="003D2A00" w:rsidRDefault="003D2A00" w:rsidP="003D2A00">
      <w:pPr>
        <w:pStyle w:val="a9"/>
        <w:numPr>
          <w:ilvl w:val="0"/>
          <w:numId w:val="4"/>
        </w:numPr>
        <w:ind w:left="0" w:firstLine="0"/>
        <w:rPr>
          <w:rFonts w:eastAsia="Calibri"/>
        </w:rPr>
      </w:pPr>
      <w:r w:rsidRPr="003D2A00">
        <w:rPr>
          <w:rFonts w:eastAsia="Calibri"/>
        </w:rPr>
        <w:t xml:space="preserve">Редактор математических формул </w:t>
      </w:r>
      <w:proofErr w:type="spellStart"/>
      <w:r w:rsidRPr="003D2A00">
        <w:rPr>
          <w:rFonts w:eastAsia="Calibri"/>
          <w:lang w:val="en-US"/>
        </w:rPr>
        <w:t>MathType</w:t>
      </w:r>
      <w:proofErr w:type="spellEnd"/>
    </w:p>
    <w:p w:rsidR="003D2A00" w:rsidRPr="003D2A00" w:rsidRDefault="003D2A00" w:rsidP="003D2A00">
      <w:pPr>
        <w:pStyle w:val="a9"/>
        <w:numPr>
          <w:ilvl w:val="0"/>
          <w:numId w:val="4"/>
        </w:numPr>
        <w:ind w:left="0" w:firstLine="0"/>
        <w:rPr>
          <w:rFonts w:eastAsia="Calibri"/>
        </w:rPr>
      </w:pPr>
      <w:r w:rsidRPr="003D2A00">
        <w:rPr>
          <w:rFonts w:eastAsia="Calibri"/>
        </w:rPr>
        <w:t xml:space="preserve">Редактор чтения научных текстов из академических журналов </w:t>
      </w:r>
      <w:r w:rsidRPr="003D2A00">
        <w:rPr>
          <w:rFonts w:eastAsia="Calibri"/>
          <w:lang w:val="en-US"/>
        </w:rPr>
        <w:t>Adobe</w:t>
      </w:r>
      <w:r w:rsidRPr="003D2A00">
        <w:rPr>
          <w:rFonts w:eastAsia="Calibri"/>
        </w:rPr>
        <w:t xml:space="preserve"> </w:t>
      </w:r>
      <w:r w:rsidRPr="003D2A00">
        <w:rPr>
          <w:rFonts w:eastAsia="Calibri"/>
          <w:lang w:val="en-US"/>
        </w:rPr>
        <w:t>Reader</w:t>
      </w:r>
    </w:p>
    <w:p w:rsidR="00956845" w:rsidRPr="00C40EB6" w:rsidRDefault="00956845" w:rsidP="00C40EB6">
      <w:pPr>
        <w:ind w:firstLine="0"/>
      </w:pPr>
    </w:p>
    <w:p w:rsidR="00956845" w:rsidRPr="00C40EB6" w:rsidRDefault="00956845" w:rsidP="00C40EB6">
      <w:pPr>
        <w:ind w:firstLine="0"/>
        <w:rPr>
          <w:b/>
        </w:rPr>
      </w:pPr>
      <w:r w:rsidRPr="00C40EB6">
        <w:rPr>
          <w:b/>
        </w:rPr>
        <w:t>1</w:t>
      </w:r>
      <w:r w:rsidR="002430DB" w:rsidRPr="00C40EB6">
        <w:rPr>
          <w:b/>
        </w:rPr>
        <w:t>2</w:t>
      </w:r>
      <w:r w:rsidR="002519DC">
        <w:rPr>
          <w:b/>
        </w:rPr>
        <w:t>. Язык преподавания</w:t>
      </w:r>
    </w:p>
    <w:p w:rsidR="00956845" w:rsidRPr="00C40EB6" w:rsidRDefault="002519DC" w:rsidP="00C40EB6">
      <w:pPr>
        <w:ind w:firstLine="0"/>
      </w:pPr>
      <w:r>
        <w:tab/>
        <w:t>Русский</w:t>
      </w:r>
      <w:r w:rsidR="00890998">
        <w:t>.</w:t>
      </w:r>
    </w:p>
    <w:p w:rsidR="002519DC" w:rsidRDefault="002519DC" w:rsidP="00C40EB6">
      <w:pPr>
        <w:ind w:firstLine="0"/>
        <w:rPr>
          <w:b/>
        </w:rPr>
      </w:pPr>
    </w:p>
    <w:p w:rsidR="00956845" w:rsidRPr="00C40EB6" w:rsidRDefault="002430DB" w:rsidP="00C40EB6">
      <w:pPr>
        <w:ind w:firstLine="0"/>
        <w:rPr>
          <w:b/>
        </w:rPr>
      </w:pPr>
      <w:r w:rsidRPr="00C40EB6">
        <w:rPr>
          <w:b/>
        </w:rPr>
        <w:t>13</w:t>
      </w:r>
      <w:r w:rsidR="002519DC">
        <w:rPr>
          <w:b/>
        </w:rPr>
        <w:t>. Преподаватель</w:t>
      </w:r>
    </w:p>
    <w:p w:rsidR="009648BE" w:rsidRPr="00C40EB6" w:rsidRDefault="00D441F8" w:rsidP="00C40EB6">
      <w:pPr>
        <w:ind w:firstLine="0"/>
      </w:pPr>
      <w:r>
        <w:tab/>
      </w:r>
      <w:r w:rsidR="009648BE" w:rsidRPr="00C40EB6">
        <w:t>Автор</w:t>
      </w:r>
      <w:r>
        <w:t>:</w:t>
      </w:r>
      <w:r w:rsidR="009648BE" w:rsidRPr="00C40EB6">
        <w:t xml:space="preserve"> </w:t>
      </w:r>
      <w:r w:rsidR="002519DC">
        <w:t>Соболева Е.Н.</w:t>
      </w:r>
      <w:r>
        <w:t>, к.э.н., доцент кафедры общей и прикладной экономики экономического факультета Томского государственного университета.</w:t>
      </w:r>
    </w:p>
    <w:sectPr w:rsidR="009648BE" w:rsidRPr="00C40EB6" w:rsidSect="00DD7A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" w15:restartNumberingAfterBreak="0">
    <w:nsid w:val="0A562C3C"/>
    <w:multiLevelType w:val="hybridMultilevel"/>
    <w:tmpl w:val="4BE63782"/>
    <w:lvl w:ilvl="0" w:tplc="C310C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745AF"/>
    <w:multiLevelType w:val="hybridMultilevel"/>
    <w:tmpl w:val="0262B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B3D09"/>
    <w:multiLevelType w:val="hybridMultilevel"/>
    <w:tmpl w:val="A210CE24"/>
    <w:lvl w:ilvl="0" w:tplc="187A5C1A">
      <w:start w:val="1"/>
      <w:numFmt w:val="bullet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56D00"/>
    <w:multiLevelType w:val="hybridMultilevel"/>
    <w:tmpl w:val="F1BA2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EB7332"/>
    <w:multiLevelType w:val="multilevel"/>
    <w:tmpl w:val="4830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78B590C"/>
    <w:multiLevelType w:val="hybridMultilevel"/>
    <w:tmpl w:val="AF74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F12F8"/>
    <w:multiLevelType w:val="hybridMultilevel"/>
    <w:tmpl w:val="CE645D9C"/>
    <w:lvl w:ilvl="0" w:tplc="C310C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A4DA4"/>
    <w:multiLevelType w:val="hybridMultilevel"/>
    <w:tmpl w:val="B71EA34C"/>
    <w:lvl w:ilvl="0" w:tplc="C310C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0224B"/>
    <w:multiLevelType w:val="hybridMultilevel"/>
    <w:tmpl w:val="2F008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2D0113"/>
    <w:multiLevelType w:val="hybridMultilevel"/>
    <w:tmpl w:val="B7F48662"/>
    <w:lvl w:ilvl="0" w:tplc="8C74B132">
      <w:start w:val="1"/>
      <w:numFmt w:val="bullet"/>
      <w:lvlText w:val="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6BFB5419"/>
    <w:multiLevelType w:val="hybridMultilevel"/>
    <w:tmpl w:val="069290D8"/>
    <w:lvl w:ilvl="0" w:tplc="D81A1BB8">
      <w:start w:val="1"/>
      <w:numFmt w:val="bullet"/>
      <w:lvlText w:val=""/>
      <w:lvlJc w:val="left"/>
      <w:pPr>
        <w:tabs>
          <w:tab w:val="num" w:pos="57"/>
        </w:tabs>
        <w:ind w:left="113" w:hanging="113"/>
      </w:pPr>
      <w:rPr>
        <w:rFonts w:ascii="Symbol" w:hAnsi="Symbol" w:hint="default"/>
        <w:color w:val="auto"/>
      </w:rPr>
    </w:lvl>
    <w:lvl w:ilvl="1" w:tplc="2FC89BC2">
      <w:start w:val="5"/>
      <w:numFmt w:val="upperLetter"/>
      <w:lvlText w:val="%2."/>
      <w:lvlJc w:val="left"/>
      <w:pPr>
        <w:tabs>
          <w:tab w:val="num" w:pos="1590"/>
        </w:tabs>
        <w:ind w:left="1590" w:hanging="51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94BB4"/>
    <w:multiLevelType w:val="hybridMultilevel"/>
    <w:tmpl w:val="F92A6714"/>
    <w:lvl w:ilvl="0" w:tplc="8C74B132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72417CAC"/>
    <w:multiLevelType w:val="hybridMultilevel"/>
    <w:tmpl w:val="32369DDA"/>
    <w:lvl w:ilvl="0" w:tplc="D81A1BB8">
      <w:start w:val="1"/>
      <w:numFmt w:val="bullet"/>
      <w:lvlText w:val=""/>
      <w:lvlJc w:val="left"/>
      <w:pPr>
        <w:tabs>
          <w:tab w:val="num" w:pos="57"/>
        </w:tabs>
        <w:ind w:left="113" w:hanging="113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36ED"/>
    <w:multiLevelType w:val="hybridMultilevel"/>
    <w:tmpl w:val="D8667F68"/>
    <w:lvl w:ilvl="0" w:tplc="C310C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6078B"/>
    <w:multiLevelType w:val="hybridMultilevel"/>
    <w:tmpl w:val="3F10D0C0"/>
    <w:lvl w:ilvl="0" w:tplc="8C74B132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5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16"/>
  </w:num>
  <w:num w:numId="12">
    <w:abstractNumId w:val="11"/>
  </w:num>
  <w:num w:numId="13">
    <w:abstractNumId w:val="13"/>
  </w:num>
  <w:num w:numId="14">
    <w:abstractNumId w:val="12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58"/>
    <w:rsid w:val="00032C76"/>
    <w:rsid w:val="000B46F9"/>
    <w:rsid w:val="000E5E1A"/>
    <w:rsid w:val="001073F0"/>
    <w:rsid w:val="00141D12"/>
    <w:rsid w:val="00161EA0"/>
    <w:rsid w:val="001970D8"/>
    <w:rsid w:val="001C2A9E"/>
    <w:rsid w:val="001D3E16"/>
    <w:rsid w:val="001E4CD1"/>
    <w:rsid w:val="001F6CB0"/>
    <w:rsid w:val="00214245"/>
    <w:rsid w:val="0021603B"/>
    <w:rsid w:val="00220CAA"/>
    <w:rsid w:val="002430DB"/>
    <w:rsid w:val="002519DC"/>
    <w:rsid w:val="0025695C"/>
    <w:rsid w:val="00267F21"/>
    <w:rsid w:val="002820B4"/>
    <w:rsid w:val="0028460B"/>
    <w:rsid w:val="002C0638"/>
    <w:rsid w:val="002D6B55"/>
    <w:rsid w:val="002E6DA7"/>
    <w:rsid w:val="00332BBA"/>
    <w:rsid w:val="003A766B"/>
    <w:rsid w:val="003D2A00"/>
    <w:rsid w:val="003D4C1C"/>
    <w:rsid w:val="003D7D1A"/>
    <w:rsid w:val="004119E5"/>
    <w:rsid w:val="00425988"/>
    <w:rsid w:val="004344B7"/>
    <w:rsid w:val="00443619"/>
    <w:rsid w:val="00454086"/>
    <w:rsid w:val="00477F28"/>
    <w:rsid w:val="004B5D96"/>
    <w:rsid w:val="004D1E4F"/>
    <w:rsid w:val="005277DE"/>
    <w:rsid w:val="0055223A"/>
    <w:rsid w:val="00564707"/>
    <w:rsid w:val="005A776B"/>
    <w:rsid w:val="005C0640"/>
    <w:rsid w:val="005D65F3"/>
    <w:rsid w:val="005E3C3B"/>
    <w:rsid w:val="00624884"/>
    <w:rsid w:val="006255DD"/>
    <w:rsid w:val="006465FC"/>
    <w:rsid w:val="006539A2"/>
    <w:rsid w:val="006558A3"/>
    <w:rsid w:val="00656546"/>
    <w:rsid w:val="006607B4"/>
    <w:rsid w:val="00663E9C"/>
    <w:rsid w:val="00675DEB"/>
    <w:rsid w:val="006B39B9"/>
    <w:rsid w:val="006E5C68"/>
    <w:rsid w:val="007039AB"/>
    <w:rsid w:val="0075189A"/>
    <w:rsid w:val="00764B4D"/>
    <w:rsid w:val="007879F2"/>
    <w:rsid w:val="007C164E"/>
    <w:rsid w:val="007F1FB8"/>
    <w:rsid w:val="007F7FAC"/>
    <w:rsid w:val="0080035F"/>
    <w:rsid w:val="00821686"/>
    <w:rsid w:val="00832FE0"/>
    <w:rsid w:val="00837AC7"/>
    <w:rsid w:val="00844175"/>
    <w:rsid w:val="00852BA2"/>
    <w:rsid w:val="00874558"/>
    <w:rsid w:val="00890998"/>
    <w:rsid w:val="00956845"/>
    <w:rsid w:val="009648BE"/>
    <w:rsid w:val="009750E3"/>
    <w:rsid w:val="00987130"/>
    <w:rsid w:val="009A439D"/>
    <w:rsid w:val="009B533D"/>
    <w:rsid w:val="009C2AC3"/>
    <w:rsid w:val="009F5B1C"/>
    <w:rsid w:val="00A0016A"/>
    <w:rsid w:val="00A35D56"/>
    <w:rsid w:val="00A74C4B"/>
    <w:rsid w:val="00AA6E9D"/>
    <w:rsid w:val="00AB2A92"/>
    <w:rsid w:val="00AC74D0"/>
    <w:rsid w:val="00AE138D"/>
    <w:rsid w:val="00AE3876"/>
    <w:rsid w:val="00AF6573"/>
    <w:rsid w:val="00AF7080"/>
    <w:rsid w:val="00B35243"/>
    <w:rsid w:val="00B578CA"/>
    <w:rsid w:val="00B83E04"/>
    <w:rsid w:val="00BA61C2"/>
    <w:rsid w:val="00BB00D9"/>
    <w:rsid w:val="00BB5343"/>
    <w:rsid w:val="00BC3149"/>
    <w:rsid w:val="00BE5767"/>
    <w:rsid w:val="00BF1D36"/>
    <w:rsid w:val="00BF2D99"/>
    <w:rsid w:val="00C06E4A"/>
    <w:rsid w:val="00C31B1F"/>
    <w:rsid w:val="00C351C2"/>
    <w:rsid w:val="00C3525C"/>
    <w:rsid w:val="00C35B8F"/>
    <w:rsid w:val="00C40EB6"/>
    <w:rsid w:val="00CA6E68"/>
    <w:rsid w:val="00CB3D61"/>
    <w:rsid w:val="00CB4251"/>
    <w:rsid w:val="00CE53B6"/>
    <w:rsid w:val="00CF1DBD"/>
    <w:rsid w:val="00CF515E"/>
    <w:rsid w:val="00CF5882"/>
    <w:rsid w:val="00CF6972"/>
    <w:rsid w:val="00D138DC"/>
    <w:rsid w:val="00D441F8"/>
    <w:rsid w:val="00D90255"/>
    <w:rsid w:val="00DA4A68"/>
    <w:rsid w:val="00DB0370"/>
    <w:rsid w:val="00DD7A26"/>
    <w:rsid w:val="00DE1982"/>
    <w:rsid w:val="00DF48E0"/>
    <w:rsid w:val="00E1649D"/>
    <w:rsid w:val="00E24254"/>
    <w:rsid w:val="00E264D1"/>
    <w:rsid w:val="00E40EA3"/>
    <w:rsid w:val="00E430F7"/>
    <w:rsid w:val="00E51E7E"/>
    <w:rsid w:val="00E8060E"/>
    <w:rsid w:val="00E80F92"/>
    <w:rsid w:val="00E9227F"/>
    <w:rsid w:val="00EC4D39"/>
    <w:rsid w:val="00EC5FC7"/>
    <w:rsid w:val="00ED7009"/>
    <w:rsid w:val="00EE4546"/>
    <w:rsid w:val="00EF0797"/>
    <w:rsid w:val="00EF7CA6"/>
    <w:rsid w:val="00F32101"/>
    <w:rsid w:val="00F324E5"/>
    <w:rsid w:val="00F34E5D"/>
    <w:rsid w:val="00F545E8"/>
    <w:rsid w:val="00F56838"/>
    <w:rsid w:val="00F62E0A"/>
    <w:rsid w:val="00F96401"/>
    <w:rsid w:val="00FD2349"/>
    <w:rsid w:val="00F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A73F5B-88DA-4A28-80BF-4C86DA0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48BE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344B7"/>
    <w:pPr>
      <w:keepNext/>
      <w:widowControl/>
      <w:spacing w:before="240" w:after="120"/>
      <w:ind w:left="1080" w:hanging="360"/>
      <w:jc w:val="left"/>
      <w:outlineLvl w:val="0"/>
    </w:pPr>
    <w:rPr>
      <w:b/>
      <w:bCs/>
      <w:i/>
      <w:kern w:val="32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2E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9648BE"/>
    <w:rPr>
      <w:color w:val="0000FF"/>
      <w:u w:val="single"/>
    </w:rPr>
  </w:style>
  <w:style w:type="paragraph" w:customStyle="1" w:styleId="a5">
    <w:name w:val="список с точками"/>
    <w:basedOn w:val="a0"/>
    <w:rsid w:val="009648BE"/>
    <w:pPr>
      <w:widowControl/>
      <w:tabs>
        <w:tab w:val="num" w:pos="822"/>
      </w:tabs>
      <w:spacing w:line="312" w:lineRule="auto"/>
      <w:ind w:left="822" w:hanging="255"/>
    </w:pPr>
  </w:style>
  <w:style w:type="paragraph" w:styleId="a">
    <w:name w:val="Body Text Indent"/>
    <w:aliases w:val="текст,Основной текст 1"/>
    <w:basedOn w:val="a0"/>
    <w:link w:val="a6"/>
    <w:rsid w:val="009648BE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character" w:customStyle="1" w:styleId="a6">
    <w:name w:val="Основной текст с отступом Знак"/>
    <w:aliases w:val="текст Знак,Основной текст 1 Знак"/>
    <w:basedOn w:val="a1"/>
    <w:link w:val="a"/>
    <w:rsid w:val="009648BE"/>
    <w:rPr>
      <w:rFonts w:ascii="TimesET" w:eastAsia="Times New Roman" w:hAnsi="TimesET" w:cs="Times New Roman"/>
      <w:sz w:val="28"/>
      <w:szCs w:val="20"/>
      <w:lang w:eastAsia="ru-RU"/>
    </w:rPr>
  </w:style>
  <w:style w:type="paragraph" w:styleId="a7">
    <w:name w:val="Normal (Web)"/>
    <w:basedOn w:val="a0"/>
    <w:rsid w:val="009648BE"/>
    <w:pPr>
      <w:widowControl/>
      <w:spacing w:before="100" w:beforeAutospacing="1" w:after="100" w:afterAutospacing="1"/>
      <w:ind w:firstLine="0"/>
      <w:jc w:val="left"/>
    </w:pPr>
  </w:style>
  <w:style w:type="table" w:styleId="a8">
    <w:name w:val="Table Grid"/>
    <w:basedOn w:val="a2"/>
    <w:uiPriority w:val="59"/>
    <w:rsid w:val="00E80F92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0"/>
    <w:uiPriority w:val="34"/>
    <w:qFormat/>
    <w:rsid w:val="00656546"/>
    <w:pPr>
      <w:ind w:left="720"/>
      <w:contextualSpacing/>
    </w:pPr>
  </w:style>
  <w:style w:type="paragraph" w:customStyle="1" w:styleId="aa">
    <w:name w:val="Маркированный."/>
    <w:basedOn w:val="a0"/>
    <w:rsid w:val="00C31B1F"/>
    <w:pPr>
      <w:widowControl/>
      <w:ind w:left="1066" w:hanging="357"/>
      <w:jc w:val="left"/>
    </w:pPr>
    <w:rPr>
      <w:szCs w:val="22"/>
      <w:lang w:eastAsia="en-US"/>
    </w:rPr>
  </w:style>
  <w:style w:type="paragraph" w:styleId="21">
    <w:name w:val="Body Text Indent 2"/>
    <w:basedOn w:val="a0"/>
    <w:link w:val="22"/>
    <w:uiPriority w:val="99"/>
    <w:unhideWhenUsed/>
    <w:rsid w:val="00AE138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rsid w:val="00AE138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44B7"/>
    <w:rPr>
      <w:rFonts w:ascii="Times New Roman" w:eastAsia="Times New Roman" w:hAnsi="Times New Roman" w:cs="Times New Roman"/>
      <w:b/>
      <w:bCs/>
      <w:i/>
      <w:kern w:val="32"/>
      <w:sz w:val="32"/>
      <w:szCs w:val="32"/>
    </w:rPr>
  </w:style>
  <w:style w:type="paragraph" w:customStyle="1" w:styleId="1KGK9">
    <w:name w:val="1KG=K9"/>
    <w:rsid w:val="00DA4A68"/>
    <w:pPr>
      <w:autoSpaceDE w:val="0"/>
      <w:autoSpaceDN w:val="0"/>
      <w:adjustRightInd w:val="0"/>
      <w:spacing w:after="0" w:line="240" w:lineRule="auto"/>
    </w:pPr>
    <w:rPr>
      <w:rFonts w:ascii="MS Sans Serif" w:eastAsia="Times New Roman" w:hAnsi="MS Sans Serif" w:cs="Times New Roman"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semiHidden/>
    <w:unhideWhenUsed/>
    <w:rsid w:val="00C40EB6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C40E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1"/>
    <w:uiPriority w:val="22"/>
    <w:qFormat/>
    <w:rsid w:val="00C3525C"/>
    <w:rPr>
      <w:b/>
      <w:bCs/>
    </w:rPr>
  </w:style>
  <w:style w:type="character" w:styleId="ae">
    <w:name w:val="Emphasis"/>
    <w:basedOn w:val="a1"/>
    <w:uiPriority w:val="20"/>
    <w:qFormat/>
    <w:rsid w:val="00987130"/>
    <w:rPr>
      <w:i/>
      <w:iCs/>
    </w:rPr>
  </w:style>
  <w:style w:type="character" w:customStyle="1" w:styleId="apple-converted-space">
    <w:name w:val="apple-converted-space"/>
    <w:basedOn w:val="a1"/>
    <w:rsid w:val="00987130"/>
  </w:style>
  <w:style w:type="paragraph" w:customStyle="1" w:styleId="210">
    <w:name w:val="Основной текст с отступом 21"/>
    <w:basedOn w:val="a0"/>
    <w:rsid w:val="0080035F"/>
    <w:pPr>
      <w:widowControl/>
      <w:ind w:firstLine="284"/>
    </w:pPr>
    <w:rPr>
      <w:rFonts w:ascii="Arial" w:hAnsi="Arial" w:cs="Calibri"/>
      <w:sz w:val="22"/>
      <w:szCs w:val="20"/>
      <w:lang w:eastAsia="ar-SA"/>
    </w:rPr>
  </w:style>
  <w:style w:type="character" w:customStyle="1" w:styleId="20">
    <w:name w:val="Заголовок 2 Знак"/>
    <w:basedOn w:val="a1"/>
    <w:link w:val="2"/>
    <w:uiPriority w:val="9"/>
    <w:semiHidden/>
    <w:rsid w:val="00F62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F5683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F568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www.iet.ru" TargetMode="External"/><Relationship Id="rId18" Type="http://schemas.openxmlformats.org/officeDocument/2006/relationships/hyperlink" Target="http://www.micex.ru" TargetMode="External"/><Relationship Id="rId26" Type="http://schemas.openxmlformats.org/officeDocument/2006/relationships/hyperlink" Target="http://www.unece.org/welcom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cb.org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://www.cbr.ru" TargetMode="External"/><Relationship Id="rId17" Type="http://schemas.openxmlformats.org/officeDocument/2006/relationships/hyperlink" Target="http://www.dcenter.ru" TargetMode="External"/><Relationship Id="rId25" Type="http://schemas.openxmlformats.org/officeDocument/2006/relationships/hyperlink" Target="http://www.oecd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emi.rssi.ru/rus" TargetMode="External"/><Relationship Id="rId20" Type="http://schemas.openxmlformats.org/officeDocument/2006/relationships/hyperlink" Target="http://www.wto.or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gks.ru" TargetMode="External"/><Relationship Id="rId24" Type="http://schemas.openxmlformats.org/officeDocument/2006/relationships/hyperlink" Target="http://www.eu.i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orecast.ru" TargetMode="External"/><Relationship Id="rId23" Type="http://schemas.openxmlformats.org/officeDocument/2006/relationships/hyperlink" Target="http://www.un.or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gov.ru" TargetMode="External"/><Relationship Id="rId19" Type="http://schemas.openxmlformats.org/officeDocument/2006/relationships/hyperlink" Target="http://www.worldbank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http://www.ecfor.ru" TargetMode="External"/><Relationship Id="rId22" Type="http://schemas.openxmlformats.org/officeDocument/2006/relationships/hyperlink" Target="http://www.nber.or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68F29-7911-405D-AECD-E04A4BB0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9934</Words>
  <Characters>56625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ТГУ</dc:creator>
  <cp:keywords/>
  <dc:description/>
  <cp:lastModifiedBy>Адиля Мурзабаева</cp:lastModifiedBy>
  <cp:revision>2</cp:revision>
  <cp:lastPrinted>2015-04-24T06:18:00Z</cp:lastPrinted>
  <dcterms:created xsi:type="dcterms:W3CDTF">2017-10-05T21:22:00Z</dcterms:created>
  <dcterms:modified xsi:type="dcterms:W3CDTF">2017-10-05T21:22:00Z</dcterms:modified>
</cp:coreProperties>
</file>