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B94" w:rsidRPr="00801592" w:rsidRDefault="00162B94" w:rsidP="003A5736">
      <w:r w:rsidRPr="00801592">
        <w:rPr>
          <w:noProof/>
        </w:rPr>
        <w:drawing>
          <wp:anchor distT="0" distB="0" distL="114300" distR="114300" simplePos="0" relativeHeight="251655680" behindDoc="0" locked="0" layoutInCell="1" allowOverlap="1" wp14:anchorId="76E754FE" wp14:editId="23B482F2">
            <wp:simplePos x="0" y="0"/>
            <wp:positionH relativeFrom="margin">
              <wp:posOffset>-123825</wp:posOffset>
            </wp:positionH>
            <wp:positionV relativeFrom="paragraph">
              <wp:posOffset>0</wp:posOffset>
            </wp:positionV>
            <wp:extent cx="1593785" cy="1371600"/>
            <wp:effectExtent l="0" t="0" r="6985" b="0"/>
            <wp:wrapThrough wrapText="bothSides">
              <wp:wrapPolygon edited="0">
                <wp:start x="0" y="0"/>
                <wp:lineTo x="0" y="21300"/>
                <wp:lineTo x="21436" y="21300"/>
                <wp:lineTo x="214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4F0C15" w:rsidRPr="00801592" w:rsidRDefault="004F0C15" w:rsidP="00162B94">
      <w:pPr>
        <w:jc w:val="both"/>
        <w:rPr>
          <w:sz w:val="56"/>
          <w:szCs w:val="56"/>
        </w:rPr>
      </w:pPr>
      <w:r w:rsidRPr="00801592">
        <w:rPr>
          <w:sz w:val="56"/>
          <w:szCs w:val="56"/>
        </w:rPr>
        <w:t>Student</w:t>
      </w:r>
      <w:r w:rsidR="00162B94" w:rsidRPr="00801592">
        <w:rPr>
          <w:sz w:val="56"/>
          <w:szCs w:val="56"/>
        </w:rPr>
        <w:t xml:space="preserve"> </w:t>
      </w:r>
      <w:r w:rsidRPr="00801592">
        <w:rPr>
          <w:sz w:val="56"/>
          <w:szCs w:val="56"/>
        </w:rPr>
        <w:t>Government</w:t>
      </w:r>
      <w:r w:rsidR="00162B94" w:rsidRPr="00801592">
        <w:rPr>
          <w:sz w:val="56"/>
          <w:szCs w:val="56"/>
        </w:rPr>
        <w:t xml:space="preserve"> </w:t>
      </w:r>
      <w:r w:rsidRPr="00801592">
        <w:rPr>
          <w:sz w:val="56"/>
          <w:szCs w:val="56"/>
        </w:rPr>
        <w:t>Association</w:t>
      </w:r>
    </w:p>
    <w:p w:rsidR="00162B94" w:rsidRPr="00801592" w:rsidRDefault="00162B94" w:rsidP="004F0C15">
      <w:pPr>
        <w:rPr>
          <w:szCs w:val="24"/>
          <w:u w:val="single"/>
        </w:rPr>
      </w:pPr>
    </w:p>
    <w:p w:rsidR="00162B94" w:rsidRPr="00801592" w:rsidRDefault="00162B94" w:rsidP="004F0C15">
      <w:pPr>
        <w:rPr>
          <w:szCs w:val="24"/>
          <w:u w:val="single"/>
        </w:rPr>
      </w:pPr>
    </w:p>
    <w:p w:rsidR="00162B94" w:rsidRPr="00801592" w:rsidRDefault="00162B94" w:rsidP="004F0C15">
      <w:pPr>
        <w:rPr>
          <w:szCs w:val="24"/>
          <w:u w:val="single"/>
        </w:rPr>
      </w:pPr>
    </w:p>
    <w:p w:rsidR="00347053" w:rsidRDefault="00347053" w:rsidP="003A5736">
      <w:pPr>
        <w:jc w:val="both"/>
        <w:rPr>
          <w:szCs w:val="24"/>
          <w:u w:val="single"/>
        </w:rPr>
      </w:pPr>
    </w:p>
    <w:p w:rsidR="004F0C15" w:rsidRPr="003A5736" w:rsidRDefault="00F6377B" w:rsidP="003A5736">
      <w:pPr>
        <w:jc w:val="both"/>
        <w:rPr>
          <w:rFonts w:cs="Times New Roman"/>
          <w:szCs w:val="24"/>
          <w:u w:val="single"/>
        </w:rPr>
      </w:pPr>
      <w:r w:rsidRPr="003A5736">
        <w:rPr>
          <w:rFonts w:cs="Times New Roman"/>
          <w:szCs w:val="24"/>
          <w:u w:val="single"/>
        </w:rPr>
        <w:t>Vice President of Business &amp;</w:t>
      </w:r>
      <w:r w:rsidR="004F0C15" w:rsidRPr="003A5736">
        <w:rPr>
          <w:rFonts w:cs="Times New Roman"/>
          <w:szCs w:val="24"/>
          <w:u w:val="single"/>
        </w:rPr>
        <w:t xml:space="preserve"> Finance </w:t>
      </w:r>
      <w:r w:rsidR="00284074" w:rsidRPr="003A5736">
        <w:rPr>
          <w:rFonts w:cs="Times New Roman"/>
          <w:szCs w:val="24"/>
          <w:u w:val="single"/>
        </w:rPr>
        <w:t xml:space="preserve">Standard </w:t>
      </w:r>
      <w:r w:rsidR="004F0C15" w:rsidRPr="003A5736">
        <w:rPr>
          <w:rFonts w:cs="Times New Roman"/>
          <w:szCs w:val="24"/>
          <w:u w:val="single"/>
        </w:rPr>
        <w:t>Operational Procedures</w:t>
      </w:r>
    </w:p>
    <w:p w:rsidR="00A9610C" w:rsidRPr="003A5736" w:rsidRDefault="00A9610C" w:rsidP="003A5736">
      <w:pPr>
        <w:jc w:val="both"/>
        <w:rPr>
          <w:rFonts w:cs="Times New Roman"/>
          <w:b/>
          <w:szCs w:val="24"/>
        </w:rPr>
      </w:pPr>
    </w:p>
    <w:p w:rsidR="00EC02A8" w:rsidRPr="003A5736" w:rsidRDefault="00A9610C" w:rsidP="003A5736">
      <w:pPr>
        <w:pStyle w:val="ListParagraph"/>
        <w:numPr>
          <w:ilvl w:val="0"/>
          <w:numId w:val="32"/>
        </w:numPr>
        <w:spacing w:line="360" w:lineRule="auto"/>
        <w:jc w:val="both"/>
        <w:rPr>
          <w:rFonts w:cs="Times New Roman"/>
          <w:b/>
          <w:szCs w:val="24"/>
        </w:rPr>
      </w:pPr>
      <w:r w:rsidRPr="003A5736">
        <w:rPr>
          <w:rFonts w:cs="Times New Roman"/>
          <w:b/>
          <w:szCs w:val="24"/>
        </w:rPr>
        <w:t>REQUIREMENTS TO APPLY FOR S</w:t>
      </w:r>
      <w:r w:rsidR="008A74D2" w:rsidRPr="003A5736">
        <w:rPr>
          <w:rFonts w:cs="Times New Roman"/>
          <w:b/>
          <w:szCs w:val="24"/>
        </w:rPr>
        <w:t xml:space="preserve">TUDENT </w:t>
      </w:r>
      <w:r w:rsidRPr="003A5736">
        <w:rPr>
          <w:rFonts w:cs="Times New Roman"/>
          <w:b/>
          <w:szCs w:val="24"/>
        </w:rPr>
        <w:t>G</w:t>
      </w:r>
      <w:r w:rsidR="008A74D2" w:rsidRPr="003A5736">
        <w:rPr>
          <w:rFonts w:cs="Times New Roman"/>
          <w:b/>
          <w:szCs w:val="24"/>
        </w:rPr>
        <w:t xml:space="preserve">OVERNMENT </w:t>
      </w:r>
      <w:r w:rsidRPr="003A5736">
        <w:rPr>
          <w:rFonts w:cs="Times New Roman"/>
          <w:b/>
          <w:szCs w:val="24"/>
        </w:rPr>
        <w:t>A</w:t>
      </w:r>
      <w:r w:rsidR="008A74D2" w:rsidRPr="003A5736">
        <w:rPr>
          <w:rFonts w:cs="Times New Roman"/>
          <w:b/>
          <w:szCs w:val="24"/>
        </w:rPr>
        <w:t>SSOCIATION</w:t>
      </w:r>
      <w:r w:rsidRPr="003A5736">
        <w:rPr>
          <w:rFonts w:cs="Times New Roman"/>
          <w:b/>
          <w:szCs w:val="24"/>
        </w:rPr>
        <w:t xml:space="preserve"> FUNDING</w:t>
      </w:r>
    </w:p>
    <w:p w:rsidR="004F0C15" w:rsidRPr="003A5736" w:rsidRDefault="00534E8F" w:rsidP="003A5736">
      <w:pPr>
        <w:spacing w:line="360" w:lineRule="auto"/>
        <w:jc w:val="both"/>
        <w:rPr>
          <w:rFonts w:cs="Times New Roman"/>
          <w:szCs w:val="24"/>
        </w:rPr>
      </w:pPr>
      <w:r w:rsidRPr="003A5736">
        <w:rPr>
          <w:rFonts w:cs="Times New Roman"/>
          <w:szCs w:val="24"/>
        </w:rPr>
        <w:t xml:space="preserve">Student clubs and organizations can apply for </w:t>
      </w:r>
      <w:r w:rsidR="008A74D2" w:rsidRPr="003A5736">
        <w:rPr>
          <w:rFonts w:cs="Times New Roman"/>
          <w:szCs w:val="24"/>
        </w:rPr>
        <w:t>Student Government Association</w:t>
      </w:r>
      <w:r w:rsidRPr="003A5736">
        <w:rPr>
          <w:rFonts w:cs="Times New Roman"/>
          <w:szCs w:val="24"/>
        </w:rPr>
        <w:t xml:space="preserve"> funding by meeting the following criteria:</w:t>
      </w:r>
    </w:p>
    <w:p w:rsidR="00EC02A8" w:rsidRPr="003A5736" w:rsidRDefault="003A5736" w:rsidP="003A5736">
      <w:pPr>
        <w:spacing w:line="360" w:lineRule="auto"/>
        <w:ind w:left="360"/>
        <w:jc w:val="both"/>
        <w:rPr>
          <w:rFonts w:cs="Times New Roman"/>
          <w:szCs w:val="24"/>
        </w:rPr>
      </w:pPr>
      <w:r w:rsidRPr="003A5736">
        <w:rPr>
          <w:rFonts w:cs="Times New Roman"/>
          <w:szCs w:val="24"/>
        </w:rPr>
        <w:t xml:space="preserve">1) </w:t>
      </w:r>
      <w:r w:rsidR="00EC02A8" w:rsidRPr="003A5736">
        <w:rPr>
          <w:rFonts w:cs="Times New Roman"/>
          <w:szCs w:val="24"/>
        </w:rPr>
        <w:t>New clubs a</w:t>
      </w:r>
      <w:r w:rsidR="00F21C8F" w:rsidRPr="003A5736">
        <w:rPr>
          <w:rFonts w:cs="Times New Roman"/>
          <w:szCs w:val="24"/>
        </w:rPr>
        <w:t>nd organizations may apply for</w:t>
      </w:r>
      <w:r w:rsidR="00EC02A8" w:rsidRPr="003A5736">
        <w:rPr>
          <w:rFonts w:cs="Times New Roman"/>
          <w:szCs w:val="24"/>
        </w:rPr>
        <w:t xml:space="preserve"> funds </w:t>
      </w:r>
      <w:r w:rsidR="005C31E4" w:rsidRPr="003A5736">
        <w:rPr>
          <w:rFonts w:cs="Times New Roman"/>
          <w:szCs w:val="24"/>
        </w:rPr>
        <w:t xml:space="preserve">and, submit proposals for club pool funding </w:t>
      </w:r>
      <w:r w:rsidR="00EC02A8" w:rsidRPr="003A5736">
        <w:rPr>
          <w:rFonts w:cs="Times New Roman"/>
          <w:szCs w:val="24"/>
        </w:rPr>
        <w:t xml:space="preserve">upon </w:t>
      </w:r>
      <w:r w:rsidR="00F21C8F" w:rsidRPr="003A5736">
        <w:rPr>
          <w:rFonts w:cs="Times New Roman"/>
          <w:szCs w:val="24"/>
        </w:rPr>
        <w:t xml:space="preserve">the </w:t>
      </w:r>
      <w:r w:rsidR="00EC02A8" w:rsidRPr="003A5736">
        <w:rPr>
          <w:rFonts w:cs="Times New Roman"/>
          <w:szCs w:val="24"/>
        </w:rPr>
        <w:t>chart</w:t>
      </w:r>
      <w:r w:rsidR="00F21C8F" w:rsidRPr="003A5736">
        <w:rPr>
          <w:rFonts w:cs="Times New Roman"/>
          <w:szCs w:val="24"/>
        </w:rPr>
        <w:t>er</w:t>
      </w:r>
      <w:r w:rsidR="00EC02A8" w:rsidRPr="003A5736">
        <w:rPr>
          <w:rFonts w:cs="Times New Roman"/>
          <w:szCs w:val="24"/>
        </w:rPr>
        <w:t xml:space="preserve">ing of the club by the </w:t>
      </w:r>
      <w:r w:rsidR="008A74D2" w:rsidRPr="003A5736">
        <w:rPr>
          <w:rFonts w:cs="Times New Roman"/>
          <w:szCs w:val="24"/>
        </w:rPr>
        <w:t>Student Government Association</w:t>
      </w:r>
      <w:r w:rsidR="00EC02A8" w:rsidRPr="003A5736">
        <w:rPr>
          <w:rFonts w:cs="Times New Roman"/>
          <w:szCs w:val="24"/>
        </w:rPr>
        <w:t>.</w:t>
      </w:r>
    </w:p>
    <w:p w:rsidR="00EC02A8" w:rsidRPr="003A5736" w:rsidRDefault="003A5736" w:rsidP="003A5736">
      <w:pPr>
        <w:spacing w:line="360" w:lineRule="auto"/>
        <w:ind w:left="360"/>
        <w:jc w:val="both"/>
        <w:rPr>
          <w:rFonts w:cs="Times New Roman"/>
          <w:szCs w:val="24"/>
        </w:rPr>
      </w:pPr>
      <w:r w:rsidRPr="003A5736">
        <w:rPr>
          <w:rFonts w:cs="Times New Roman"/>
          <w:szCs w:val="24"/>
        </w:rPr>
        <w:t xml:space="preserve">2) </w:t>
      </w:r>
      <w:r w:rsidR="00EC02A8" w:rsidRPr="003A5736">
        <w:rPr>
          <w:rFonts w:cs="Times New Roman"/>
          <w:szCs w:val="24"/>
        </w:rPr>
        <w:t>B</w:t>
      </w:r>
      <w:bookmarkStart w:id="0" w:name="_GoBack"/>
      <w:bookmarkEnd w:id="0"/>
      <w:r w:rsidR="00EC02A8" w:rsidRPr="003A5736">
        <w:rPr>
          <w:rFonts w:cs="Times New Roman"/>
          <w:szCs w:val="24"/>
        </w:rPr>
        <w:t>e inclusive and be open to all students.</w:t>
      </w:r>
    </w:p>
    <w:p w:rsidR="00EC02A8" w:rsidRPr="003A5736" w:rsidRDefault="003A5736" w:rsidP="003A5736">
      <w:pPr>
        <w:spacing w:line="360" w:lineRule="auto"/>
        <w:ind w:left="360"/>
        <w:jc w:val="both"/>
        <w:rPr>
          <w:rFonts w:cs="Times New Roman"/>
          <w:szCs w:val="24"/>
        </w:rPr>
      </w:pPr>
      <w:r w:rsidRPr="003A5736">
        <w:rPr>
          <w:rFonts w:cs="Times New Roman"/>
          <w:szCs w:val="24"/>
        </w:rPr>
        <w:t xml:space="preserve">3) </w:t>
      </w:r>
      <w:r w:rsidR="00EC02A8" w:rsidRPr="003A5736">
        <w:rPr>
          <w:rFonts w:cs="Times New Roman"/>
          <w:szCs w:val="24"/>
        </w:rPr>
        <w:t xml:space="preserve">To receive an annual budget, complete </w:t>
      </w:r>
      <w:r w:rsidR="009926A8" w:rsidRPr="003A5736">
        <w:rPr>
          <w:rFonts w:cs="Times New Roman"/>
          <w:szCs w:val="24"/>
        </w:rPr>
        <w:t>a</w:t>
      </w:r>
      <w:r w:rsidR="00EC02A8" w:rsidRPr="003A5736">
        <w:rPr>
          <w:rFonts w:cs="Times New Roman"/>
          <w:szCs w:val="24"/>
        </w:rPr>
        <w:t xml:space="preserve"> </w:t>
      </w:r>
      <w:r w:rsidR="008A74D2" w:rsidRPr="003A5736">
        <w:rPr>
          <w:rFonts w:cs="Times New Roman"/>
          <w:szCs w:val="24"/>
        </w:rPr>
        <w:t>Student Government Association</w:t>
      </w:r>
      <w:r w:rsidR="00EC02A8" w:rsidRPr="003A5736">
        <w:rPr>
          <w:rFonts w:cs="Times New Roman"/>
          <w:szCs w:val="24"/>
        </w:rPr>
        <w:t xml:space="preserve"> budget application, which must be submitted by</w:t>
      </w:r>
      <w:r w:rsidR="00F21C8F" w:rsidRPr="003A5736">
        <w:rPr>
          <w:rFonts w:cs="Times New Roman"/>
          <w:szCs w:val="24"/>
        </w:rPr>
        <w:t xml:space="preserve"> the</w:t>
      </w:r>
      <w:r w:rsidR="00EC02A8" w:rsidRPr="003A5736">
        <w:rPr>
          <w:rFonts w:cs="Times New Roman"/>
          <w:szCs w:val="24"/>
        </w:rPr>
        <w:t xml:space="preserve"> date indicated on the budget application distributed by the </w:t>
      </w:r>
      <w:r w:rsidR="008A74D2" w:rsidRPr="003A5736">
        <w:rPr>
          <w:rFonts w:cs="Times New Roman"/>
          <w:szCs w:val="24"/>
        </w:rPr>
        <w:t>Student Government Association</w:t>
      </w:r>
      <w:r w:rsidR="00EC02A8" w:rsidRPr="003A5736">
        <w:rPr>
          <w:rFonts w:cs="Times New Roman"/>
          <w:szCs w:val="24"/>
        </w:rPr>
        <w:t xml:space="preserve"> </w:t>
      </w:r>
      <w:r w:rsidR="00A9610C" w:rsidRPr="003A5736">
        <w:rPr>
          <w:rFonts w:cs="Times New Roman"/>
          <w:szCs w:val="24"/>
        </w:rPr>
        <w:t>V</w:t>
      </w:r>
      <w:r w:rsidR="00F6377B" w:rsidRPr="003A5736">
        <w:rPr>
          <w:rFonts w:cs="Times New Roman"/>
          <w:szCs w:val="24"/>
        </w:rPr>
        <w:t xml:space="preserve">ice </w:t>
      </w:r>
      <w:r w:rsidR="00A9610C" w:rsidRPr="003A5736">
        <w:rPr>
          <w:rFonts w:cs="Times New Roman"/>
          <w:szCs w:val="24"/>
        </w:rPr>
        <w:t>P</w:t>
      </w:r>
      <w:r w:rsidR="00F6377B" w:rsidRPr="003A5736">
        <w:rPr>
          <w:rFonts w:cs="Times New Roman"/>
          <w:szCs w:val="24"/>
        </w:rPr>
        <w:t>resident of Business &amp;</w:t>
      </w:r>
      <w:r w:rsidR="00A9610C" w:rsidRPr="003A5736">
        <w:rPr>
          <w:rFonts w:cs="Times New Roman"/>
          <w:szCs w:val="24"/>
        </w:rPr>
        <w:t xml:space="preserve"> Finance, during the spring for </w:t>
      </w:r>
      <w:r w:rsidR="00F21C8F" w:rsidRPr="003A5736">
        <w:rPr>
          <w:rFonts w:cs="Times New Roman"/>
          <w:szCs w:val="24"/>
        </w:rPr>
        <w:t xml:space="preserve">the </w:t>
      </w:r>
      <w:r w:rsidR="00A9610C" w:rsidRPr="003A5736">
        <w:rPr>
          <w:rFonts w:cs="Times New Roman"/>
          <w:szCs w:val="24"/>
        </w:rPr>
        <w:t>upcoming academic fiscal year.</w:t>
      </w:r>
    </w:p>
    <w:p w:rsidR="00A9610C" w:rsidRPr="00E94E62" w:rsidRDefault="00E94E62" w:rsidP="00E94E62">
      <w:pPr>
        <w:spacing w:line="360" w:lineRule="auto"/>
        <w:jc w:val="both"/>
        <w:rPr>
          <w:rFonts w:cs="Times New Roman"/>
          <w:szCs w:val="24"/>
        </w:rPr>
      </w:pPr>
      <w:r>
        <w:rPr>
          <w:rFonts w:cs="Times New Roman"/>
          <w:szCs w:val="24"/>
        </w:rPr>
        <w:t xml:space="preserve">      4) </w:t>
      </w:r>
      <w:r w:rsidR="00A9610C" w:rsidRPr="00E94E62">
        <w:rPr>
          <w:rFonts w:cs="Times New Roman"/>
          <w:szCs w:val="24"/>
        </w:rPr>
        <w:t>Attend a budget allocation hearing with the Budget committee in attendance.</w:t>
      </w:r>
    </w:p>
    <w:p w:rsidR="00A9610C" w:rsidRPr="003A5736" w:rsidRDefault="00A9610C" w:rsidP="003A5736">
      <w:pPr>
        <w:spacing w:line="360" w:lineRule="auto"/>
        <w:jc w:val="both"/>
        <w:rPr>
          <w:rFonts w:cs="Times New Roman"/>
          <w:szCs w:val="24"/>
        </w:rPr>
      </w:pPr>
    </w:p>
    <w:p w:rsidR="00A9610C" w:rsidRPr="003A5736" w:rsidRDefault="00A9610C" w:rsidP="003A5736">
      <w:pPr>
        <w:pStyle w:val="ListParagraph"/>
        <w:numPr>
          <w:ilvl w:val="0"/>
          <w:numId w:val="32"/>
        </w:numPr>
        <w:spacing w:line="360" w:lineRule="auto"/>
        <w:jc w:val="both"/>
        <w:rPr>
          <w:rFonts w:cs="Times New Roman"/>
          <w:szCs w:val="24"/>
        </w:rPr>
      </w:pPr>
      <w:r w:rsidRPr="003A5736">
        <w:rPr>
          <w:rFonts w:cs="Times New Roman"/>
          <w:b/>
          <w:szCs w:val="24"/>
        </w:rPr>
        <w:t>FACTORS TO BE CONSIDERED DURING BUDGET ALLOCATIONS</w:t>
      </w:r>
    </w:p>
    <w:p w:rsidR="00A9610C" w:rsidRPr="003A5736" w:rsidRDefault="003E67E4" w:rsidP="003A5736">
      <w:pPr>
        <w:spacing w:line="360" w:lineRule="auto"/>
        <w:jc w:val="both"/>
        <w:rPr>
          <w:rFonts w:cs="Times New Roman"/>
          <w:szCs w:val="24"/>
        </w:rPr>
      </w:pPr>
      <w:r w:rsidRPr="003A5736">
        <w:rPr>
          <w:rFonts w:cs="Times New Roman"/>
          <w:szCs w:val="24"/>
        </w:rPr>
        <w:t>Budget Committee shall consider the follow</w:t>
      </w:r>
      <w:r w:rsidR="00F21C8F" w:rsidRPr="003A5736">
        <w:rPr>
          <w:rFonts w:cs="Times New Roman"/>
          <w:szCs w:val="24"/>
        </w:rPr>
        <w:t xml:space="preserve">ing factors when determining a </w:t>
      </w:r>
      <w:r w:rsidRPr="003A5736">
        <w:rPr>
          <w:rFonts w:cs="Times New Roman"/>
          <w:szCs w:val="24"/>
        </w:rPr>
        <w:t>Club Budget allocation and/or club pool:</w:t>
      </w:r>
    </w:p>
    <w:p w:rsidR="003E67E4" w:rsidRPr="003A5736" w:rsidRDefault="003E67E4" w:rsidP="003A5736">
      <w:pPr>
        <w:pStyle w:val="ListParagraph"/>
        <w:numPr>
          <w:ilvl w:val="0"/>
          <w:numId w:val="2"/>
        </w:numPr>
        <w:spacing w:line="360" w:lineRule="auto"/>
        <w:jc w:val="both"/>
        <w:rPr>
          <w:rFonts w:cs="Times New Roman"/>
          <w:szCs w:val="24"/>
        </w:rPr>
      </w:pPr>
      <w:r w:rsidRPr="003A5736">
        <w:rPr>
          <w:rFonts w:cs="Times New Roman"/>
          <w:szCs w:val="24"/>
        </w:rPr>
        <w:t xml:space="preserve">No club, organization, or entity shall be denied the right to funding from the </w:t>
      </w:r>
      <w:r w:rsidR="008A74D2" w:rsidRPr="003A5736">
        <w:rPr>
          <w:rFonts w:cs="Times New Roman"/>
          <w:szCs w:val="24"/>
        </w:rPr>
        <w:t>Student Government Association</w:t>
      </w:r>
      <w:r w:rsidRPr="003A5736">
        <w:rPr>
          <w:rFonts w:cs="Times New Roman"/>
          <w:szCs w:val="24"/>
        </w:rPr>
        <w:t xml:space="preserve"> on the basis of belief, philosophy, creed, opinion, religion, or partisan political persuasion.</w:t>
      </w:r>
    </w:p>
    <w:p w:rsidR="00722166" w:rsidRPr="003A5736" w:rsidRDefault="003E67E4" w:rsidP="003A5736">
      <w:pPr>
        <w:pStyle w:val="ListParagraph"/>
        <w:numPr>
          <w:ilvl w:val="0"/>
          <w:numId w:val="2"/>
        </w:numPr>
        <w:spacing w:line="360" w:lineRule="auto"/>
        <w:jc w:val="both"/>
        <w:rPr>
          <w:rFonts w:cs="Times New Roman"/>
          <w:szCs w:val="24"/>
        </w:rPr>
      </w:pPr>
      <w:r w:rsidRPr="003A5736">
        <w:rPr>
          <w:rFonts w:cs="Times New Roman"/>
          <w:szCs w:val="24"/>
        </w:rPr>
        <w:t xml:space="preserve">No club, organization, or </w:t>
      </w:r>
      <w:r w:rsidR="00F21C8F" w:rsidRPr="003A5736">
        <w:rPr>
          <w:rFonts w:cs="Times New Roman"/>
          <w:szCs w:val="24"/>
        </w:rPr>
        <w:t xml:space="preserve">entity recognized by the </w:t>
      </w:r>
      <w:r w:rsidR="008A74D2" w:rsidRPr="003A5736">
        <w:rPr>
          <w:rFonts w:cs="Times New Roman"/>
          <w:szCs w:val="24"/>
        </w:rPr>
        <w:t>Student Government Association</w:t>
      </w:r>
      <w:r w:rsidR="00F21C8F" w:rsidRPr="003A5736">
        <w:rPr>
          <w:rFonts w:cs="Times New Roman"/>
          <w:szCs w:val="24"/>
        </w:rPr>
        <w:t xml:space="preserve"> and</w:t>
      </w:r>
      <w:r w:rsidR="00722166" w:rsidRPr="003A5736">
        <w:rPr>
          <w:rFonts w:cs="Times New Roman"/>
          <w:szCs w:val="24"/>
        </w:rPr>
        <w:t xml:space="preserve"> guaranteed the right to funding</w:t>
      </w:r>
      <w:r w:rsidR="00F21C8F" w:rsidRPr="003A5736">
        <w:rPr>
          <w:rFonts w:cs="Times New Roman"/>
          <w:szCs w:val="24"/>
        </w:rPr>
        <w:t>,</w:t>
      </w:r>
      <w:r w:rsidR="00722166" w:rsidRPr="003A5736">
        <w:rPr>
          <w:rFonts w:cs="Times New Roman"/>
          <w:szCs w:val="24"/>
        </w:rPr>
        <w:t xml:space="preserve"> shall be denied the right to use its funding to carry out its mission, goals, and activities.</w:t>
      </w:r>
    </w:p>
    <w:p w:rsidR="00722166" w:rsidRPr="003A5736" w:rsidRDefault="00722166" w:rsidP="003A5736">
      <w:pPr>
        <w:pStyle w:val="ListParagraph"/>
        <w:numPr>
          <w:ilvl w:val="0"/>
          <w:numId w:val="2"/>
        </w:numPr>
        <w:spacing w:line="360" w:lineRule="auto"/>
        <w:jc w:val="both"/>
        <w:rPr>
          <w:rFonts w:cs="Times New Roman"/>
          <w:szCs w:val="24"/>
        </w:rPr>
      </w:pPr>
      <w:r w:rsidRPr="003A5736">
        <w:rPr>
          <w:rFonts w:cs="Times New Roman"/>
          <w:szCs w:val="24"/>
        </w:rPr>
        <w:t xml:space="preserve">All clubs, organizations, and entities recognized by the </w:t>
      </w:r>
      <w:r w:rsidR="008A74D2" w:rsidRPr="003A5736">
        <w:rPr>
          <w:rFonts w:cs="Times New Roman"/>
          <w:szCs w:val="24"/>
        </w:rPr>
        <w:t>Student Government Association</w:t>
      </w:r>
      <w:r w:rsidRPr="003A5736">
        <w:rPr>
          <w:rFonts w:cs="Times New Roman"/>
          <w:szCs w:val="24"/>
        </w:rPr>
        <w:t xml:space="preserve"> are guaranteed the same </w:t>
      </w:r>
      <w:r w:rsidR="007E1F45" w:rsidRPr="003A5736">
        <w:rPr>
          <w:rFonts w:cs="Times New Roman"/>
          <w:szCs w:val="24"/>
        </w:rPr>
        <w:t xml:space="preserve">criteria for student-based funding provided that the club serves the mission, fosters the growth of communities, is open to all student activity fee paying students, and is fiscally responsible. Funds shall be used for </w:t>
      </w:r>
      <w:r w:rsidR="00CF174A" w:rsidRPr="003A5736">
        <w:rPr>
          <w:rFonts w:cs="Times New Roman"/>
          <w:szCs w:val="24"/>
        </w:rPr>
        <w:t>purposes as defined in SUNY Board of Trustee policy 302.14 and the requirements as set by the SGA in conjunction with CSLI</w:t>
      </w:r>
      <w:r w:rsidR="007E1F45" w:rsidRPr="003A5736">
        <w:rPr>
          <w:rFonts w:cs="Times New Roman"/>
          <w:szCs w:val="24"/>
        </w:rPr>
        <w:t xml:space="preserve"> which contribute to the marketplace of ideas, serve the community, and advance the mission, goals, and activities of the club recognized.</w:t>
      </w:r>
      <w:r w:rsidR="002054CE" w:rsidRPr="003A5736">
        <w:rPr>
          <w:rFonts w:cs="Times New Roman"/>
          <w:szCs w:val="24"/>
        </w:rPr>
        <w:t xml:space="preserve"> </w:t>
      </w:r>
    </w:p>
    <w:p w:rsidR="002054CE" w:rsidRPr="003A5736" w:rsidRDefault="00DD2A45" w:rsidP="003A5736">
      <w:pPr>
        <w:pStyle w:val="ListParagraph"/>
        <w:numPr>
          <w:ilvl w:val="0"/>
          <w:numId w:val="2"/>
        </w:numPr>
        <w:spacing w:line="360" w:lineRule="auto"/>
        <w:jc w:val="both"/>
        <w:rPr>
          <w:rFonts w:cs="Times New Roman"/>
          <w:szCs w:val="24"/>
        </w:rPr>
      </w:pPr>
      <w:r w:rsidRPr="003A5736">
        <w:rPr>
          <w:rFonts w:cs="Times New Roman"/>
          <w:b/>
          <w:szCs w:val="24"/>
        </w:rPr>
        <w:t>All clubs must have</w:t>
      </w:r>
      <w:r w:rsidR="002054CE" w:rsidRPr="003A5736">
        <w:rPr>
          <w:rFonts w:cs="Times New Roman"/>
          <w:b/>
          <w:szCs w:val="24"/>
        </w:rPr>
        <w:t xml:space="preserve"> four</w:t>
      </w:r>
      <w:r w:rsidR="005C4942" w:rsidRPr="003A5736">
        <w:rPr>
          <w:rFonts w:cs="Times New Roman"/>
          <w:b/>
          <w:szCs w:val="24"/>
        </w:rPr>
        <w:t xml:space="preserve"> </w:t>
      </w:r>
      <w:r w:rsidR="002054CE" w:rsidRPr="003A5736">
        <w:rPr>
          <w:rFonts w:cs="Times New Roman"/>
          <w:b/>
          <w:szCs w:val="24"/>
        </w:rPr>
        <w:t xml:space="preserve">events during each academic semester </w:t>
      </w:r>
      <w:r w:rsidR="000066E6" w:rsidRPr="003A5736">
        <w:rPr>
          <w:rFonts w:cs="Times New Roman"/>
          <w:b/>
          <w:szCs w:val="24"/>
        </w:rPr>
        <w:t>equaling eight programs per year</w:t>
      </w:r>
      <w:r w:rsidR="002054CE" w:rsidRPr="003A5736">
        <w:rPr>
          <w:rFonts w:cs="Times New Roman"/>
          <w:b/>
          <w:szCs w:val="24"/>
        </w:rPr>
        <w:t xml:space="preserve">; otherwise </w:t>
      </w:r>
      <w:r w:rsidRPr="003A5736">
        <w:rPr>
          <w:rFonts w:cs="Times New Roman"/>
          <w:b/>
          <w:szCs w:val="24"/>
        </w:rPr>
        <w:t xml:space="preserve">the club </w:t>
      </w:r>
      <w:r w:rsidR="002054CE" w:rsidRPr="003A5736">
        <w:rPr>
          <w:rFonts w:cs="Times New Roman"/>
          <w:b/>
          <w:szCs w:val="24"/>
        </w:rPr>
        <w:t>will be penalized and will not receive the maximum allocation ($8,000 per year/$4,000 per semester).</w:t>
      </w:r>
      <w:r w:rsidR="000066E6" w:rsidRPr="003A5736">
        <w:rPr>
          <w:rFonts w:cs="Times New Roman"/>
          <w:b/>
          <w:szCs w:val="24"/>
        </w:rPr>
        <w:t xml:space="preserve"> </w:t>
      </w:r>
      <w:r w:rsidR="002054CE" w:rsidRPr="003A5736">
        <w:rPr>
          <w:rFonts w:cs="Times New Roman"/>
          <w:b/>
          <w:szCs w:val="24"/>
        </w:rPr>
        <w:t xml:space="preserve"> </w:t>
      </w:r>
      <w:r w:rsidR="000066E6" w:rsidRPr="003A5736">
        <w:rPr>
          <w:rFonts w:cs="Times New Roman"/>
          <w:b/>
          <w:szCs w:val="24"/>
        </w:rPr>
        <w:t xml:space="preserve">Club budgets will be determined based on various factors </w:t>
      </w:r>
      <w:r w:rsidR="000066E6" w:rsidRPr="003A5736">
        <w:rPr>
          <w:rFonts w:cs="Times New Roman"/>
          <w:i/>
          <w:szCs w:val="24"/>
        </w:rPr>
        <w:t>(</w:t>
      </w:r>
      <w:r w:rsidR="002054CE" w:rsidRPr="003A5736">
        <w:rPr>
          <w:rFonts w:cs="Times New Roman"/>
          <w:i/>
          <w:szCs w:val="24"/>
        </w:rPr>
        <w:t>See</w:t>
      </w:r>
      <w:r w:rsidR="00184FBA" w:rsidRPr="003A5736">
        <w:rPr>
          <w:rFonts w:cs="Times New Roman"/>
          <w:i/>
          <w:szCs w:val="24"/>
        </w:rPr>
        <w:t xml:space="preserve"> appendix A for budget allocation worksheet</w:t>
      </w:r>
      <w:r w:rsidR="000066E6" w:rsidRPr="003A5736">
        <w:rPr>
          <w:rFonts w:cs="Times New Roman"/>
          <w:i/>
          <w:szCs w:val="24"/>
        </w:rPr>
        <w:t>)</w:t>
      </w:r>
      <w:r w:rsidR="00184FBA" w:rsidRPr="003A5736">
        <w:rPr>
          <w:rFonts w:cs="Times New Roman"/>
          <w:b/>
          <w:i/>
          <w:szCs w:val="24"/>
        </w:rPr>
        <w:t>.</w:t>
      </w:r>
      <w:r w:rsidR="000066E6" w:rsidRPr="003A5736">
        <w:rPr>
          <w:rFonts w:cs="Times New Roman"/>
          <w:szCs w:val="24"/>
        </w:rPr>
        <w:t xml:space="preserve"> </w:t>
      </w:r>
      <w:r w:rsidR="000066E6" w:rsidRPr="003A5736">
        <w:rPr>
          <w:rFonts w:cs="Times New Roman"/>
          <w:b/>
          <w:szCs w:val="24"/>
        </w:rPr>
        <w:t xml:space="preserve">In addition, being late to chosen/assigned budget </w:t>
      </w:r>
      <w:r w:rsidR="000066E6" w:rsidRPr="003A5736">
        <w:rPr>
          <w:rFonts w:cs="Times New Roman"/>
          <w:b/>
          <w:szCs w:val="24"/>
        </w:rPr>
        <w:lastRenderedPageBreak/>
        <w:t>hearing is $500.00 deduction and an absence will result in a deduction of $1,000.00.  If previous advances have not been cleared, club will not receive the requested amount until the fiscal issues are reconciled.  Any student club who requests</w:t>
      </w:r>
      <w:r w:rsidR="002647C9" w:rsidRPr="003A5736">
        <w:rPr>
          <w:rFonts w:cs="Times New Roman"/>
          <w:b/>
          <w:szCs w:val="24"/>
        </w:rPr>
        <w:t>/miscalculates</w:t>
      </w:r>
      <w:r w:rsidR="000066E6" w:rsidRPr="003A5736">
        <w:rPr>
          <w:rFonts w:cs="Times New Roman"/>
          <w:b/>
          <w:szCs w:val="24"/>
        </w:rPr>
        <w:t xml:space="preserve"> in excess of the $8,000.00 maximum allowable annual budget will automatically be deducted 10% from the maximum allocation ($800.00).</w:t>
      </w:r>
    </w:p>
    <w:p w:rsidR="00DC4AB7" w:rsidRPr="003A5736" w:rsidRDefault="00DC4AB7" w:rsidP="003A5736">
      <w:pPr>
        <w:pStyle w:val="ListParagraph"/>
        <w:numPr>
          <w:ilvl w:val="0"/>
          <w:numId w:val="2"/>
        </w:numPr>
        <w:spacing w:line="360" w:lineRule="auto"/>
        <w:jc w:val="both"/>
        <w:rPr>
          <w:rFonts w:cs="Times New Roman"/>
          <w:szCs w:val="24"/>
        </w:rPr>
      </w:pPr>
      <w:r w:rsidRPr="003A5736">
        <w:rPr>
          <w:rFonts w:cs="Times New Roman"/>
          <w:szCs w:val="24"/>
        </w:rPr>
        <w:t>Clubs have the option to ho</w:t>
      </w:r>
      <w:r w:rsidR="003A5736" w:rsidRPr="003A5736">
        <w:rPr>
          <w:rFonts w:cs="Times New Roman"/>
          <w:szCs w:val="24"/>
        </w:rPr>
        <w:t>st Late Night Programming herei</w:t>
      </w:r>
      <w:r w:rsidRPr="003A5736">
        <w:rPr>
          <w:rFonts w:cs="Times New Roman"/>
          <w:szCs w:val="24"/>
        </w:rPr>
        <w:t xml:space="preserve">n referred to as LNP, (all LNP factors are subject to review by the </w:t>
      </w:r>
      <w:r w:rsidR="00984DA6" w:rsidRPr="003A5736">
        <w:rPr>
          <w:rFonts w:cs="Times New Roman"/>
          <w:szCs w:val="24"/>
        </w:rPr>
        <w:t xml:space="preserve">VP of Programming). Clubs that host LNP will be granted incentives that will be determined by the SGA. </w:t>
      </w:r>
    </w:p>
    <w:p w:rsidR="002054CE" w:rsidRPr="003A5736" w:rsidRDefault="002A64EF" w:rsidP="003A5736">
      <w:pPr>
        <w:pStyle w:val="ListParagraph"/>
        <w:numPr>
          <w:ilvl w:val="0"/>
          <w:numId w:val="2"/>
        </w:numPr>
        <w:spacing w:line="360" w:lineRule="auto"/>
        <w:jc w:val="both"/>
        <w:rPr>
          <w:rFonts w:cs="Times New Roman"/>
          <w:szCs w:val="24"/>
        </w:rPr>
      </w:pPr>
      <w:r w:rsidRPr="003A5736">
        <w:rPr>
          <w:rFonts w:cs="Times New Roman"/>
          <w:szCs w:val="24"/>
        </w:rPr>
        <w:t>New clubs may request th</w:t>
      </w:r>
      <w:r w:rsidR="00CF174A" w:rsidRPr="003A5736">
        <w:rPr>
          <w:rFonts w:cs="Times New Roman"/>
          <w:szCs w:val="24"/>
        </w:rPr>
        <w:t>e full cap after an academic year</w:t>
      </w:r>
      <w:r w:rsidRPr="003A5736">
        <w:rPr>
          <w:rFonts w:cs="Times New Roman"/>
          <w:szCs w:val="24"/>
        </w:rPr>
        <w:t xml:space="preserve"> of</w:t>
      </w:r>
      <w:r w:rsidR="00AC08BB">
        <w:rPr>
          <w:rFonts w:cs="Times New Roman"/>
          <w:szCs w:val="24"/>
        </w:rPr>
        <w:t xml:space="preserve"> being registered as a new club</w:t>
      </w:r>
      <w:r w:rsidRPr="003A5736">
        <w:rPr>
          <w:rFonts w:cs="Times New Roman"/>
          <w:szCs w:val="24"/>
        </w:rPr>
        <w:t xml:space="preserve"> by the indicated deadline.</w:t>
      </w:r>
      <w:r w:rsidR="00CF174A" w:rsidRPr="003A5736">
        <w:rPr>
          <w:rFonts w:cs="Times New Roman"/>
          <w:szCs w:val="24"/>
        </w:rPr>
        <w:t xml:space="preserve"> </w:t>
      </w:r>
      <w:r w:rsidR="00984DA6" w:rsidRPr="003A5736">
        <w:rPr>
          <w:rFonts w:cs="Times New Roman"/>
          <w:szCs w:val="24"/>
        </w:rPr>
        <w:t xml:space="preserve">Clubs chartered </w:t>
      </w:r>
      <w:r w:rsidR="00CF174A" w:rsidRPr="003A5736">
        <w:rPr>
          <w:rFonts w:cs="Times New Roman"/>
          <w:szCs w:val="24"/>
        </w:rPr>
        <w:t xml:space="preserve">in the fall semester </w:t>
      </w:r>
      <w:r w:rsidR="00984DA6" w:rsidRPr="003A5736">
        <w:rPr>
          <w:rFonts w:cs="Times New Roman"/>
          <w:szCs w:val="24"/>
        </w:rPr>
        <w:t xml:space="preserve">meeting </w:t>
      </w:r>
      <w:r w:rsidR="00CF174A" w:rsidRPr="003A5736">
        <w:rPr>
          <w:rFonts w:cs="Times New Roman"/>
          <w:szCs w:val="24"/>
        </w:rPr>
        <w:t xml:space="preserve">all requirements may apply for annual budget allocation </w:t>
      </w:r>
      <w:r w:rsidR="00984DA6" w:rsidRPr="003A5736">
        <w:rPr>
          <w:rFonts w:cs="Times New Roman"/>
          <w:szCs w:val="24"/>
        </w:rPr>
        <w:t xml:space="preserve">in the spring </w:t>
      </w:r>
      <w:r w:rsidR="00CF174A" w:rsidRPr="003A5736">
        <w:rPr>
          <w:rFonts w:cs="Times New Roman"/>
          <w:szCs w:val="24"/>
        </w:rPr>
        <w:t>for</w:t>
      </w:r>
      <w:r w:rsidR="00835564" w:rsidRPr="003A5736">
        <w:rPr>
          <w:rFonts w:cs="Times New Roman"/>
          <w:szCs w:val="24"/>
        </w:rPr>
        <w:t xml:space="preserve"> the</w:t>
      </w:r>
      <w:r w:rsidR="00984DA6" w:rsidRPr="003A5736">
        <w:rPr>
          <w:rFonts w:cs="Times New Roman"/>
          <w:szCs w:val="24"/>
        </w:rPr>
        <w:t xml:space="preserve"> following academic year, clubs</w:t>
      </w:r>
      <w:r w:rsidR="00CF174A" w:rsidRPr="003A5736">
        <w:rPr>
          <w:rFonts w:cs="Times New Roman"/>
          <w:szCs w:val="24"/>
        </w:rPr>
        <w:t xml:space="preserve"> approved in spring and meet requirements must continue to request funds from club pool until they have existed for one academic year.</w:t>
      </w:r>
    </w:p>
    <w:p w:rsidR="002A64EF" w:rsidRPr="003A5736" w:rsidRDefault="002A64EF" w:rsidP="003A5736">
      <w:pPr>
        <w:pStyle w:val="ListParagraph"/>
        <w:numPr>
          <w:ilvl w:val="0"/>
          <w:numId w:val="2"/>
        </w:numPr>
        <w:spacing w:line="360" w:lineRule="auto"/>
        <w:jc w:val="both"/>
        <w:rPr>
          <w:rFonts w:cs="Times New Roman"/>
          <w:szCs w:val="24"/>
        </w:rPr>
      </w:pPr>
      <w:r w:rsidRPr="003A5736">
        <w:rPr>
          <w:rFonts w:cs="Times New Roman"/>
          <w:szCs w:val="24"/>
        </w:rPr>
        <w:t xml:space="preserve">Student activity fees must be disturbed in a viewpoint neutral manner, and with equal protection under law afforded to all club, organization, or entities recognized by the </w:t>
      </w:r>
      <w:r w:rsidR="008A74D2" w:rsidRPr="003A5736">
        <w:rPr>
          <w:rFonts w:cs="Times New Roman"/>
          <w:szCs w:val="24"/>
        </w:rPr>
        <w:t>Student Government Association</w:t>
      </w:r>
      <w:r w:rsidRPr="003A5736">
        <w:rPr>
          <w:rFonts w:cs="Times New Roman"/>
          <w:szCs w:val="24"/>
        </w:rPr>
        <w:t>.</w:t>
      </w:r>
    </w:p>
    <w:p w:rsidR="002A64EF" w:rsidRPr="003A5736" w:rsidRDefault="008A74D2" w:rsidP="003A5736">
      <w:pPr>
        <w:pStyle w:val="ListParagraph"/>
        <w:numPr>
          <w:ilvl w:val="0"/>
          <w:numId w:val="2"/>
        </w:numPr>
        <w:spacing w:line="360" w:lineRule="auto"/>
        <w:jc w:val="both"/>
        <w:rPr>
          <w:rFonts w:cs="Times New Roman"/>
          <w:szCs w:val="24"/>
        </w:rPr>
      </w:pPr>
      <w:r w:rsidRPr="003A5736">
        <w:rPr>
          <w:rFonts w:cs="Times New Roman"/>
          <w:szCs w:val="24"/>
        </w:rPr>
        <w:t xml:space="preserve">The </w:t>
      </w:r>
      <w:r w:rsidR="002A64EF" w:rsidRPr="003A5736">
        <w:rPr>
          <w:rFonts w:cs="Times New Roman"/>
          <w:szCs w:val="24"/>
        </w:rPr>
        <w:t>S</w:t>
      </w:r>
      <w:r w:rsidRPr="003A5736">
        <w:rPr>
          <w:rFonts w:cs="Times New Roman"/>
          <w:szCs w:val="24"/>
        </w:rPr>
        <w:t xml:space="preserve">tudent </w:t>
      </w:r>
      <w:r w:rsidR="002A64EF" w:rsidRPr="003A5736">
        <w:rPr>
          <w:rFonts w:cs="Times New Roman"/>
          <w:szCs w:val="24"/>
        </w:rPr>
        <w:t>G</w:t>
      </w:r>
      <w:r w:rsidRPr="003A5736">
        <w:rPr>
          <w:rFonts w:cs="Times New Roman"/>
          <w:szCs w:val="24"/>
        </w:rPr>
        <w:t xml:space="preserve">overnment </w:t>
      </w:r>
      <w:r w:rsidR="002A64EF" w:rsidRPr="003A5736">
        <w:rPr>
          <w:rFonts w:cs="Times New Roman"/>
          <w:szCs w:val="24"/>
        </w:rPr>
        <w:t>A</w:t>
      </w:r>
      <w:r w:rsidRPr="003A5736">
        <w:rPr>
          <w:rFonts w:cs="Times New Roman"/>
          <w:szCs w:val="24"/>
        </w:rPr>
        <w:t>ssociation</w:t>
      </w:r>
      <w:r w:rsidR="002A64EF" w:rsidRPr="003A5736">
        <w:rPr>
          <w:rFonts w:cs="Times New Roman"/>
          <w:szCs w:val="24"/>
        </w:rPr>
        <w:t xml:space="preserve"> shall make no law or policy establishing separate criteria for receiving funding, including on the basis of the viewpoint of the club, organization, or entity recognized, the types of beliefs and opinions which are being expressed, or the manner in which those ideas are being distributed.</w:t>
      </w:r>
    </w:p>
    <w:p w:rsidR="002A64EF" w:rsidRPr="003A5736" w:rsidRDefault="00CB56A5" w:rsidP="003A5736">
      <w:pPr>
        <w:pStyle w:val="ListParagraph"/>
        <w:numPr>
          <w:ilvl w:val="0"/>
          <w:numId w:val="2"/>
        </w:numPr>
        <w:spacing w:line="360" w:lineRule="auto"/>
        <w:jc w:val="both"/>
        <w:rPr>
          <w:rFonts w:cs="Times New Roman"/>
          <w:szCs w:val="24"/>
        </w:rPr>
      </w:pPr>
      <w:r w:rsidRPr="003A5736">
        <w:rPr>
          <w:rFonts w:cs="Times New Roman"/>
          <w:szCs w:val="24"/>
        </w:rPr>
        <w:t xml:space="preserve">This section shall not be construed to mean that funding levels shall be equal for all clubs and organizations. Any club, organization or entity recognized by the </w:t>
      </w:r>
      <w:r w:rsidR="008A74D2" w:rsidRPr="003A5736">
        <w:rPr>
          <w:rFonts w:cs="Times New Roman"/>
          <w:szCs w:val="24"/>
        </w:rPr>
        <w:t>Student Government Association</w:t>
      </w:r>
      <w:r w:rsidRPr="003A5736">
        <w:rPr>
          <w:rFonts w:cs="Times New Roman"/>
          <w:szCs w:val="24"/>
        </w:rPr>
        <w:t xml:space="preserve"> and guaranteed the right to funding shall operate with an appropriate level of funding by the Government to function effectively in carrying out its mission, goals and activities. The Government shall take into consideration then </w:t>
      </w:r>
      <w:r w:rsidR="009926A8" w:rsidRPr="003A5736">
        <w:rPr>
          <w:rFonts w:cs="Times New Roman"/>
          <w:szCs w:val="24"/>
        </w:rPr>
        <w:t>organizations</w:t>
      </w:r>
      <w:r w:rsidRPr="003A5736">
        <w:rPr>
          <w:rFonts w:cs="Times New Roman"/>
          <w:szCs w:val="24"/>
        </w:rPr>
        <w:t xml:space="preserve"> duly adopted constitution, the written plan for expenditure of allocated funds, the past reco</w:t>
      </w:r>
      <w:r w:rsidR="00E04CC4" w:rsidRPr="003A5736">
        <w:rPr>
          <w:rFonts w:cs="Times New Roman"/>
          <w:szCs w:val="24"/>
        </w:rPr>
        <w:t>rd of the organization’s utilization of its allocations, the number of students served by the funded activities of the organization, whether the organization is in good standing with the Government and considerations of fiscal prudence.</w:t>
      </w:r>
    </w:p>
    <w:p w:rsidR="00E04CC4" w:rsidRPr="003A5736" w:rsidRDefault="00E04CC4" w:rsidP="003A5736">
      <w:pPr>
        <w:pStyle w:val="ListParagraph"/>
        <w:numPr>
          <w:ilvl w:val="0"/>
          <w:numId w:val="2"/>
        </w:numPr>
        <w:spacing w:line="360" w:lineRule="auto"/>
        <w:jc w:val="both"/>
        <w:rPr>
          <w:rFonts w:cs="Times New Roman"/>
          <w:szCs w:val="24"/>
        </w:rPr>
      </w:pPr>
      <w:r w:rsidRPr="003A5736">
        <w:rPr>
          <w:rFonts w:cs="Times New Roman"/>
          <w:szCs w:val="24"/>
        </w:rPr>
        <w:t xml:space="preserve">Ensure compliance with the </w:t>
      </w:r>
      <w:r w:rsidR="008A74D2" w:rsidRPr="003A5736">
        <w:rPr>
          <w:rFonts w:cs="Times New Roman"/>
          <w:szCs w:val="24"/>
        </w:rPr>
        <w:t>Student Government Association</w:t>
      </w:r>
      <w:r w:rsidRPr="003A5736">
        <w:rPr>
          <w:rFonts w:cs="Times New Roman"/>
          <w:szCs w:val="24"/>
        </w:rPr>
        <w:t xml:space="preserve"> Constitution,</w:t>
      </w:r>
      <w:r w:rsidR="002B3FEA" w:rsidRPr="003A5736">
        <w:rPr>
          <w:rFonts w:cs="Times New Roman"/>
          <w:szCs w:val="24"/>
        </w:rPr>
        <w:t xml:space="preserve"> SOP’s. A failure to comply with </w:t>
      </w:r>
      <w:r w:rsidR="008A74D2" w:rsidRPr="003A5736">
        <w:rPr>
          <w:rFonts w:cs="Times New Roman"/>
          <w:szCs w:val="24"/>
        </w:rPr>
        <w:t>Student Government Association</w:t>
      </w:r>
      <w:r w:rsidR="002B3FEA" w:rsidRPr="003A5736">
        <w:rPr>
          <w:rFonts w:cs="Times New Roman"/>
          <w:szCs w:val="24"/>
        </w:rPr>
        <w:t>’s governing documents may result in the reduction of a club/organization’s budget in the following year.</w:t>
      </w:r>
    </w:p>
    <w:p w:rsidR="002B3FEA" w:rsidRPr="003A5736" w:rsidRDefault="002B3FEA" w:rsidP="003A5736">
      <w:pPr>
        <w:pStyle w:val="ListParagraph"/>
        <w:numPr>
          <w:ilvl w:val="0"/>
          <w:numId w:val="2"/>
        </w:numPr>
        <w:spacing w:line="360" w:lineRule="auto"/>
        <w:jc w:val="both"/>
        <w:rPr>
          <w:rFonts w:cs="Times New Roman"/>
          <w:szCs w:val="24"/>
        </w:rPr>
      </w:pPr>
      <w:r w:rsidRPr="003A5736">
        <w:rPr>
          <w:rFonts w:cs="Times New Roman"/>
          <w:szCs w:val="24"/>
        </w:rPr>
        <w:t>Review compliance of club/organizations with their own constitution and mission statements.</w:t>
      </w:r>
    </w:p>
    <w:p w:rsidR="002B3FEA" w:rsidRPr="003A5736" w:rsidRDefault="00753E8B" w:rsidP="003A5736">
      <w:pPr>
        <w:pStyle w:val="ListParagraph"/>
        <w:numPr>
          <w:ilvl w:val="0"/>
          <w:numId w:val="2"/>
        </w:numPr>
        <w:spacing w:line="360" w:lineRule="auto"/>
        <w:jc w:val="both"/>
        <w:rPr>
          <w:rFonts w:cs="Times New Roman"/>
          <w:szCs w:val="24"/>
        </w:rPr>
      </w:pPr>
      <w:r w:rsidRPr="003A5736">
        <w:rPr>
          <w:rFonts w:cs="Times New Roman"/>
          <w:szCs w:val="24"/>
        </w:rPr>
        <w:t xml:space="preserve">If </w:t>
      </w:r>
      <w:r w:rsidR="008A74D2" w:rsidRPr="003A5736">
        <w:rPr>
          <w:rFonts w:cs="Times New Roman"/>
          <w:szCs w:val="24"/>
        </w:rPr>
        <w:t xml:space="preserve">the </w:t>
      </w:r>
      <w:r w:rsidRPr="003A5736">
        <w:rPr>
          <w:rFonts w:cs="Times New Roman"/>
          <w:szCs w:val="24"/>
        </w:rPr>
        <w:t>V</w:t>
      </w:r>
      <w:r w:rsidR="008A74D2" w:rsidRPr="003A5736">
        <w:rPr>
          <w:rFonts w:cs="Times New Roman"/>
          <w:szCs w:val="24"/>
        </w:rPr>
        <w:t xml:space="preserve">ice </w:t>
      </w:r>
      <w:r w:rsidRPr="003A5736">
        <w:rPr>
          <w:rFonts w:cs="Times New Roman"/>
          <w:szCs w:val="24"/>
        </w:rPr>
        <w:t>P</w:t>
      </w:r>
      <w:r w:rsidR="008A74D2" w:rsidRPr="003A5736">
        <w:rPr>
          <w:rFonts w:cs="Times New Roman"/>
          <w:szCs w:val="24"/>
        </w:rPr>
        <w:t>resident</w:t>
      </w:r>
      <w:r w:rsidRPr="003A5736">
        <w:rPr>
          <w:rFonts w:cs="Times New Roman"/>
          <w:szCs w:val="24"/>
        </w:rPr>
        <w:t xml:space="preserve"> of Clubs</w:t>
      </w:r>
      <w:r w:rsidR="003860FD" w:rsidRPr="003A5736">
        <w:rPr>
          <w:rFonts w:cs="Times New Roman"/>
          <w:szCs w:val="24"/>
        </w:rPr>
        <w:t xml:space="preserve"> and Organizations believe</w:t>
      </w:r>
      <w:r w:rsidR="008A74D2" w:rsidRPr="003A5736">
        <w:rPr>
          <w:rFonts w:cs="Times New Roman"/>
          <w:szCs w:val="24"/>
        </w:rPr>
        <w:t>s that</w:t>
      </w:r>
      <w:r w:rsidR="003860FD" w:rsidRPr="003A5736">
        <w:rPr>
          <w:rFonts w:cs="Times New Roman"/>
          <w:szCs w:val="24"/>
        </w:rPr>
        <w:t xml:space="preserve"> there is a duplication of services, this should be noted to the Budget Committee. If the Budget Committee concludes that there is a duplication </w:t>
      </w:r>
      <w:r w:rsidR="003860FD" w:rsidRPr="003A5736">
        <w:rPr>
          <w:rFonts w:cs="Times New Roman"/>
          <w:szCs w:val="24"/>
        </w:rPr>
        <w:lastRenderedPageBreak/>
        <w:t>of service, the V</w:t>
      </w:r>
      <w:r w:rsidR="008A74D2" w:rsidRPr="003A5736">
        <w:rPr>
          <w:rFonts w:cs="Times New Roman"/>
          <w:szCs w:val="24"/>
        </w:rPr>
        <w:t xml:space="preserve">ice </w:t>
      </w:r>
      <w:r w:rsidR="003860FD" w:rsidRPr="003A5736">
        <w:rPr>
          <w:rFonts w:cs="Times New Roman"/>
          <w:szCs w:val="24"/>
        </w:rPr>
        <w:t>P</w:t>
      </w:r>
      <w:r w:rsidR="008A74D2" w:rsidRPr="003A5736">
        <w:rPr>
          <w:rFonts w:cs="Times New Roman"/>
          <w:szCs w:val="24"/>
        </w:rPr>
        <w:t>resident</w:t>
      </w:r>
      <w:r w:rsidR="00F6377B" w:rsidRPr="003A5736">
        <w:rPr>
          <w:rFonts w:cs="Times New Roman"/>
          <w:szCs w:val="24"/>
        </w:rPr>
        <w:t xml:space="preserve"> of Business &amp;</w:t>
      </w:r>
      <w:r w:rsidR="003860FD" w:rsidRPr="003A5736">
        <w:rPr>
          <w:rFonts w:cs="Times New Roman"/>
          <w:szCs w:val="24"/>
        </w:rPr>
        <w:t xml:space="preserve"> Finance shall recommend denial of funds for an expenditure.</w:t>
      </w:r>
    </w:p>
    <w:p w:rsidR="003860FD" w:rsidRPr="003A5736" w:rsidRDefault="003860FD" w:rsidP="003A5736">
      <w:pPr>
        <w:pStyle w:val="ListParagraph"/>
        <w:numPr>
          <w:ilvl w:val="0"/>
          <w:numId w:val="2"/>
        </w:numPr>
        <w:spacing w:line="360" w:lineRule="auto"/>
        <w:jc w:val="both"/>
        <w:rPr>
          <w:rFonts w:cs="Times New Roman"/>
          <w:szCs w:val="24"/>
        </w:rPr>
      </w:pPr>
      <w:r w:rsidRPr="003A5736">
        <w:rPr>
          <w:rFonts w:cs="Times New Roman"/>
          <w:szCs w:val="24"/>
        </w:rPr>
        <w:t>Review history of club/organization’s membership.</w:t>
      </w:r>
    </w:p>
    <w:p w:rsidR="003860FD" w:rsidRPr="003A5736" w:rsidRDefault="003860FD" w:rsidP="003A5736">
      <w:pPr>
        <w:pStyle w:val="ListParagraph"/>
        <w:numPr>
          <w:ilvl w:val="0"/>
          <w:numId w:val="2"/>
        </w:numPr>
        <w:spacing w:line="360" w:lineRule="auto"/>
        <w:jc w:val="both"/>
        <w:rPr>
          <w:rFonts w:cs="Times New Roman"/>
          <w:szCs w:val="24"/>
        </w:rPr>
      </w:pPr>
      <w:r w:rsidRPr="003A5736">
        <w:rPr>
          <w:rFonts w:cs="Times New Roman"/>
          <w:szCs w:val="24"/>
        </w:rPr>
        <w:t>Evaluate the club/organization’s effectiveness in serving its constituents.</w:t>
      </w:r>
    </w:p>
    <w:p w:rsidR="003860FD" w:rsidRPr="003A5736" w:rsidRDefault="003860FD" w:rsidP="003A5736">
      <w:pPr>
        <w:pStyle w:val="ListParagraph"/>
        <w:numPr>
          <w:ilvl w:val="0"/>
          <w:numId w:val="2"/>
        </w:numPr>
        <w:spacing w:line="360" w:lineRule="auto"/>
        <w:jc w:val="both"/>
        <w:rPr>
          <w:rFonts w:cs="Times New Roman"/>
          <w:szCs w:val="24"/>
        </w:rPr>
      </w:pPr>
      <w:r w:rsidRPr="003A5736">
        <w:rPr>
          <w:rFonts w:cs="Times New Roman"/>
          <w:szCs w:val="24"/>
        </w:rPr>
        <w:t>Evaluate club/organization’s previous programs and activities through mandatory program reports.</w:t>
      </w:r>
    </w:p>
    <w:p w:rsidR="003860FD" w:rsidRPr="003A5736" w:rsidRDefault="00134CE3" w:rsidP="003A5736">
      <w:pPr>
        <w:pStyle w:val="ListParagraph"/>
        <w:numPr>
          <w:ilvl w:val="0"/>
          <w:numId w:val="2"/>
        </w:numPr>
        <w:spacing w:line="360" w:lineRule="auto"/>
        <w:jc w:val="both"/>
        <w:rPr>
          <w:rFonts w:cs="Times New Roman"/>
          <w:szCs w:val="24"/>
        </w:rPr>
      </w:pPr>
      <w:r w:rsidRPr="003A5736">
        <w:rPr>
          <w:rFonts w:cs="Times New Roman"/>
          <w:szCs w:val="24"/>
        </w:rPr>
        <w:t>Review whether the club/organization has been fiscally responsible with its budget in the past.</w:t>
      </w:r>
    </w:p>
    <w:p w:rsidR="00134CE3" w:rsidRPr="003A5736" w:rsidRDefault="00134CE3" w:rsidP="003A5736">
      <w:pPr>
        <w:pStyle w:val="ListParagraph"/>
        <w:numPr>
          <w:ilvl w:val="0"/>
          <w:numId w:val="2"/>
        </w:numPr>
        <w:spacing w:line="360" w:lineRule="auto"/>
        <w:jc w:val="both"/>
        <w:rPr>
          <w:rFonts w:cs="Times New Roman"/>
          <w:szCs w:val="24"/>
        </w:rPr>
      </w:pPr>
      <w:r w:rsidRPr="003A5736">
        <w:rPr>
          <w:rFonts w:cs="Times New Roman"/>
          <w:szCs w:val="24"/>
        </w:rPr>
        <w:t>Review whether the club/organization has maintained adequate controls over its inventory.</w:t>
      </w:r>
    </w:p>
    <w:p w:rsidR="00134CE3" w:rsidRPr="003A5736" w:rsidRDefault="00134CE3" w:rsidP="003A5736">
      <w:pPr>
        <w:pStyle w:val="ListParagraph"/>
        <w:numPr>
          <w:ilvl w:val="0"/>
          <w:numId w:val="2"/>
        </w:numPr>
        <w:spacing w:line="360" w:lineRule="auto"/>
        <w:jc w:val="both"/>
        <w:rPr>
          <w:rFonts w:cs="Times New Roman"/>
          <w:szCs w:val="24"/>
        </w:rPr>
      </w:pPr>
      <w:r w:rsidRPr="003A5736">
        <w:rPr>
          <w:rFonts w:cs="Times New Roman"/>
          <w:szCs w:val="24"/>
        </w:rPr>
        <w:t>Review club/organization’s co-sponsorships</w:t>
      </w:r>
    </w:p>
    <w:p w:rsidR="00134CE3" w:rsidRPr="003A5736" w:rsidRDefault="00134CE3" w:rsidP="003A5736">
      <w:pPr>
        <w:pStyle w:val="ListParagraph"/>
        <w:numPr>
          <w:ilvl w:val="0"/>
          <w:numId w:val="2"/>
        </w:numPr>
        <w:spacing w:line="360" w:lineRule="auto"/>
        <w:jc w:val="both"/>
        <w:rPr>
          <w:rFonts w:cs="Times New Roman"/>
          <w:szCs w:val="24"/>
        </w:rPr>
      </w:pPr>
      <w:r w:rsidRPr="003A5736">
        <w:rPr>
          <w:rFonts w:cs="Times New Roman"/>
          <w:szCs w:val="24"/>
        </w:rPr>
        <w:t>Review club/organization’s fundraising activities.</w:t>
      </w:r>
    </w:p>
    <w:p w:rsidR="00134CE3" w:rsidRPr="003A5736" w:rsidRDefault="00134CE3" w:rsidP="003A5736">
      <w:pPr>
        <w:pStyle w:val="ListParagraph"/>
        <w:numPr>
          <w:ilvl w:val="0"/>
          <w:numId w:val="2"/>
        </w:numPr>
        <w:spacing w:line="360" w:lineRule="auto"/>
        <w:jc w:val="both"/>
        <w:rPr>
          <w:rFonts w:cs="Times New Roman"/>
          <w:szCs w:val="24"/>
        </w:rPr>
      </w:pPr>
      <w:r w:rsidRPr="003A5736">
        <w:rPr>
          <w:rFonts w:cs="Times New Roman"/>
          <w:szCs w:val="24"/>
        </w:rPr>
        <w:t>Failure to adhere to viewpoint neutral criteria shall be considered a “wrongful act of substance”.</w:t>
      </w:r>
    </w:p>
    <w:p w:rsidR="008A74D2" w:rsidRPr="003A5736" w:rsidRDefault="008A74D2" w:rsidP="003A5736">
      <w:pPr>
        <w:pStyle w:val="ListParagraph"/>
        <w:numPr>
          <w:ilvl w:val="0"/>
          <w:numId w:val="2"/>
        </w:numPr>
        <w:spacing w:line="360" w:lineRule="auto"/>
        <w:jc w:val="both"/>
        <w:rPr>
          <w:rFonts w:cs="Times New Roman"/>
          <w:szCs w:val="24"/>
        </w:rPr>
      </w:pPr>
      <w:r w:rsidRPr="003A5736">
        <w:rPr>
          <w:rFonts w:cs="Times New Roman"/>
          <w:szCs w:val="24"/>
        </w:rPr>
        <w:t>Responsible and timely return of any issue cash advances/receipts.</w:t>
      </w:r>
    </w:p>
    <w:p w:rsidR="00D160BE" w:rsidRPr="003A5736" w:rsidRDefault="00B22BC2" w:rsidP="003A5736">
      <w:pPr>
        <w:pStyle w:val="ListParagraph"/>
        <w:numPr>
          <w:ilvl w:val="0"/>
          <w:numId w:val="2"/>
        </w:numPr>
        <w:spacing w:line="360" w:lineRule="auto"/>
        <w:jc w:val="both"/>
        <w:rPr>
          <w:rFonts w:cs="Times New Roman"/>
          <w:szCs w:val="24"/>
        </w:rPr>
      </w:pPr>
      <w:r w:rsidRPr="003A5736">
        <w:rPr>
          <w:rFonts w:cs="Times New Roman"/>
          <w:szCs w:val="24"/>
        </w:rPr>
        <w:t>After all the relevant factors have been considered by the Budget Committee, each item shall be allocated an amount to which they are eligible to receive on the final budget. Then, the Budget Committee shall make considerations of fiscal prudence to ensure that the budget is balanced; each item in the line budget, excluding items which are under contract, subject to law, or only requested the minimum that the club, organization</w:t>
      </w:r>
      <w:r w:rsidR="008A74D2" w:rsidRPr="003A5736">
        <w:rPr>
          <w:rFonts w:cs="Times New Roman"/>
          <w:szCs w:val="24"/>
        </w:rPr>
        <w:t xml:space="preserve">, or entity recognized by the Student Government Association </w:t>
      </w:r>
      <w:r w:rsidRPr="003A5736">
        <w:rPr>
          <w:rFonts w:cs="Times New Roman"/>
          <w:szCs w:val="24"/>
        </w:rPr>
        <w:t>needed to fulfill its mission, purpose, and goals, shall be apportioned the exact percentage reduction or addition in order to balance the budget.</w:t>
      </w:r>
    </w:p>
    <w:p w:rsidR="00866FBE" w:rsidRPr="003A5736" w:rsidRDefault="00866FBE" w:rsidP="003A5736">
      <w:pPr>
        <w:pStyle w:val="ListParagraph"/>
        <w:spacing w:line="360" w:lineRule="auto"/>
        <w:jc w:val="both"/>
        <w:rPr>
          <w:rFonts w:cs="Times New Roman"/>
          <w:b/>
          <w:szCs w:val="24"/>
        </w:rPr>
      </w:pPr>
    </w:p>
    <w:p w:rsidR="00B22BC2" w:rsidRPr="003A5736" w:rsidRDefault="00B22BC2" w:rsidP="003A5736">
      <w:pPr>
        <w:pStyle w:val="ListParagraph"/>
        <w:numPr>
          <w:ilvl w:val="0"/>
          <w:numId w:val="32"/>
        </w:numPr>
        <w:spacing w:line="360" w:lineRule="auto"/>
        <w:jc w:val="both"/>
        <w:rPr>
          <w:rFonts w:cs="Times New Roman"/>
          <w:b/>
          <w:szCs w:val="24"/>
        </w:rPr>
      </w:pPr>
      <w:r w:rsidRPr="003A5736">
        <w:rPr>
          <w:rFonts w:cs="Times New Roman"/>
          <w:b/>
          <w:szCs w:val="24"/>
        </w:rPr>
        <w:t>DISBURSEMENT OF BUDGET</w:t>
      </w:r>
    </w:p>
    <w:p w:rsidR="0022599B" w:rsidRPr="003A5736" w:rsidRDefault="003A5736" w:rsidP="003A5736">
      <w:pPr>
        <w:pStyle w:val="ListParagraph"/>
        <w:numPr>
          <w:ilvl w:val="0"/>
          <w:numId w:val="33"/>
        </w:numPr>
        <w:spacing w:line="360" w:lineRule="auto"/>
        <w:jc w:val="both"/>
        <w:rPr>
          <w:rFonts w:cs="Times New Roman"/>
          <w:szCs w:val="24"/>
        </w:rPr>
      </w:pPr>
      <w:r w:rsidRPr="003A5736">
        <w:rPr>
          <w:rFonts w:cs="Times New Roman"/>
          <w:szCs w:val="24"/>
        </w:rPr>
        <w:t xml:space="preserve">Types of Disbursements: </w:t>
      </w:r>
      <w:r w:rsidR="0022599B" w:rsidRPr="003A5736">
        <w:rPr>
          <w:rFonts w:cs="Times New Roman"/>
          <w:szCs w:val="24"/>
        </w:rPr>
        <w:t>Requests for the disbursement of funds are divided into the following categories:</w:t>
      </w:r>
    </w:p>
    <w:p w:rsidR="0022599B" w:rsidRPr="003A5736" w:rsidRDefault="0022599B" w:rsidP="003A5736">
      <w:pPr>
        <w:pStyle w:val="ListParagraph"/>
        <w:numPr>
          <w:ilvl w:val="0"/>
          <w:numId w:val="11"/>
        </w:numPr>
        <w:spacing w:line="360" w:lineRule="auto"/>
        <w:jc w:val="both"/>
        <w:rPr>
          <w:rFonts w:cs="Times New Roman"/>
          <w:szCs w:val="24"/>
        </w:rPr>
      </w:pPr>
      <w:r w:rsidRPr="003A5736">
        <w:rPr>
          <w:rFonts w:cs="Times New Roman"/>
          <w:b/>
          <w:szCs w:val="24"/>
        </w:rPr>
        <w:t>Advances:</w:t>
      </w:r>
      <w:r w:rsidRPr="003A5736">
        <w:rPr>
          <w:rFonts w:cs="Times New Roman"/>
          <w:szCs w:val="24"/>
        </w:rPr>
        <w:t xml:space="preserve"> Advances are requests for checks made payable to vendors, such as Party City, Home Depot, local restaurant, etc. Original itemized receipt substantiating the advance must be submitted to the V</w:t>
      </w:r>
      <w:r w:rsidR="00F6377B" w:rsidRPr="003A5736">
        <w:rPr>
          <w:rFonts w:cs="Times New Roman"/>
          <w:szCs w:val="24"/>
        </w:rPr>
        <w:t xml:space="preserve">ice </w:t>
      </w:r>
      <w:r w:rsidRPr="003A5736">
        <w:rPr>
          <w:rFonts w:cs="Times New Roman"/>
          <w:szCs w:val="24"/>
        </w:rPr>
        <w:t>P</w:t>
      </w:r>
      <w:r w:rsidR="00F6377B" w:rsidRPr="003A5736">
        <w:rPr>
          <w:rFonts w:cs="Times New Roman"/>
          <w:szCs w:val="24"/>
        </w:rPr>
        <w:t>resident of Business &amp;</w:t>
      </w:r>
      <w:r w:rsidRPr="003A5736">
        <w:rPr>
          <w:rFonts w:cs="Times New Roman"/>
          <w:szCs w:val="24"/>
        </w:rPr>
        <w:t xml:space="preserve"> Finance via scan or photo on Campusvine within </w:t>
      </w:r>
      <w:r w:rsidR="0045753D" w:rsidRPr="003A5736">
        <w:rPr>
          <w:rFonts w:cs="Times New Roman"/>
          <w:szCs w:val="24"/>
          <w:shd w:val="clear" w:color="auto" w:fill="FFFFFF"/>
        </w:rPr>
        <w:t xml:space="preserve">two (2) weeks </w:t>
      </w:r>
      <w:r w:rsidR="0045753D" w:rsidRPr="003A5736">
        <w:rPr>
          <w:rFonts w:cs="Times New Roman"/>
          <w:bCs/>
          <w:i/>
          <w:iCs/>
          <w:szCs w:val="24"/>
        </w:rPr>
        <w:t>after the event and the items listed are utilized</w:t>
      </w:r>
      <w:r w:rsidR="0045753D" w:rsidRPr="003A5736">
        <w:rPr>
          <w:rFonts w:cs="Times New Roman"/>
          <w:bCs/>
          <w:iCs/>
          <w:szCs w:val="24"/>
        </w:rPr>
        <w:t>.</w:t>
      </w:r>
      <w:r w:rsidR="0045753D" w:rsidRPr="003A5736">
        <w:rPr>
          <w:rStyle w:val="apple-converted-space"/>
          <w:rFonts w:cs="Times New Roman"/>
          <w:szCs w:val="24"/>
          <w:shd w:val="clear" w:color="auto" w:fill="FFFFFF"/>
        </w:rPr>
        <w:t> </w:t>
      </w:r>
      <w:r w:rsidR="0045753D" w:rsidRPr="003A5736">
        <w:rPr>
          <w:rFonts w:cs="Times New Roman"/>
          <w:szCs w:val="24"/>
          <w:shd w:val="clear" w:color="auto" w:fill="FFFFFF"/>
        </w:rPr>
        <w:t>If proper documents are not received within two (2) weeks, club’s budget will be frozen.</w:t>
      </w:r>
      <w:r w:rsidR="0045753D" w:rsidRPr="003A5736">
        <w:rPr>
          <w:rStyle w:val="apple-converted-space"/>
          <w:rFonts w:cs="Times New Roman"/>
          <w:sz w:val="19"/>
          <w:szCs w:val="19"/>
          <w:shd w:val="clear" w:color="auto" w:fill="FFFFFF"/>
        </w:rPr>
        <w:t> </w:t>
      </w:r>
      <w:r w:rsidR="0045753D" w:rsidRPr="003A5736">
        <w:rPr>
          <w:rFonts w:cs="Times New Roman"/>
          <w:i/>
          <w:iCs/>
          <w:szCs w:val="24"/>
          <w:shd w:val="clear" w:color="auto" w:fill="FFFFFF"/>
        </w:rPr>
        <w:t>All outstanding advances will affect club budget for following semester.</w:t>
      </w:r>
    </w:p>
    <w:p w:rsidR="0022599B" w:rsidRPr="003A5736" w:rsidRDefault="0022599B" w:rsidP="003A5736">
      <w:pPr>
        <w:pStyle w:val="ListParagraph"/>
        <w:numPr>
          <w:ilvl w:val="0"/>
          <w:numId w:val="11"/>
        </w:numPr>
        <w:spacing w:line="360" w:lineRule="auto"/>
        <w:jc w:val="both"/>
        <w:rPr>
          <w:rFonts w:cs="Times New Roman"/>
          <w:szCs w:val="24"/>
        </w:rPr>
      </w:pPr>
      <w:r w:rsidRPr="003A5736">
        <w:rPr>
          <w:rFonts w:cs="Times New Roman"/>
          <w:b/>
          <w:szCs w:val="24"/>
        </w:rPr>
        <w:t>Cash Advances:</w:t>
      </w:r>
      <w:r w:rsidRPr="003A5736">
        <w:rPr>
          <w:rFonts w:cs="Times New Roman"/>
          <w:szCs w:val="24"/>
        </w:rPr>
        <w:t xml:space="preserve"> Have a maximum withdrawal of $100.00 per club/organization by a</w:t>
      </w:r>
      <w:r w:rsidR="00984DA6" w:rsidRPr="003A5736">
        <w:rPr>
          <w:rFonts w:cs="Times New Roman"/>
          <w:szCs w:val="24"/>
        </w:rPr>
        <w:t xml:space="preserve"> student executive board member. </w:t>
      </w:r>
      <w:r w:rsidRPr="003A5736">
        <w:rPr>
          <w:rFonts w:cs="Times New Roman"/>
          <w:szCs w:val="24"/>
        </w:rPr>
        <w:t xml:space="preserve">Additional advances cannot be permitted </w:t>
      </w:r>
      <w:r w:rsidR="008A74D2" w:rsidRPr="003A5736">
        <w:rPr>
          <w:rFonts w:cs="Times New Roman"/>
          <w:szCs w:val="24"/>
        </w:rPr>
        <w:t>un</w:t>
      </w:r>
      <w:r w:rsidRPr="003A5736">
        <w:rPr>
          <w:rFonts w:cs="Times New Roman"/>
          <w:szCs w:val="24"/>
        </w:rPr>
        <w:t>til prior receipts of transactions have been submitted.</w:t>
      </w:r>
    </w:p>
    <w:p w:rsidR="00980F9D" w:rsidRPr="003A5736" w:rsidRDefault="00980F9D" w:rsidP="003A5736">
      <w:pPr>
        <w:pStyle w:val="ListParagraph"/>
        <w:numPr>
          <w:ilvl w:val="0"/>
          <w:numId w:val="11"/>
        </w:numPr>
        <w:spacing w:line="360" w:lineRule="auto"/>
        <w:jc w:val="both"/>
        <w:rPr>
          <w:rFonts w:cs="Times New Roman"/>
          <w:szCs w:val="24"/>
        </w:rPr>
      </w:pPr>
      <w:r w:rsidRPr="003A5736">
        <w:rPr>
          <w:rFonts w:cs="Times New Roman"/>
          <w:b/>
          <w:szCs w:val="24"/>
        </w:rPr>
        <w:t>Faculty/Staff event supervisor:</w:t>
      </w:r>
      <w:r w:rsidRPr="003A5736">
        <w:rPr>
          <w:rFonts w:cs="Times New Roman"/>
          <w:szCs w:val="24"/>
        </w:rPr>
        <w:t xml:space="preserve"> </w:t>
      </w:r>
      <w:r w:rsidR="00263378" w:rsidRPr="003A5736">
        <w:rPr>
          <w:rFonts w:cs="Times New Roman"/>
          <w:szCs w:val="24"/>
        </w:rPr>
        <w:t xml:space="preserve">Off campus trips or weekend activities/conferences which require supervision and access to college facilities, require the attendance of a faculty or staff member to be approved by the SGA advisor (the only advisor overseeing all clubs). </w:t>
      </w:r>
      <w:r w:rsidR="00263378" w:rsidRPr="003A5736">
        <w:rPr>
          <w:rFonts w:cs="Times New Roman"/>
          <w:szCs w:val="24"/>
        </w:rPr>
        <w:lastRenderedPageBreak/>
        <w:t xml:space="preserve">Compensation will be provided at a rate of $100.00 per event. Faculty/Staff overseeing an off campus conference will receive a flat rate of $100.00 for the duration of the conference in addition to hotel, travel, and meal expenses. </w:t>
      </w:r>
    </w:p>
    <w:p w:rsidR="0022599B" w:rsidRPr="003A5736" w:rsidRDefault="0022599B" w:rsidP="003A5736">
      <w:pPr>
        <w:pStyle w:val="ListParagraph"/>
        <w:numPr>
          <w:ilvl w:val="0"/>
          <w:numId w:val="11"/>
        </w:numPr>
        <w:spacing w:line="360" w:lineRule="auto"/>
        <w:jc w:val="both"/>
        <w:rPr>
          <w:rFonts w:cs="Times New Roman"/>
          <w:szCs w:val="24"/>
        </w:rPr>
      </w:pPr>
      <w:r w:rsidRPr="003A5736">
        <w:rPr>
          <w:rFonts w:cs="Times New Roman"/>
          <w:b/>
          <w:szCs w:val="24"/>
        </w:rPr>
        <w:t>Contracts:</w:t>
      </w:r>
      <w:r w:rsidRPr="003A5736">
        <w:rPr>
          <w:rFonts w:cs="Times New Roman"/>
          <w:szCs w:val="24"/>
        </w:rPr>
        <w:t xml:space="preserve"> Contracts between clubs/organizations and outside vendors/contractors can only be signed by the design</w:t>
      </w:r>
      <w:r w:rsidR="00835564" w:rsidRPr="003A5736">
        <w:rPr>
          <w:rFonts w:cs="Times New Roman"/>
          <w:szCs w:val="24"/>
        </w:rPr>
        <w:t>at</w:t>
      </w:r>
      <w:r w:rsidRPr="003A5736">
        <w:rPr>
          <w:rFonts w:cs="Times New Roman"/>
          <w:szCs w:val="24"/>
        </w:rPr>
        <w:t>ed S</w:t>
      </w:r>
      <w:r w:rsidR="008A74D2" w:rsidRPr="003A5736">
        <w:rPr>
          <w:rFonts w:cs="Times New Roman"/>
          <w:szCs w:val="24"/>
        </w:rPr>
        <w:t xml:space="preserve">tudent </w:t>
      </w:r>
      <w:r w:rsidRPr="003A5736">
        <w:rPr>
          <w:rFonts w:cs="Times New Roman"/>
          <w:szCs w:val="24"/>
        </w:rPr>
        <w:t>G</w:t>
      </w:r>
      <w:r w:rsidR="008A74D2" w:rsidRPr="003A5736">
        <w:rPr>
          <w:rFonts w:cs="Times New Roman"/>
          <w:szCs w:val="24"/>
        </w:rPr>
        <w:t xml:space="preserve">overnment </w:t>
      </w:r>
      <w:r w:rsidRPr="003A5736">
        <w:rPr>
          <w:rFonts w:cs="Times New Roman"/>
          <w:szCs w:val="24"/>
        </w:rPr>
        <w:t>A</w:t>
      </w:r>
      <w:r w:rsidR="008A74D2" w:rsidRPr="003A5736">
        <w:rPr>
          <w:rFonts w:cs="Times New Roman"/>
          <w:szCs w:val="24"/>
        </w:rPr>
        <w:t>ssociation</w:t>
      </w:r>
      <w:r w:rsidRPr="003A5736">
        <w:rPr>
          <w:rFonts w:cs="Times New Roman"/>
          <w:szCs w:val="24"/>
        </w:rPr>
        <w:t xml:space="preserve"> Executive Board Members.</w:t>
      </w:r>
    </w:p>
    <w:p w:rsidR="0022599B" w:rsidRPr="003A5736" w:rsidRDefault="0022599B" w:rsidP="003A5736">
      <w:pPr>
        <w:pStyle w:val="ListParagraph"/>
        <w:numPr>
          <w:ilvl w:val="0"/>
          <w:numId w:val="11"/>
        </w:numPr>
        <w:spacing w:line="360" w:lineRule="auto"/>
        <w:jc w:val="both"/>
        <w:rPr>
          <w:rFonts w:cs="Times New Roman"/>
          <w:szCs w:val="24"/>
        </w:rPr>
      </w:pPr>
      <w:r w:rsidRPr="003A5736">
        <w:rPr>
          <w:rFonts w:cs="Times New Roman"/>
          <w:b/>
          <w:szCs w:val="24"/>
        </w:rPr>
        <w:t>Invoices:</w:t>
      </w:r>
      <w:r w:rsidRPr="003A5736">
        <w:rPr>
          <w:rFonts w:cs="Times New Roman"/>
          <w:szCs w:val="24"/>
        </w:rPr>
        <w:t xml:space="preserve"> Original invoices should be submitted via Campusvine within ten (10) business days of service being received.</w:t>
      </w:r>
    </w:p>
    <w:p w:rsidR="0053682C" w:rsidRPr="003A5736" w:rsidRDefault="0022599B" w:rsidP="003A5736">
      <w:pPr>
        <w:pStyle w:val="ListParagraph"/>
        <w:numPr>
          <w:ilvl w:val="0"/>
          <w:numId w:val="33"/>
        </w:numPr>
        <w:spacing w:line="360" w:lineRule="auto"/>
        <w:jc w:val="both"/>
        <w:rPr>
          <w:rFonts w:cs="Times New Roman"/>
          <w:szCs w:val="24"/>
        </w:rPr>
      </w:pPr>
      <w:r w:rsidRPr="003A5736">
        <w:rPr>
          <w:rFonts w:cs="Times New Roman"/>
          <w:b/>
          <w:szCs w:val="24"/>
        </w:rPr>
        <w:t>Reimbursements:</w:t>
      </w:r>
      <w:r w:rsidRPr="003A5736">
        <w:rPr>
          <w:rFonts w:cs="Times New Roman"/>
          <w:szCs w:val="24"/>
        </w:rPr>
        <w:t xml:space="preserve"> All requests for reimbursement must be accompanied by original itemized receipts, along with voucher. Reimbursements must be pre-approved by the V</w:t>
      </w:r>
      <w:r w:rsidR="008A74D2" w:rsidRPr="003A5736">
        <w:rPr>
          <w:rFonts w:cs="Times New Roman"/>
          <w:szCs w:val="24"/>
        </w:rPr>
        <w:t xml:space="preserve">ice </w:t>
      </w:r>
      <w:r w:rsidRPr="003A5736">
        <w:rPr>
          <w:rFonts w:cs="Times New Roman"/>
          <w:szCs w:val="24"/>
        </w:rPr>
        <w:t>P</w:t>
      </w:r>
      <w:r w:rsidR="008A74D2" w:rsidRPr="003A5736">
        <w:rPr>
          <w:rFonts w:cs="Times New Roman"/>
          <w:szCs w:val="24"/>
        </w:rPr>
        <w:t>resident</w:t>
      </w:r>
      <w:r w:rsidR="00F6377B" w:rsidRPr="003A5736">
        <w:rPr>
          <w:rFonts w:cs="Times New Roman"/>
          <w:szCs w:val="24"/>
        </w:rPr>
        <w:t xml:space="preserve"> of Business &amp;</w:t>
      </w:r>
      <w:r w:rsidRPr="003A5736">
        <w:rPr>
          <w:rFonts w:cs="Times New Roman"/>
          <w:szCs w:val="24"/>
        </w:rPr>
        <w:t xml:space="preserve"> Finance. Anyone who has made a credit card purchase must show proof of purchase by receipts including confirmation and/or credit card bill (be sure to “black out” all personal purchase info and card number information.)</w:t>
      </w:r>
      <w:r w:rsidR="008A74D2" w:rsidRPr="003A5736">
        <w:rPr>
          <w:rFonts w:cs="Times New Roman"/>
          <w:szCs w:val="24"/>
        </w:rPr>
        <w:t xml:space="preserve"> </w:t>
      </w:r>
      <w:r w:rsidR="0018281B" w:rsidRPr="003A5736">
        <w:rPr>
          <w:rFonts w:cs="Times New Roman"/>
          <w:szCs w:val="24"/>
        </w:rPr>
        <w:t>A request for funds from S</w:t>
      </w:r>
      <w:r w:rsidR="008A74D2" w:rsidRPr="003A5736">
        <w:rPr>
          <w:rFonts w:cs="Times New Roman"/>
          <w:szCs w:val="24"/>
        </w:rPr>
        <w:t xml:space="preserve">tudent </w:t>
      </w:r>
      <w:r w:rsidR="0018281B" w:rsidRPr="003A5736">
        <w:rPr>
          <w:rFonts w:cs="Times New Roman"/>
          <w:szCs w:val="24"/>
        </w:rPr>
        <w:t>G</w:t>
      </w:r>
      <w:r w:rsidR="008A74D2" w:rsidRPr="003A5736">
        <w:rPr>
          <w:rFonts w:cs="Times New Roman"/>
          <w:szCs w:val="24"/>
        </w:rPr>
        <w:t xml:space="preserve">overnment </w:t>
      </w:r>
      <w:r w:rsidR="0018281B" w:rsidRPr="003A5736">
        <w:rPr>
          <w:rFonts w:cs="Times New Roman"/>
          <w:szCs w:val="24"/>
        </w:rPr>
        <w:t>A</w:t>
      </w:r>
      <w:r w:rsidR="008A74D2" w:rsidRPr="003A5736">
        <w:rPr>
          <w:rFonts w:cs="Times New Roman"/>
          <w:szCs w:val="24"/>
        </w:rPr>
        <w:t>ssociation</w:t>
      </w:r>
      <w:r w:rsidR="0018281B" w:rsidRPr="003A5736">
        <w:rPr>
          <w:rFonts w:cs="Times New Roman"/>
          <w:szCs w:val="24"/>
        </w:rPr>
        <w:t xml:space="preserve"> must be subm</w:t>
      </w:r>
      <w:r w:rsidR="008A74D2" w:rsidRPr="003A5736">
        <w:rPr>
          <w:rFonts w:cs="Times New Roman"/>
          <w:szCs w:val="24"/>
        </w:rPr>
        <w:t>itted via allocate</w:t>
      </w:r>
      <w:r w:rsidR="0053682C" w:rsidRPr="003A5736">
        <w:rPr>
          <w:rFonts w:cs="Times New Roman"/>
          <w:szCs w:val="24"/>
        </w:rPr>
        <w:t>/Campusvine</w:t>
      </w:r>
      <w:r w:rsidR="008A74D2" w:rsidRPr="003A5736">
        <w:rPr>
          <w:rFonts w:cs="Times New Roman"/>
          <w:szCs w:val="24"/>
        </w:rPr>
        <w:t>.</w:t>
      </w:r>
    </w:p>
    <w:p w:rsidR="0053682C" w:rsidRPr="003A5736" w:rsidRDefault="0053682C" w:rsidP="003A5736">
      <w:pPr>
        <w:pStyle w:val="ListParagraph"/>
        <w:numPr>
          <w:ilvl w:val="0"/>
          <w:numId w:val="33"/>
        </w:numPr>
        <w:spacing w:line="360" w:lineRule="auto"/>
        <w:jc w:val="both"/>
        <w:rPr>
          <w:rFonts w:cs="Times New Roman"/>
          <w:szCs w:val="24"/>
        </w:rPr>
      </w:pPr>
      <w:r w:rsidRPr="003A5736">
        <w:rPr>
          <w:rFonts w:cs="Times New Roman"/>
          <w:b/>
          <w:szCs w:val="24"/>
        </w:rPr>
        <w:t>Check Request Voucher Process.</w:t>
      </w:r>
      <w:r w:rsidRPr="003A5736">
        <w:rPr>
          <w:rFonts w:cs="Times New Roman"/>
          <w:szCs w:val="24"/>
        </w:rPr>
        <w:t xml:space="preserve"> It is important to note that completed check request vouchers requesting disbursements must be subm</w:t>
      </w:r>
      <w:r w:rsidR="008A74D2" w:rsidRPr="003A5736">
        <w:rPr>
          <w:rFonts w:cs="Times New Roman"/>
          <w:szCs w:val="24"/>
        </w:rPr>
        <w:t>itted via Campusvine/allocate</w:t>
      </w:r>
      <w:r w:rsidRPr="003A5736">
        <w:rPr>
          <w:rFonts w:cs="Times New Roman"/>
          <w:szCs w:val="24"/>
        </w:rPr>
        <w:t>.</w:t>
      </w:r>
    </w:p>
    <w:p w:rsidR="0053682C" w:rsidRPr="003A5736" w:rsidRDefault="002979B6" w:rsidP="003A5736">
      <w:pPr>
        <w:pStyle w:val="ListParagraph"/>
        <w:numPr>
          <w:ilvl w:val="0"/>
          <w:numId w:val="33"/>
        </w:numPr>
        <w:spacing w:line="360" w:lineRule="auto"/>
        <w:jc w:val="both"/>
        <w:rPr>
          <w:rFonts w:cs="Times New Roman"/>
          <w:szCs w:val="24"/>
        </w:rPr>
      </w:pPr>
      <w:r w:rsidRPr="003A5736">
        <w:rPr>
          <w:rFonts w:cs="Times New Roman"/>
          <w:b/>
          <w:szCs w:val="24"/>
        </w:rPr>
        <w:t>Check Request Voucher Approval.</w:t>
      </w:r>
      <w:r w:rsidRPr="003A5736">
        <w:rPr>
          <w:rFonts w:cs="Times New Roman"/>
          <w:szCs w:val="24"/>
        </w:rPr>
        <w:t xml:space="preserve"> In order for a club/organization to request a disbursement, it must first submit a voucher </w:t>
      </w:r>
      <w:r w:rsidRPr="003A5736">
        <w:rPr>
          <w:rFonts w:cs="Times New Roman"/>
          <w:b/>
          <w:szCs w:val="24"/>
        </w:rPr>
        <w:t>TWO WEEKS</w:t>
      </w:r>
      <w:r w:rsidRPr="003A5736">
        <w:rPr>
          <w:rFonts w:cs="Times New Roman"/>
          <w:szCs w:val="24"/>
        </w:rPr>
        <w:t xml:space="preserve"> </w:t>
      </w:r>
      <w:r w:rsidR="00402A32" w:rsidRPr="003A5736">
        <w:rPr>
          <w:rFonts w:cs="Times New Roman"/>
          <w:szCs w:val="24"/>
        </w:rPr>
        <w:t>prior to</w:t>
      </w:r>
      <w:r w:rsidRPr="003A5736">
        <w:rPr>
          <w:rFonts w:cs="Times New Roman"/>
          <w:szCs w:val="24"/>
        </w:rPr>
        <w:t xml:space="preserve"> an event. In order for a voucher to be approved, the following procedures must be adhered to:</w:t>
      </w:r>
    </w:p>
    <w:p w:rsidR="002979B6" w:rsidRPr="003A5736" w:rsidRDefault="002979B6" w:rsidP="003A5736">
      <w:pPr>
        <w:pStyle w:val="ListParagraph"/>
        <w:numPr>
          <w:ilvl w:val="0"/>
          <w:numId w:val="5"/>
        </w:numPr>
        <w:spacing w:line="360" w:lineRule="auto"/>
        <w:jc w:val="both"/>
        <w:rPr>
          <w:rFonts w:cs="Times New Roman"/>
          <w:szCs w:val="24"/>
        </w:rPr>
      </w:pPr>
      <w:r w:rsidRPr="003A5736">
        <w:rPr>
          <w:rFonts w:cs="Times New Roman"/>
          <w:szCs w:val="24"/>
        </w:rPr>
        <w:t>Voucher must be sub</w:t>
      </w:r>
      <w:r w:rsidR="008A74D2" w:rsidRPr="003A5736">
        <w:rPr>
          <w:rFonts w:cs="Times New Roman"/>
          <w:szCs w:val="24"/>
        </w:rPr>
        <w:t>mitted via Campusvine/allocate</w:t>
      </w:r>
    </w:p>
    <w:p w:rsidR="00D11453" w:rsidRPr="003A5736" w:rsidRDefault="00835564" w:rsidP="003A5736">
      <w:pPr>
        <w:pStyle w:val="ListParagraph"/>
        <w:numPr>
          <w:ilvl w:val="0"/>
          <w:numId w:val="5"/>
        </w:numPr>
        <w:spacing w:line="360" w:lineRule="auto"/>
        <w:jc w:val="both"/>
        <w:rPr>
          <w:rFonts w:cs="Times New Roman"/>
          <w:szCs w:val="24"/>
        </w:rPr>
      </w:pPr>
      <w:r w:rsidRPr="003A5736">
        <w:rPr>
          <w:rFonts w:cs="Times New Roman"/>
          <w:szCs w:val="24"/>
        </w:rPr>
        <w:t>Voucher must have been</w:t>
      </w:r>
      <w:r w:rsidR="00402A32" w:rsidRPr="003A5736">
        <w:rPr>
          <w:rFonts w:cs="Times New Roman"/>
          <w:szCs w:val="24"/>
        </w:rPr>
        <w:t xml:space="preserve"> </w:t>
      </w:r>
      <w:r w:rsidR="00D11453" w:rsidRPr="003A5736">
        <w:rPr>
          <w:rFonts w:cs="Times New Roman"/>
          <w:szCs w:val="24"/>
        </w:rPr>
        <w:t>approved and signed</w:t>
      </w:r>
      <w:r w:rsidR="00402A32" w:rsidRPr="003A5736">
        <w:rPr>
          <w:rFonts w:cs="Times New Roman"/>
          <w:szCs w:val="24"/>
        </w:rPr>
        <w:t xml:space="preserve"> </w:t>
      </w:r>
      <w:r w:rsidR="00D11453" w:rsidRPr="003A5736">
        <w:rPr>
          <w:rFonts w:cs="Times New Roman"/>
          <w:szCs w:val="24"/>
        </w:rPr>
        <w:t>by</w:t>
      </w:r>
      <w:r w:rsidR="00402A32" w:rsidRPr="003A5736">
        <w:rPr>
          <w:rFonts w:cs="Times New Roman"/>
          <w:szCs w:val="24"/>
        </w:rPr>
        <w:t xml:space="preserve"> the</w:t>
      </w:r>
      <w:r w:rsidR="00AC31D3" w:rsidRPr="003A5736">
        <w:rPr>
          <w:rFonts w:cs="Times New Roman"/>
          <w:szCs w:val="24"/>
        </w:rPr>
        <w:t xml:space="preserve"> club’s President and Treasurer, u</w:t>
      </w:r>
      <w:r w:rsidR="00D11453" w:rsidRPr="003A5736">
        <w:rPr>
          <w:rFonts w:cs="Times New Roman"/>
          <w:szCs w:val="24"/>
        </w:rPr>
        <w:t>nless it is a</w:t>
      </w:r>
      <w:r w:rsidR="00AC31D3" w:rsidRPr="003A5736">
        <w:rPr>
          <w:rFonts w:cs="Times New Roman"/>
          <w:szCs w:val="24"/>
        </w:rPr>
        <w:t>n SGA budget line which is to</w:t>
      </w:r>
      <w:r w:rsidR="00D11453" w:rsidRPr="003A5736">
        <w:rPr>
          <w:rFonts w:cs="Times New Roman"/>
          <w:szCs w:val="24"/>
        </w:rPr>
        <w:t xml:space="preserve"> be approved and signed by the SGA President and SGA Vice President of Business &amp; Finance, except for the Senate P</w:t>
      </w:r>
      <w:r w:rsidR="00AC31D3" w:rsidRPr="003A5736">
        <w:rPr>
          <w:rFonts w:cs="Times New Roman"/>
          <w:szCs w:val="24"/>
        </w:rPr>
        <w:t>rogramming, Student Programming and</w:t>
      </w:r>
      <w:r w:rsidR="00D11453" w:rsidRPr="003A5736">
        <w:rPr>
          <w:rFonts w:cs="Times New Roman"/>
          <w:szCs w:val="24"/>
        </w:rPr>
        <w:t xml:space="preserve"> Concert budget lines.  Senate Programming will be approved by the Executive Vice President and Vice President of Business &amp; Finance.  T</w:t>
      </w:r>
      <w:r w:rsidR="00AC31D3" w:rsidRPr="003A5736">
        <w:rPr>
          <w:rFonts w:cs="Times New Roman"/>
          <w:szCs w:val="24"/>
        </w:rPr>
        <w:t>he Student Programming and Concert</w:t>
      </w:r>
      <w:r w:rsidR="00D11453" w:rsidRPr="003A5736">
        <w:rPr>
          <w:rFonts w:cs="Times New Roman"/>
          <w:szCs w:val="24"/>
        </w:rPr>
        <w:t xml:space="preserve"> budgets will be approved and signed by the Vice President of Programming &amp; Operations</w:t>
      </w:r>
      <w:r w:rsidRPr="003A5736">
        <w:rPr>
          <w:rFonts w:cs="Times New Roman"/>
          <w:szCs w:val="24"/>
        </w:rPr>
        <w:t xml:space="preserve"> and the Vice President of Business &amp; Finance</w:t>
      </w:r>
      <w:r w:rsidR="00D11453" w:rsidRPr="003A5736">
        <w:rPr>
          <w:rFonts w:cs="Times New Roman"/>
          <w:szCs w:val="24"/>
        </w:rPr>
        <w:t>.</w:t>
      </w:r>
    </w:p>
    <w:p w:rsidR="00402A32" w:rsidRPr="003A5736" w:rsidRDefault="00984DA6" w:rsidP="003A5736">
      <w:pPr>
        <w:pStyle w:val="ListParagraph"/>
        <w:numPr>
          <w:ilvl w:val="0"/>
          <w:numId w:val="5"/>
        </w:numPr>
        <w:spacing w:line="360" w:lineRule="auto"/>
        <w:jc w:val="both"/>
        <w:rPr>
          <w:rFonts w:cs="Times New Roman"/>
          <w:szCs w:val="24"/>
        </w:rPr>
      </w:pPr>
      <w:r w:rsidRPr="003A5736">
        <w:rPr>
          <w:rFonts w:cs="Times New Roman"/>
          <w:szCs w:val="24"/>
        </w:rPr>
        <w:t>Attach via scan or photo a invoice</w:t>
      </w:r>
      <w:r w:rsidR="00402A32" w:rsidRPr="003A5736">
        <w:rPr>
          <w:rFonts w:cs="Times New Roman"/>
          <w:szCs w:val="24"/>
        </w:rPr>
        <w:t xml:space="preserve"> and a detailed list of the items being purchased.</w:t>
      </w:r>
    </w:p>
    <w:p w:rsidR="003B7038" w:rsidRPr="003A5736" w:rsidRDefault="003B7038" w:rsidP="003A5736">
      <w:pPr>
        <w:pStyle w:val="ListParagraph"/>
        <w:numPr>
          <w:ilvl w:val="0"/>
          <w:numId w:val="5"/>
        </w:numPr>
        <w:spacing w:line="360" w:lineRule="auto"/>
        <w:jc w:val="both"/>
        <w:rPr>
          <w:rFonts w:cs="Times New Roman"/>
          <w:szCs w:val="24"/>
        </w:rPr>
      </w:pPr>
      <w:r w:rsidRPr="003A5736">
        <w:rPr>
          <w:rFonts w:cs="Times New Roman"/>
          <w:szCs w:val="24"/>
        </w:rPr>
        <w:t>Voucher must have original itemized receipts</w:t>
      </w:r>
      <w:r w:rsidR="00984DA6" w:rsidRPr="003A5736">
        <w:rPr>
          <w:rFonts w:cs="Times New Roman"/>
          <w:szCs w:val="24"/>
        </w:rPr>
        <w:t xml:space="preserve"> attached via scan or photo where</w:t>
      </w:r>
      <w:r w:rsidRPr="003A5736">
        <w:rPr>
          <w:rFonts w:cs="Times New Roman"/>
          <w:szCs w:val="24"/>
        </w:rPr>
        <w:t xml:space="preserve"> applicable.</w:t>
      </w:r>
    </w:p>
    <w:p w:rsidR="00402A32" w:rsidRPr="003A5736" w:rsidRDefault="00402A32" w:rsidP="003A5736">
      <w:pPr>
        <w:pStyle w:val="ListParagraph"/>
        <w:numPr>
          <w:ilvl w:val="0"/>
          <w:numId w:val="5"/>
        </w:numPr>
        <w:spacing w:line="360" w:lineRule="auto"/>
        <w:jc w:val="both"/>
        <w:rPr>
          <w:rFonts w:cs="Times New Roman"/>
          <w:szCs w:val="24"/>
        </w:rPr>
      </w:pPr>
      <w:r w:rsidRPr="003A5736">
        <w:rPr>
          <w:rFonts w:cs="Times New Roman"/>
          <w:szCs w:val="24"/>
        </w:rPr>
        <w:t>Original receipts must then be handed in to the Vice President of Business &amp; Finance or the Office Manager.</w:t>
      </w:r>
    </w:p>
    <w:p w:rsidR="00EE2A45" w:rsidRPr="003A5736" w:rsidRDefault="00091BE4" w:rsidP="003A5736">
      <w:pPr>
        <w:pStyle w:val="ListParagraph"/>
        <w:numPr>
          <w:ilvl w:val="0"/>
          <w:numId w:val="5"/>
        </w:numPr>
        <w:spacing w:line="360" w:lineRule="auto"/>
        <w:jc w:val="both"/>
        <w:rPr>
          <w:rFonts w:cs="Times New Roman"/>
          <w:szCs w:val="24"/>
        </w:rPr>
      </w:pPr>
      <w:r w:rsidRPr="003A5736">
        <w:rPr>
          <w:rFonts w:cs="Times New Roman"/>
          <w:szCs w:val="24"/>
        </w:rPr>
        <w:t>An event must be advertised via Campusvine posting.</w:t>
      </w:r>
    </w:p>
    <w:p w:rsidR="00EE2A45" w:rsidRPr="003A5736" w:rsidRDefault="00EE2A45" w:rsidP="003A5736">
      <w:pPr>
        <w:pStyle w:val="ListParagraph"/>
        <w:numPr>
          <w:ilvl w:val="0"/>
          <w:numId w:val="5"/>
        </w:numPr>
        <w:spacing w:line="360" w:lineRule="auto"/>
        <w:jc w:val="both"/>
        <w:rPr>
          <w:rFonts w:cs="Times New Roman"/>
          <w:szCs w:val="24"/>
        </w:rPr>
      </w:pPr>
      <w:r w:rsidRPr="003A5736">
        <w:rPr>
          <w:rFonts w:cs="Times New Roman"/>
          <w:szCs w:val="24"/>
        </w:rPr>
        <w:t>Attach via scan or photo the flier for the event.</w:t>
      </w:r>
    </w:p>
    <w:p w:rsidR="00091BE4" w:rsidRPr="003A5736" w:rsidRDefault="00091BE4" w:rsidP="003A5736">
      <w:pPr>
        <w:pStyle w:val="ListParagraph"/>
        <w:numPr>
          <w:ilvl w:val="0"/>
          <w:numId w:val="5"/>
        </w:numPr>
        <w:spacing w:line="360" w:lineRule="auto"/>
        <w:jc w:val="both"/>
        <w:rPr>
          <w:rFonts w:cs="Times New Roman"/>
          <w:szCs w:val="24"/>
        </w:rPr>
      </w:pPr>
      <w:r w:rsidRPr="003A5736">
        <w:rPr>
          <w:rFonts w:cs="Times New Roman"/>
          <w:szCs w:val="24"/>
        </w:rPr>
        <w:t xml:space="preserve">Completed vouchers should be submitted </w:t>
      </w:r>
      <w:r w:rsidR="00402A32" w:rsidRPr="003A5736">
        <w:rPr>
          <w:rFonts w:cs="Times New Roman"/>
          <w:szCs w:val="24"/>
        </w:rPr>
        <w:t>via Campusvine/allocate</w:t>
      </w:r>
      <w:r w:rsidR="00984DA6" w:rsidRPr="003A5736">
        <w:rPr>
          <w:rFonts w:cs="Times New Roman"/>
          <w:szCs w:val="24"/>
        </w:rPr>
        <w:t xml:space="preserve"> by Tuesdays 3</w:t>
      </w:r>
      <w:r w:rsidR="000E0819" w:rsidRPr="003A5736">
        <w:rPr>
          <w:rFonts w:cs="Times New Roman"/>
          <w:szCs w:val="24"/>
        </w:rPr>
        <w:t xml:space="preserve">pm. </w:t>
      </w:r>
      <w:r w:rsidR="00984DA6" w:rsidRPr="003A5736">
        <w:rPr>
          <w:rFonts w:cs="Times New Roman"/>
          <w:szCs w:val="24"/>
        </w:rPr>
        <w:t xml:space="preserve">No exceptions will be made after this time deadline. </w:t>
      </w:r>
      <w:r w:rsidR="000E0819" w:rsidRPr="003A5736">
        <w:rPr>
          <w:rFonts w:cs="Times New Roman"/>
          <w:szCs w:val="24"/>
        </w:rPr>
        <w:t xml:space="preserve">Checks should be available </w:t>
      </w:r>
      <w:r w:rsidR="001619B9" w:rsidRPr="003A5736">
        <w:rPr>
          <w:rFonts w:cs="Times New Roman"/>
          <w:szCs w:val="24"/>
        </w:rPr>
        <w:t xml:space="preserve">by </w:t>
      </w:r>
      <w:r w:rsidR="000E0819" w:rsidRPr="003A5736">
        <w:rPr>
          <w:rFonts w:cs="Times New Roman"/>
          <w:szCs w:val="24"/>
        </w:rPr>
        <w:t xml:space="preserve">the following </w:t>
      </w:r>
      <w:r w:rsidR="000E0819" w:rsidRPr="003A5736">
        <w:rPr>
          <w:rFonts w:cs="Times New Roman"/>
          <w:szCs w:val="24"/>
        </w:rPr>
        <w:lastRenderedPageBreak/>
        <w:t>Friday.</w:t>
      </w:r>
      <w:r w:rsidR="00FD0B8B" w:rsidRPr="003A5736">
        <w:rPr>
          <w:rFonts w:cs="Times New Roman"/>
          <w:szCs w:val="24"/>
        </w:rPr>
        <w:t xml:space="preserve"> Checks may be available on Thursdays, email the Vice President of Business and Finance through your clubs official school email address to pick up a check.</w:t>
      </w:r>
    </w:p>
    <w:p w:rsidR="00EE2A45" w:rsidRPr="003A5736" w:rsidRDefault="00293283" w:rsidP="003A5736">
      <w:pPr>
        <w:pStyle w:val="ListParagraph"/>
        <w:numPr>
          <w:ilvl w:val="0"/>
          <w:numId w:val="5"/>
        </w:numPr>
        <w:spacing w:line="360" w:lineRule="auto"/>
        <w:jc w:val="both"/>
        <w:rPr>
          <w:rFonts w:cs="Times New Roman"/>
          <w:szCs w:val="24"/>
        </w:rPr>
      </w:pPr>
      <w:r w:rsidRPr="003A5736">
        <w:rPr>
          <w:rFonts w:cs="Times New Roman"/>
          <w:szCs w:val="24"/>
        </w:rPr>
        <w:t xml:space="preserve">Contracts are to be signed by </w:t>
      </w:r>
      <w:r w:rsidR="00CF174A" w:rsidRPr="003A5736">
        <w:rPr>
          <w:rFonts w:cs="Times New Roman"/>
          <w:szCs w:val="24"/>
        </w:rPr>
        <w:t>the</w:t>
      </w:r>
      <w:r w:rsidRPr="003A5736">
        <w:rPr>
          <w:rFonts w:cs="Times New Roman"/>
          <w:szCs w:val="24"/>
        </w:rPr>
        <w:t xml:space="preserve"> S</w:t>
      </w:r>
      <w:r w:rsidR="008A74D2" w:rsidRPr="003A5736">
        <w:rPr>
          <w:rFonts w:cs="Times New Roman"/>
          <w:szCs w:val="24"/>
        </w:rPr>
        <w:t xml:space="preserve">tudent </w:t>
      </w:r>
      <w:r w:rsidRPr="003A5736">
        <w:rPr>
          <w:rFonts w:cs="Times New Roman"/>
          <w:szCs w:val="24"/>
        </w:rPr>
        <w:t>G</w:t>
      </w:r>
      <w:r w:rsidR="008A74D2" w:rsidRPr="003A5736">
        <w:rPr>
          <w:rFonts w:cs="Times New Roman"/>
          <w:szCs w:val="24"/>
        </w:rPr>
        <w:t xml:space="preserve">overnment </w:t>
      </w:r>
      <w:r w:rsidRPr="003A5736">
        <w:rPr>
          <w:rFonts w:cs="Times New Roman"/>
          <w:szCs w:val="24"/>
        </w:rPr>
        <w:t>A</w:t>
      </w:r>
      <w:r w:rsidR="008A74D2" w:rsidRPr="003A5736">
        <w:rPr>
          <w:rFonts w:cs="Times New Roman"/>
          <w:szCs w:val="24"/>
        </w:rPr>
        <w:t>ssociation</w:t>
      </w:r>
      <w:r w:rsidRPr="003A5736">
        <w:rPr>
          <w:rFonts w:cs="Times New Roman"/>
          <w:szCs w:val="24"/>
        </w:rPr>
        <w:t xml:space="preserve"> executive board member </w:t>
      </w:r>
      <w:r w:rsidR="00CF174A" w:rsidRPr="003A5736">
        <w:rPr>
          <w:rFonts w:cs="Times New Roman"/>
          <w:szCs w:val="24"/>
        </w:rPr>
        <w:t>as stated in SGA constitution, vendor representing the service provider and will be reviewed by the CSLI director.  Contract must be at</w:t>
      </w:r>
      <w:r w:rsidRPr="003A5736">
        <w:rPr>
          <w:rFonts w:cs="Times New Roman"/>
          <w:szCs w:val="24"/>
        </w:rPr>
        <w:t>tached via scan or photo for check preparation.</w:t>
      </w:r>
    </w:p>
    <w:p w:rsidR="00EE2A45" w:rsidRPr="003A5736" w:rsidRDefault="00EE2A45" w:rsidP="003A5736">
      <w:pPr>
        <w:pStyle w:val="ListParagraph"/>
        <w:numPr>
          <w:ilvl w:val="0"/>
          <w:numId w:val="5"/>
        </w:numPr>
        <w:spacing w:line="360" w:lineRule="auto"/>
        <w:jc w:val="both"/>
        <w:rPr>
          <w:rFonts w:cs="Times New Roman"/>
          <w:szCs w:val="24"/>
        </w:rPr>
      </w:pPr>
      <w:r w:rsidRPr="003A5736">
        <w:rPr>
          <w:rFonts w:cs="Times New Roman"/>
          <w:szCs w:val="24"/>
        </w:rPr>
        <w:t>Original contracts must be submitted to the Vice President of Business &amp; Finance or the Office Manager.</w:t>
      </w:r>
    </w:p>
    <w:p w:rsidR="00D11453" w:rsidRPr="003A5736" w:rsidRDefault="001F5EE5" w:rsidP="003A5736">
      <w:pPr>
        <w:pStyle w:val="ListParagraph"/>
        <w:numPr>
          <w:ilvl w:val="0"/>
          <w:numId w:val="5"/>
        </w:numPr>
        <w:spacing w:line="360" w:lineRule="auto"/>
        <w:jc w:val="both"/>
        <w:rPr>
          <w:rFonts w:cs="Times New Roman"/>
          <w:szCs w:val="24"/>
        </w:rPr>
      </w:pPr>
      <w:r w:rsidRPr="003A5736">
        <w:rPr>
          <w:rFonts w:cs="Times New Roman"/>
          <w:szCs w:val="24"/>
        </w:rPr>
        <w:t xml:space="preserve">Completed W9 form must be </w:t>
      </w:r>
      <w:r w:rsidR="00402A32" w:rsidRPr="003A5736">
        <w:rPr>
          <w:rFonts w:cs="Times New Roman"/>
          <w:szCs w:val="24"/>
        </w:rPr>
        <w:t xml:space="preserve">submitted to the Vice President of Business &amp; Finance or the Office Manager in order to </w:t>
      </w:r>
      <w:r w:rsidRPr="003A5736">
        <w:rPr>
          <w:rFonts w:cs="Times New Roman"/>
          <w:szCs w:val="24"/>
        </w:rPr>
        <w:t>p</w:t>
      </w:r>
      <w:r w:rsidR="00402A32" w:rsidRPr="003A5736">
        <w:rPr>
          <w:rFonts w:cs="Times New Roman"/>
          <w:szCs w:val="24"/>
        </w:rPr>
        <w:t>rocess the vendor/person</w:t>
      </w:r>
      <w:r w:rsidRPr="003A5736">
        <w:rPr>
          <w:rFonts w:cs="Times New Roman"/>
          <w:szCs w:val="24"/>
        </w:rPr>
        <w:t>.</w:t>
      </w:r>
    </w:p>
    <w:p w:rsidR="001F5EE5" w:rsidRPr="003A5736" w:rsidRDefault="001F5EE5" w:rsidP="003A5736">
      <w:pPr>
        <w:pStyle w:val="ListParagraph"/>
        <w:numPr>
          <w:ilvl w:val="0"/>
          <w:numId w:val="33"/>
        </w:numPr>
        <w:spacing w:line="360" w:lineRule="auto"/>
        <w:jc w:val="both"/>
        <w:rPr>
          <w:rFonts w:cs="Times New Roman"/>
          <w:szCs w:val="24"/>
        </w:rPr>
      </w:pPr>
      <w:r w:rsidRPr="003A5736">
        <w:rPr>
          <w:rFonts w:cs="Times New Roman"/>
          <w:b/>
          <w:szCs w:val="24"/>
        </w:rPr>
        <w:t>Voucher Rejection by th</w:t>
      </w:r>
      <w:r w:rsidR="00F6377B" w:rsidRPr="003A5736">
        <w:rPr>
          <w:rFonts w:cs="Times New Roman"/>
          <w:b/>
          <w:szCs w:val="24"/>
        </w:rPr>
        <w:t>e Vice President of Business &amp;</w:t>
      </w:r>
      <w:r w:rsidRPr="003A5736">
        <w:rPr>
          <w:rFonts w:cs="Times New Roman"/>
          <w:b/>
          <w:szCs w:val="24"/>
        </w:rPr>
        <w:t xml:space="preserve"> Finance.</w:t>
      </w:r>
      <w:r w:rsidRPr="003A5736">
        <w:rPr>
          <w:rFonts w:cs="Times New Roman"/>
          <w:szCs w:val="24"/>
        </w:rPr>
        <w:t xml:space="preserve"> Vouchers can be rejected for the following reasons by the discretion of</w:t>
      </w:r>
      <w:r w:rsidR="008A768D" w:rsidRPr="003A5736">
        <w:rPr>
          <w:rFonts w:cs="Times New Roman"/>
          <w:szCs w:val="24"/>
        </w:rPr>
        <w:t xml:space="preserve"> the V</w:t>
      </w:r>
      <w:r w:rsidR="00EE2A45" w:rsidRPr="003A5736">
        <w:rPr>
          <w:rFonts w:cs="Times New Roman"/>
          <w:szCs w:val="24"/>
        </w:rPr>
        <w:t xml:space="preserve">ice </w:t>
      </w:r>
      <w:r w:rsidR="008A768D" w:rsidRPr="003A5736">
        <w:rPr>
          <w:rFonts w:cs="Times New Roman"/>
          <w:szCs w:val="24"/>
        </w:rPr>
        <w:t>P</w:t>
      </w:r>
      <w:r w:rsidR="00EE2A45" w:rsidRPr="003A5736">
        <w:rPr>
          <w:rFonts w:cs="Times New Roman"/>
          <w:szCs w:val="24"/>
        </w:rPr>
        <w:t>resident</w:t>
      </w:r>
      <w:r w:rsidR="00F6377B" w:rsidRPr="003A5736">
        <w:rPr>
          <w:rFonts w:cs="Times New Roman"/>
          <w:szCs w:val="24"/>
        </w:rPr>
        <w:t xml:space="preserve"> of Business &amp;</w:t>
      </w:r>
      <w:r w:rsidR="008A768D" w:rsidRPr="003A5736">
        <w:rPr>
          <w:rFonts w:cs="Times New Roman"/>
          <w:szCs w:val="24"/>
        </w:rPr>
        <w:t xml:space="preserve"> Finance:</w:t>
      </w:r>
    </w:p>
    <w:p w:rsidR="001F5EE5" w:rsidRPr="003A5736" w:rsidRDefault="001F5EE5" w:rsidP="003A5736">
      <w:pPr>
        <w:pStyle w:val="ListParagraph"/>
        <w:numPr>
          <w:ilvl w:val="0"/>
          <w:numId w:val="34"/>
        </w:numPr>
        <w:spacing w:line="360" w:lineRule="auto"/>
        <w:jc w:val="both"/>
        <w:rPr>
          <w:rFonts w:cs="Times New Roman"/>
          <w:szCs w:val="24"/>
        </w:rPr>
      </w:pPr>
      <w:r w:rsidRPr="003A5736">
        <w:rPr>
          <w:rFonts w:cs="Times New Roman"/>
        </w:rPr>
        <w:t>Missing documentation such as:</w:t>
      </w:r>
    </w:p>
    <w:p w:rsidR="001F5EE5" w:rsidRPr="003A5736" w:rsidRDefault="001F5EE5" w:rsidP="003A5736">
      <w:pPr>
        <w:pStyle w:val="ListParagraph"/>
        <w:numPr>
          <w:ilvl w:val="0"/>
          <w:numId w:val="9"/>
        </w:numPr>
        <w:spacing w:line="360" w:lineRule="auto"/>
        <w:jc w:val="both"/>
        <w:rPr>
          <w:rFonts w:cs="Times New Roman"/>
          <w:szCs w:val="24"/>
        </w:rPr>
      </w:pPr>
      <w:r w:rsidRPr="003A5736">
        <w:rPr>
          <w:rFonts w:cs="Times New Roman"/>
          <w:szCs w:val="24"/>
        </w:rPr>
        <w:t>Contract Request Forms.</w:t>
      </w:r>
    </w:p>
    <w:p w:rsidR="001F5EE5" w:rsidRPr="003A5736" w:rsidRDefault="001F5EE5" w:rsidP="003A5736">
      <w:pPr>
        <w:pStyle w:val="ListParagraph"/>
        <w:numPr>
          <w:ilvl w:val="0"/>
          <w:numId w:val="9"/>
        </w:numPr>
        <w:spacing w:line="360" w:lineRule="auto"/>
        <w:jc w:val="both"/>
        <w:rPr>
          <w:rFonts w:cs="Times New Roman"/>
          <w:szCs w:val="24"/>
        </w:rPr>
      </w:pPr>
      <w:r w:rsidRPr="003A5736">
        <w:rPr>
          <w:rFonts w:cs="Times New Roman"/>
          <w:szCs w:val="24"/>
        </w:rPr>
        <w:t>Original Receipts/Invoices.</w:t>
      </w:r>
    </w:p>
    <w:p w:rsidR="00EE2A45" w:rsidRPr="003A5736" w:rsidRDefault="00EE2A45" w:rsidP="003A5736">
      <w:pPr>
        <w:pStyle w:val="ListParagraph"/>
        <w:numPr>
          <w:ilvl w:val="0"/>
          <w:numId w:val="9"/>
        </w:numPr>
        <w:spacing w:line="360" w:lineRule="auto"/>
        <w:jc w:val="both"/>
        <w:rPr>
          <w:rFonts w:cs="Times New Roman"/>
          <w:szCs w:val="24"/>
        </w:rPr>
      </w:pPr>
      <w:r w:rsidRPr="003A5736">
        <w:rPr>
          <w:rFonts w:cs="Times New Roman"/>
          <w:szCs w:val="24"/>
        </w:rPr>
        <w:t>W9 tax identification form</w:t>
      </w:r>
    </w:p>
    <w:p w:rsidR="001F5EE5" w:rsidRPr="003A5736" w:rsidRDefault="001F5EE5" w:rsidP="003A5736">
      <w:pPr>
        <w:pStyle w:val="ListParagraph"/>
        <w:numPr>
          <w:ilvl w:val="0"/>
          <w:numId w:val="9"/>
        </w:numPr>
        <w:spacing w:line="360" w:lineRule="auto"/>
        <w:jc w:val="both"/>
        <w:rPr>
          <w:rFonts w:cs="Times New Roman"/>
          <w:szCs w:val="24"/>
        </w:rPr>
      </w:pPr>
      <w:r w:rsidRPr="003A5736">
        <w:rPr>
          <w:rFonts w:cs="Times New Roman"/>
          <w:szCs w:val="24"/>
        </w:rPr>
        <w:t>Fliers</w:t>
      </w:r>
    </w:p>
    <w:p w:rsidR="001F5EE5" w:rsidRPr="003A5736" w:rsidRDefault="001F5EE5" w:rsidP="003A5736">
      <w:pPr>
        <w:pStyle w:val="ListParagraph"/>
        <w:numPr>
          <w:ilvl w:val="0"/>
          <w:numId w:val="34"/>
        </w:numPr>
        <w:spacing w:line="360" w:lineRule="auto"/>
        <w:jc w:val="both"/>
        <w:rPr>
          <w:rFonts w:cs="Times New Roman"/>
          <w:szCs w:val="24"/>
        </w:rPr>
      </w:pPr>
      <w:r w:rsidRPr="003A5736">
        <w:rPr>
          <w:rFonts w:cs="Times New Roman"/>
          <w:szCs w:val="24"/>
        </w:rPr>
        <w:t>Incomplete information</w:t>
      </w:r>
    </w:p>
    <w:p w:rsidR="001F5EE5" w:rsidRPr="003A5736" w:rsidRDefault="001F5EE5" w:rsidP="003A5736">
      <w:pPr>
        <w:pStyle w:val="ListParagraph"/>
        <w:numPr>
          <w:ilvl w:val="0"/>
          <w:numId w:val="34"/>
        </w:numPr>
        <w:spacing w:line="360" w:lineRule="auto"/>
        <w:jc w:val="both"/>
        <w:rPr>
          <w:rFonts w:cs="Times New Roman"/>
          <w:szCs w:val="24"/>
        </w:rPr>
      </w:pPr>
      <w:r w:rsidRPr="003A5736">
        <w:rPr>
          <w:rFonts w:cs="Times New Roman"/>
          <w:szCs w:val="24"/>
        </w:rPr>
        <w:t>Paperwork submitted late (not within the designated timeline)</w:t>
      </w:r>
    </w:p>
    <w:p w:rsidR="001F5EE5" w:rsidRPr="003A5736" w:rsidRDefault="001F5EE5" w:rsidP="003A5736">
      <w:pPr>
        <w:pStyle w:val="ListParagraph"/>
        <w:numPr>
          <w:ilvl w:val="0"/>
          <w:numId w:val="34"/>
        </w:numPr>
        <w:spacing w:line="360" w:lineRule="auto"/>
        <w:jc w:val="both"/>
        <w:rPr>
          <w:rFonts w:cs="Times New Roman"/>
          <w:szCs w:val="24"/>
        </w:rPr>
      </w:pPr>
      <w:r w:rsidRPr="003A5736">
        <w:rPr>
          <w:rFonts w:cs="Times New Roman"/>
          <w:szCs w:val="24"/>
        </w:rPr>
        <w:t>Lack of funds in the club/organization’s account.</w:t>
      </w:r>
    </w:p>
    <w:p w:rsidR="0047264E" w:rsidRPr="003A5736" w:rsidRDefault="0047264E" w:rsidP="003A5736">
      <w:pPr>
        <w:pStyle w:val="ListParagraph"/>
        <w:numPr>
          <w:ilvl w:val="0"/>
          <w:numId w:val="34"/>
        </w:numPr>
        <w:spacing w:line="360" w:lineRule="auto"/>
        <w:jc w:val="both"/>
        <w:rPr>
          <w:rFonts w:cs="Times New Roman"/>
          <w:szCs w:val="24"/>
        </w:rPr>
      </w:pPr>
      <w:r w:rsidRPr="003A5736">
        <w:rPr>
          <w:rFonts w:cs="Times New Roman"/>
          <w:szCs w:val="24"/>
        </w:rPr>
        <w:t>Budget frozen because of noncompliance with S</w:t>
      </w:r>
      <w:r w:rsidR="008A74D2" w:rsidRPr="003A5736">
        <w:rPr>
          <w:rFonts w:cs="Times New Roman"/>
          <w:szCs w:val="24"/>
        </w:rPr>
        <w:t xml:space="preserve">tudent </w:t>
      </w:r>
      <w:r w:rsidRPr="003A5736">
        <w:rPr>
          <w:rFonts w:cs="Times New Roman"/>
          <w:szCs w:val="24"/>
        </w:rPr>
        <w:t>G</w:t>
      </w:r>
      <w:r w:rsidR="008A74D2" w:rsidRPr="003A5736">
        <w:rPr>
          <w:rFonts w:cs="Times New Roman"/>
          <w:szCs w:val="24"/>
        </w:rPr>
        <w:t>overnment Association’s</w:t>
      </w:r>
      <w:r w:rsidRPr="003A5736">
        <w:rPr>
          <w:rFonts w:cs="Times New Roman"/>
          <w:szCs w:val="24"/>
        </w:rPr>
        <w:t xml:space="preserve"> procedures.</w:t>
      </w:r>
    </w:p>
    <w:p w:rsidR="0047264E" w:rsidRPr="003A5736" w:rsidRDefault="0047264E" w:rsidP="003A5736">
      <w:pPr>
        <w:pStyle w:val="ListParagraph"/>
        <w:numPr>
          <w:ilvl w:val="0"/>
          <w:numId w:val="34"/>
        </w:numPr>
        <w:spacing w:line="360" w:lineRule="auto"/>
        <w:jc w:val="both"/>
        <w:rPr>
          <w:rFonts w:cs="Times New Roman"/>
          <w:szCs w:val="24"/>
        </w:rPr>
      </w:pPr>
      <w:r w:rsidRPr="003A5736">
        <w:rPr>
          <w:rFonts w:cs="Times New Roman"/>
          <w:szCs w:val="24"/>
        </w:rPr>
        <w:t>Current club/organization’s constitution or bylaws not on file.</w:t>
      </w:r>
    </w:p>
    <w:p w:rsidR="008A768D" w:rsidRPr="003A5736" w:rsidRDefault="0047264E" w:rsidP="003A5736">
      <w:pPr>
        <w:pStyle w:val="ListParagraph"/>
        <w:numPr>
          <w:ilvl w:val="0"/>
          <w:numId w:val="34"/>
        </w:numPr>
        <w:spacing w:line="360" w:lineRule="auto"/>
        <w:jc w:val="both"/>
        <w:rPr>
          <w:rFonts w:cs="Times New Roman"/>
          <w:szCs w:val="24"/>
        </w:rPr>
      </w:pPr>
      <w:r w:rsidRPr="003A5736">
        <w:rPr>
          <w:rFonts w:cs="Times New Roman"/>
          <w:szCs w:val="24"/>
        </w:rPr>
        <w:t>Updated registration incomplete</w:t>
      </w:r>
      <w:r w:rsidR="008A768D" w:rsidRPr="003A5736">
        <w:rPr>
          <w:rFonts w:cs="Times New Roman"/>
          <w:szCs w:val="24"/>
        </w:rPr>
        <w:t xml:space="preserve"> for current semester.</w:t>
      </w:r>
    </w:p>
    <w:p w:rsidR="008A768D" w:rsidRPr="003A5736" w:rsidRDefault="008A768D" w:rsidP="003A5736">
      <w:pPr>
        <w:pStyle w:val="ListParagraph"/>
        <w:numPr>
          <w:ilvl w:val="0"/>
          <w:numId w:val="34"/>
        </w:numPr>
        <w:spacing w:line="360" w:lineRule="auto"/>
        <w:jc w:val="both"/>
        <w:rPr>
          <w:rFonts w:cs="Times New Roman"/>
          <w:szCs w:val="24"/>
        </w:rPr>
      </w:pPr>
      <w:r w:rsidRPr="003A5736">
        <w:rPr>
          <w:rFonts w:cs="Times New Roman"/>
          <w:szCs w:val="24"/>
        </w:rPr>
        <w:t>Outstanding advance/missing receipts.</w:t>
      </w:r>
      <w:r w:rsidR="001E3D63" w:rsidRPr="003A5736">
        <w:rPr>
          <w:rFonts w:cs="Times New Roman"/>
          <w:szCs w:val="24"/>
        </w:rPr>
        <w:t xml:space="preserve"> </w:t>
      </w:r>
    </w:p>
    <w:p w:rsidR="00EE2A45" w:rsidRPr="003A5736" w:rsidRDefault="00EE2A45" w:rsidP="003A5736">
      <w:pPr>
        <w:pStyle w:val="ListParagraph"/>
        <w:numPr>
          <w:ilvl w:val="0"/>
          <w:numId w:val="34"/>
        </w:numPr>
        <w:spacing w:line="360" w:lineRule="auto"/>
        <w:jc w:val="both"/>
        <w:rPr>
          <w:rFonts w:cs="Times New Roman"/>
          <w:szCs w:val="24"/>
        </w:rPr>
      </w:pPr>
      <w:r w:rsidRPr="003A5736">
        <w:rPr>
          <w:rFonts w:cs="Times New Roman"/>
          <w:szCs w:val="24"/>
        </w:rPr>
        <w:t>Inventory list not on file.</w:t>
      </w:r>
    </w:p>
    <w:p w:rsidR="0047264E" w:rsidRPr="003A5736" w:rsidRDefault="008A768D" w:rsidP="003A5736">
      <w:pPr>
        <w:pStyle w:val="ListParagraph"/>
        <w:numPr>
          <w:ilvl w:val="0"/>
          <w:numId w:val="34"/>
        </w:numPr>
        <w:spacing w:line="360" w:lineRule="auto"/>
        <w:jc w:val="both"/>
        <w:rPr>
          <w:rFonts w:cs="Times New Roman"/>
          <w:szCs w:val="24"/>
        </w:rPr>
      </w:pPr>
      <w:r w:rsidRPr="003A5736">
        <w:rPr>
          <w:rFonts w:cs="Times New Roman"/>
          <w:b/>
          <w:szCs w:val="24"/>
        </w:rPr>
        <w:t>Rejection by th</w:t>
      </w:r>
      <w:r w:rsidR="00F6377B" w:rsidRPr="003A5736">
        <w:rPr>
          <w:rFonts w:cs="Times New Roman"/>
          <w:b/>
          <w:szCs w:val="24"/>
        </w:rPr>
        <w:t>e Vice President of Business &amp;</w:t>
      </w:r>
      <w:r w:rsidRPr="003A5736">
        <w:rPr>
          <w:rFonts w:cs="Times New Roman"/>
          <w:b/>
          <w:szCs w:val="24"/>
        </w:rPr>
        <w:t xml:space="preserve"> Finance, Fiscal Agent or Center of Student Leadership and Involvement (CSLI).</w:t>
      </w:r>
      <w:r w:rsidRPr="003A5736">
        <w:rPr>
          <w:rFonts w:cs="Times New Roman"/>
          <w:szCs w:val="24"/>
        </w:rPr>
        <w:t xml:space="preserve"> Vouchers can be rejected for the following reasons:</w:t>
      </w:r>
    </w:p>
    <w:p w:rsidR="008A768D" w:rsidRPr="003A5736" w:rsidRDefault="001E3D63" w:rsidP="003A5736">
      <w:pPr>
        <w:pStyle w:val="ListParagraph"/>
        <w:numPr>
          <w:ilvl w:val="0"/>
          <w:numId w:val="10"/>
        </w:numPr>
        <w:spacing w:line="360" w:lineRule="auto"/>
        <w:jc w:val="both"/>
        <w:rPr>
          <w:rFonts w:cs="Times New Roman"/>
          <w:szCs w:val="24"/>
        </w:rPr>
      </w:pPr>
      <w:r w:rsidRPr="003A5736">
        <w:rPr>
          <w:rFonts w:cs="Times New Roman"/>
          <w:szCs w:val="24"/>
        </w:rPr>
        <w:t xml:space="preserve">The expenditure is not in accordance with the stated mission, purpose, and goals of the club, organization, or entity recognized by the </w:t>
      </w:r>
      <w:r w:rsidR="008A74D2" w:rsidRPr="003A5736">
        <w:rPr>
          <w:rFonts w:cs="Times New Roman"/>
          <w:szCs w:val="24"/>
        </w:rPr>
        <w:t xml:space="preserve">Student Government </w:t>
      </w:r>
      <w:r w:rsidR="00EE2A45" w:rsidRPr="003A5736">
        <w:rPr>
          <w:rFonts w:cs="Times New Roman"/>
          <w:szCs w:val="24"/>
        </w:rPr>
        <w:t>Association</w:t>
      </w:r>
      <w:r w:rsidRPr="003A5736">
        <w:rPr>
          <w:rFonts w:cs="Times New Roman"/>
          <w:szCs w:val="24"/>
        </w:rPr>
        <w:t>.</w:t>
      </w:r>
    </w:p>
    <w:p w:rsidR="001E3D63" w:rsidRPr="003A5736" w:rsidRDefault="001E3D63" w:rsidP="003A5736">
      <w:pPr>
        <w:pStyle w:val="ListParagraph"/>
        <w:numPr>
          <w:ilvl w:val="0"/>
          <w:numId w:val="10"/>
        </w:numPr>
        <w:spacing w:line="360" w:lineRule="auto"/>
        <w:jc w:val="both"/>
        <w:rPr>
          <w:rFonts w:cs="Times New Roman"/>
          <w:szCs w:val="24"/>
        </w:rPr>
      </w:pPr>
      <w:r w:rsidRPr="003A5736">
        <w:rPr>
          <w:rFonts w:cs="Times New Roman"/>
          <w:szCs w:val="24"/>
        </w:rPr>
        <w:t>The expenditure is fiscally irresponsible.</w:t>
      </w:r>
    </w:p>
    <w:p w:rsidR="001E3D63" w:rsidRPr="003A5736" w:rsidRDefault="001E3D63" w:rsidP="003A5736">
      <w:pPr>
        <w:pStyle w:val="ListParagraph"/>
        <w:numPr>
          <w:ilvl w:val="0"/>
          <w:numId w:val="10"/>
        </w:numPr>
        <w:spacing w:line="360" w:lineRule="auto"/>
        <w:jc w:val="both"/>
        <w:rPr>
          <w:rFonts w:cs="Times New Roman"/>
          <w:szCs w:val="24"/>
        </w:rPr>
      </w:pPr>
      <w:r w:rsidRPr="003A5736">
        <w:rPr>
          <w:rFonts w:cs="Times New Roman"/>
          <w:szCs w:val="24"/>
        </w:rPr>
        <w:t xml:space="preserve">The expenditure is a violation of the </w:t>
      </w:r>
      <w:r w:rsidR="008A74D2" w:rsidRPr="003A5736">
        <w:rPr>
          <w:rFonts w:cs="Times New Roman"/>
          <w:szCs w:val="24"/>
        </w:rPr>
        <w:t xml:space="preserve">Student Government </w:t>
      </w:r>
      <w:r w:rsidR="00EE2A45" w:rsidRPr="003A5736">
        <w:rPr>
          <w:rFonts w:cs="Times New Roman"/>
          <w:szCs w:val="24"/>
        </w:rPr>
        <w:t>Association’s</w:t>
      </w:r>
      <w:r w:rsidRPr="003A5736">
        <w:rPr>
          <w:rFonts w:cs="Times New Roman"/>
          <w:szCs w:val="24"/>
        </w:rPr>
        <w:t xml:space="preserve"> procedures or the constitution.</w:t>
      </w:r>
    </w:p>
    <w:p w:rsidR="00EE2A45" w:rsidRPr="003A5736" w:rsidRDefault="00EE2A45" w:rsidP="003A5736">
      <w:pPr>
        <w:pStyle w:val="ListParagraph"/>
        <w:numPr>
          <w:ilvl w:val="0"/>
          <w:numId w:val="10"/>
        </w:numPr>
        <w:spacing w:line="360" w:lineRule="auto"/>
        <w:jc w:val="both"/>
        <w:rPr>
          <w:rFonts w:cs="Times New Roman"/>
          <w:szCs w:val="24"/>
        </w:rPr>
      </w:pPr>
      <w:r w:rsidRPr="003A5736">
        <w:rPr>
          <w:rFonts w:cs="Times New Roman"/>
          <w:szCs w:val="24"/>
        </w:rPr>
        <w:t xml:space="preserve">Vouchers which have been rejected for any reason, will not </w:t>
      </w:r>
      <w:r w:rsidR="00835564" w:rsidRPr="003A5736">
        <w:rPr>
          <w:rFonts w:cs="Times New Roman"/>
          <w:szCs w:val="24"/>
        </w:rPr>
        <w:t xml:space="preserve">be </w:t>
      </w:r>
      <w:r w:rsidRPr="003A5736">
        <w:rPr>
          <w:rFonts w:cs="Times New Roman"/>
          <w:szCs w:val="24"/>
        </w:rPr>
        <w:t>signed and an explanation will be posted via Campusvine/allocate.</w:t>
      </w:r>
    </w:p>
    <w:p w:rsidR="00EE2A45" w:rsidRPr="003A5736" w:rsidRDefault="00EE2A45" w:rsidP="003A5736">
      <w:pPr>
        <w:pStyle w:val="ListParagraph"/>
        <w:numPr>
          <w:ilvl w:val="0"/>
          <w:numId w:val="10"/>
        </w:numPr>
        <w:spacing w:line="360" w:lineRule="auto"/>
        <w:jc w:val="both"/>
        <w:rPr>
          <w:rFonts w:cs="Times New Roman"/>
          <w:szCs w:val="24"/>
        </w:rPr>
      </w:pPr>
      <w:r w:rsidRPr="003A5736">
        <w:rPr>
          <w:rFonts w:cs="Times New Roman"/>
          <w:szCs w:val="24"/>
        </w:rPr>
        <w:t>Use of funds does not f</w:t>
      </w:r>
      <w:r w:rsidR="00345320" w:rsidRPr="003A5736">
        <w:rPr>
          <w:rFonts w:cs="Times New Roman"/>
          <w:szCs w:val="24"/>
        </w:rPr>
        <w:t>all within the SUNY guidelines – policy 302.14.</w:t>
      </w:r>
    </w:p>
    <w:p w:rsidR="0022599B" w:rsidRPr="003A5736" w:rsidRDefault="0022599B" w:rsidP="003A5736">
      <w:pPr>
        <w:spacing w:line="360" w:lineRule="auto"/>
        <w:jc w:val="both"/>
        <w:rPr>
          <w:rFonts w:cs="Times New Roman"/>
          <w:szCs w:val="24"/>
        </w:rPr>
      </w:pPr>
    </w:p>
    <w:p w:rsidR="0022599B" w:rsidRPr="003A5736" w:rsidRDefault="0022599B" w:rsidP="003A5736">
      <w:pPr>
        <w:pStyle w:val="ListParagraph"/>
        <w:numPr>
          <w:ilvl w:val="0"/>
          <w:numId w:val="32"/>
        </w:numPr>
        <w:spacing w:line="360" w:lineRule="auto"/>
        <w:jc w:val="both"/>
        <w:rPr>
          <w:rFonts w:cs="Times New Roman"/>
          <w:b/>
          <w:szCs w:val="24"/>
        </w:rPr>
      </w:pPr>
      <w:r w:rsidRPr="003A5736">
        <w:rPr>
          <w:rFonts w:cs="Times New Roman"/>
          <w:b/>
          <w:szCs w:val="24"/>
        </w:rPr>
        <w:t>CO-SPONSORSHIPS</w:t>
      </w:r>
    </w:p>
    <w:p w:rsidR="0022599B" w:rsidRPr="003A5736" w:rsidRDefault="008A74D2" w:rsidP="003A5736">
      <w:pPr>
        <w:pStyle w:val="ListParagraph"/>
        <w:numPr>
          <w:ilvl w:val="0"/>
          <w:numId w:val="12"/>
        </w:numPr>
        <w:spacing w:line="360" w:lineRule="auto"/>
        <w:jc w:val="both"/>
        <w:rPr>
          <w:rFonts w:cs="Times New Roman"/>
          <w:szCs w:val="24"/>
        </w:rPr>
      </w:pPr>
      <w:r w:rsidRPr="003A5736">
        <w:rPr>
          <w:rFonts w:cs="Times New Roman"/>
          <w:szCs w:val="24"/>
        </w:rPr>
        <w:t xml:space="preserve">Student Government Association </w:t>
      </w:r>
      <w:r w:rsidR="0022599B" w:rsidRPr="003A5736">
        <w:rPr>
          <w:rFonts w:cs="Times New Roman"/>
          <w:szCs w:val="24"/>
        </w:rPr>
        <w:t xml:space="preserve">funded club/organizations are </w:t>
      </w:r>
      <w:r w:rsidR="0022599B" w:rsidRPr="003A5736">
        <w:rPr>
          <w:rFonts w:cs="Times New Roman"/>
          <w:i/>
          <w:szCs w:val="24"/>
        </w:rPr>
        <w:t>not</w:t>
      </w:r>
      <w:r w:rsidR="0022599B" w:rsidRPr="003A5736">
        <w:rPr>
          <w:rFonts w:cs="Times New Roman"/>
          <w:szCs w:val="24"/>
        </w:rPr>
        <w:t xml:space="preserve"> allowed to do internal transfers between budgets</w:t>
      </w:r>
      <w:r w:rsidR="00E54A3D" w:rsidRPr="003A5736">
        <w:rPr>
          <w:rFonts w:cs="Times New Roman"/>
          <w:szCs w:val="24"/>
        </w:rPr>
        <w:t xml:space="preserve">. However, </w:t>
      </w:r>
      <w:r w:rsidRPr="003A5736">
        <w:rPr>
          <w:rFonts w:cs="Times New Roman"/>
          <w:szCs w:val="24"/>
        </w:rPr>
        <w:t>Student Government Association</w:t>
      </w:r>
      <w:r w:rsidR="00E54A3D" w:rsidRPr="003A5736">
        <w:rPr>
          <w:rFonts w:cs="Times New Roman"/>
          <w:szCs w:val="24"/>
        </w:rPr>
        <w:t xml:space="preserve"> clubs/organizations are encouraged to co-sponsor events.</w:t>
      </w:r>
    </w:p>
    <w:p w:rsidR="00E54A3D" w:rsidRPr="003A5736" w:rsidRDefault="00E54A3D" w:rsidP="003A5736">
      <w:pPr>
        <w:pStyle w:val="ListParagraph"/>
        <w:numPr>
          <w:ilvl w:val="0"/>
          <w:numId w:val="12"/>
        </w:numPr>
        <w:spacing w:line="360" w:lineRule="auto"/>
        <w:jc w:val="both"/>
        <w:rPr>
          <w:rFonts w:cs="Times New Roman"/>
          <w:szCs w:val="24"/>
        </w:rPr>
      </w:pPr>
      <w:r w:rsidRPr="003A5736">
        <w:rPr>
          <w:rFonts w:cs="Times New Roman"/>
          <w:szCs w:val="24"/>
        </w:rPr>
        <w:t>Following are the two types of co-sponsorship</w:t>
      </w:r>
      <w:r w:rsidR="0092370D" w:rsidRPr="003A5736">
        <w:rPr>
          <w:rFonts w:cs="Times New Roman"/>
          <w:szCs w:val="24"/>
        </w:rPr>
        <w:t>:</w:t>
      </w:r>
    </w:p>
    <w:p w:rsidR="00732118" w:rsidRPr="003A5736" w:rsidRDefault="0092370D" w:rsidP="003A5736">
      <w:pPr>
        <w:pStyle w:val="ListParagraph"/>
        <w:numPr>
          <w:ilvl w:val="0"/>
          <w:numId w:val="13"/>
        </w:numPr>
        <w:spacing w:line="360" w:lineRule="auto"/>
        <w:jc w:val="both"/>
        <w:rPr>
          <w:rFonts w:cs="Times New Roman"/>
          <w:b/>
          <w:szCs w:val="24"/>
        </w:rPr>
      </w:pPr>
      <w:r w:rsidRPr="003A5736">
        <w:rPr>
          <w:rFonts w:cs="Times New Roman"/>
          <w:b/>
          <w:szCs w:val="24"/>
        </w:rPr>
        <w:t xml:space="preserve">Co-sponsorships between </w:t>
      </w:r>
      <w:r w:rsidR="008A74D2" w:rsidRPr="003A5736">
        <w:rPr>
          <w:rFonts w:cs="Times New Roman"/>
          <w:b/>
          <w:szCs w:val="24"/>
        </w:rPr>
        <w:t>Student Government Association</w:t>
      </w:r>
      <w:r w:rsidRPr="003A5736">
        <w:rPr>
          <w:rFonts w:cs="Times New Roman"/>
          <w:b/>
          <w:szCs w:val="24"/>
        </w:rPr>
        <w:t xml:space="preserve"> funded clubs</w:t>
      </w:r>
      <w:r w:rsidRPr="003A5736">
        <w:rPr>
          <w:rFonts w:cs="Times New Roman"/>
          <w:szCs w:val="24"/>
        </w:rPr>
        <w:t xml:space="preserve"> are encouraged and seen as </w:t>
      </w:r>
      <w:r w:rsidR="00345320" w:rsidRPr="003A5736">
        <w:rPr>
          <w:rFonts w:cs="Times New Roman"/>
          <w:szCs w:val="24"/>
        </w:rPr>
        <w:t>both desirable and beneficial. The</w:t>
      </w:r>
      <w:r w:rsidRPr="003A5736">
        <w:rPr>
          <w:rFonts w:cs="Times New Roman"/>
          <w:szCs w:val="24"/>
        </w:rPr>
        <w:t xml:space="preserve"> written </w:t>
      </w:r>
      <w:r w:rsidR="00345320" w:rsidRPr="003A5736">
        <w:rPr>
          <w:rFonts w:cs="Times New Roman"/>
          <w:szCs w:val="24"/>
        </w:rPr>
        <w:t>co-sponsorship</w:t>
      </w:r>
      <w:r w:rsidRPr="003A5736">
        <w:rPr>
          <w:rFonts w:cs="Times New Roman"/>
          <w:szCs w:val="24"/>
        </w:rPr>
        <w:t xml:space="preserve"> agreement describing </w:t>
      </w:r>
      <w:r w:rsidR="00835564" w:rsidRPr="003A5736">
        <w:rPr>
          <w:rFonts w:cs="Times New Roman"/>
          <w:szCs w:val="24"/>
        </w:rPr>
        <w:t>who shall pay for which expense</w:t>
      </w:r>
      <w:r w:rsidR="00345320" w:rsidRPr="003A5736">
        <w:rPr>
          <w:rFonts w:cs="Times New Roman"/>
          <w:szCs w:val="24"/>
        </w:rPr>
        <w:t xml:space="preserve"> should be handed in</w:t>
      </w:r>
      <w:r w:rsidRPr="003A5736">
        <w:rPr>
          <w:rFonts w:cs="Times New Roman"/>
          <w:szCs w:val="24"/>
        </w:rPr>
        <w:t xml:space="preserve">. If there is a net profit from the ticket sales for the event, the percentage </w:t>
      </w:r>
      <w:r w:rsidR="00835564" w:rsidRPr="003A5736">
        <w:rPr>
          <w:rFonts w:cs="Times New Roman"/>
          <w:szCs w:val="24"/>
        </w:rPr>
        <w:t xml:space="preserve">will be </w:t>
      </w:r>
      <w:r w:rsidRPr="003A5736">
        <w:rPr>
          <w:rFonts w:cs="Times New Roman"/>
          <w:szCs w:val="24"/>
        </w:rPr>
        <w:t xml:space="preserve">split. </w:t>
      </w:r>
      <w:r w:rsidRPr="003A5736">
        <w:rPr>
          <w:rFonts w:cs="Times New Roman"/>
          <w:i/>
          <w:szCs w:val="24"/>
        </w:rPr>
        <w:t>No more than 50</w:t>
      </w:r>
      <w:r w:rsidR="00732118" w:rsidRPr="003A5736">
        <w:rPr>
          <w:rFonts w:cs="Times New Roman"/>
          <w:i/>
          <w:szCs w:val="24"/>
        </w:rPr>
        <w:t xml:space="preserve">% of a </w:t>
      </w:r>
      <w:r w:rsidR="008A74D2" w:rsidRPr="003A5736">
        <w:rPr>
          <w:rFonts w:cs="Times New Roman"/>
          <w:i/>
          <w:szCs w:val="24"/>
        </w:rPr>
        <w:t>Student Government Association</w:t>
      </w:r>
      <w:r w:rsidR="00732118" w:rsidRPr="003A5736">
        <w:rPr>
          <w:rFonts w:cs="Times New Roman"/>
          <w:i/>
          <w:szCs w:val="24"/>
        </w:rPr>
        <w:t xml:space="preserve"> funded club/organization’s budget can be utilized for Co-Sponsorships with other </w:t>
      </w:r>
      <w:r w:rsidR="008A74D2" w:rsidRPr="003A5736">
        <w:rPr>
          <w:rFonts w:cs="Times New Roman"/>
          <w:i/>
          <w:szCs w:val="24"/>
        </w:rPr>
        <w:t>Student Government Association</w:t>
      </w:r>
      <w:r w:rsidR="00732118" w:rsidRPr="003A5736">
        <w:rPr>
          <w:rFonts w:cs="Times New Roman"/>
          <w:i/>
          <w:szCs w:val="24"/>
        </w:rPr>
        <w:t xml:space="preserve"> funded club/organization.</w:t>
      </w:r>
      <w:r w:rsidR="00345320" w:rsidRPr="003A5736">
        <w:rPr>
          <w:rFonts w:cs="Times New Roman"/>
          <w:i/>
          <w:szCs w:val="24"/>
        </w:rPr>
        <w:t xml:space="preserve"> </w:t>
      </w:r>
      <w:r w:rsidR="00732118" w:rsidRPr="003A5736">
        <w:rPr>
          <w:rFonts w:cs="Times New Roman"/>
          <w:b/>
          <w:i/>
          <w:szCs w:val="24"/>
        </w:rPr>
        <w:t>Clubs/organizations are encouraged to utilize their funding to build their own organization.</w:t>
      </w:r>
    </w:p>
    <w:p w:rsidR="00732118" w:rsidRPr="003A5736" w:rsidRDefault="00732118" w:rsidP="003A5736">
      <w:pPr>
        <w:pStyle w:val="ListParagraph"/>
        <w:numPr>
          <w:ilvl w:val="0"/>
          <w:numId w:val="13"/>
        </w:numPr>
        <w:spacing w:line="360" w:lineRule="auto"/>
        <w:jc w:val="both"/>
        <w:rPr>
          <w:rFonts w:cs="Times New Roman"/>
          <w:szCs w:val="24"/>
        </w:rPr>
      </w:pPr>
      <w:r w:rsidRPr="003A5736">
        <w:rPr>
          <w:rFonts w:cs="Times New Roman"/>
          <w:b/>
          <w:szCs w:val="24"/>
        </w:rPr>
        <w:t xml:space="preserve">Co-sponsorships between </w:t>
      </w:r>
      <w:r w:rsidR="008A74D2" w:rsidRPr="003A5736">
        <w:rPr>
          <w:rFonts w:cs="Times New Roman"/>
          <w:b/>
          <w:szCs w:val="24"/>
        </w:rPr>
        <w:t>Student Government Association</w:t>
      </w:r>
      <w:r w:rsidRPr="003A5736">
        <w:rPr>
          <w:rFonts w:cs="Times New Roman"/>
          <w:b/>
          <w:szCs w:val="24"/>
        </w:rPr>
        <w:t xml:space="preserve"> and Non-SGA funded groups</w:t>
      </w:r>
      <w:r w:rsidR="00345320" w:rsidRPr="003A5736">
        <w:rPr>
          <w:rFonts w:cs="Times New Roman"/>
          <w:szCs w:val="24"/>
        </w:rPr>
        <w:t xml:space="preserve"> will require that the</w:t>
      </w:r>
      <w:r w:rsidRPr="003A5736">
        <w:rPr>
          <w:rFonts w:cs="Times New Roman"/>
          <w:szCs w:val="24"/>
        </w:rPr>
        <w:t xml:space="preserve"> written </w:t>
      </w:r>
      <w:r w:rsidR="00345320" w:rsidRPr="003A5736">
        <w:rPr>
          <w:rFonts w:cs="Times New Roman"/>
          <w:szCs w:val="24"/>
        </w:rPr>
        <w:t>co-sponsorship agreement be handed in,</w:t>
      </w:r>
      <w:r w:rsidRPr="003A5736">
        <w:rPr>
          <w:rFonts w:cs="Times New Roman"/>
          <w:szCs w:val="24"/>
        </w:rPr>
        <w:t xml:space="preserve"> describing who pays for which expenses be pre-approved by the V</w:t>
      </w:r>
      <w:r w:rsidR="00345320" w:rsidRPr="003A5736">
        <w:rPr>
          <w:rFonts w:cs="Times New Roman"/>
          <w:szCs w:val="24"/>
        </w:rPr>
        <w:t xml:space="preserve">ice </w:t>
      </w:r>
      <w:r w:rsidRPr="003A5736">
        <w:rPr>
          <w:rFonts w:cs="Times New Roman"/>
          <w:szCs w:val="24"/>
        </w:rPr>
        <w:t>P</w:t>
      </w:r>
      <w:r w:rsidR="00345320" w:rsidRPr="003A5736">
        <w:rPr>
          <w:rFonts w:cs="Times New Roman"/>
          <w:szCs w:val="24"/>
        </w:rPr>
        <w:t>resident</w:t>
      </w:r>
      <w:r w:rsidR="00F6377B" w:rsidRPr="003A5736">
        <w:rPr>
          <w:rFonts w:cs="Times New Roman"/>
          <w:szCs w:val="24"/>
        </w:rPr>
        <w:t xml:space="preserve"> of Business &amp;</w:t>
      </w:r>
      <w:r w:rsidRPr="003A5736">
        <w:rPr>
          <w:rFonts w:cs="Times New Roman"/>
          <w:szCs w:val="24"/>
        </w:rPr>
        <w:t xml:space="preserve"> Finance</w:t>
      </w:r>
      <w:r w:rsidR="00835564" w:rsidRPr="003A5736">
        <w:rPr>
          <w:rFonts w:cs="Times New Roman"/>
          <w:szCs w:val="24"/>
        </w:rPr>
        <w:t xml:space="preserve"> and CSLI Administrative Director of </w:t>
      </w:r>
      <w:r w:rsidRPr="003A5736">
        <w:rPr>
          <w:rFonts w:cs="Times New Roman"/>
          <w:szCs w:val="24"/>
        </w:rPr>
        <w:t xml:space="preserve">the party requesting funds. If there is a net profit from the ticket sales for the event, the percentage split between and among the co-sponsors should be stated </w:t>
      </w:r>
      <w:r w:rsidR="00C55355" w:rsidRPr="003A5736">
        <w:rPr>
          <w:rFonts w:cs="Times New Roman"/>
          <w:szCs w:val="24"/>
        </w:rPr>
        <w:t xml:space="preserve">on the approved </w:t>
      </w:r>
      <w:r w:rsidR="00345320" w:rsidRPr="003A5736">
        <w:rPr>
          <w:rFonts w:cs="Times New Roman"/>
          <w:szCs w:val="24"/>
        </w:rPr>
        <w:t>co-sponsorship agreement.</w:t>
      </w:r>
      <w:r w:rsidR="00C55355" w:rsidRPr="003A5736">
        <w:rPr>
          <w:rFonts w:cs="Times New Roman"/>
          <w:szCs w:val="24"/>
        </w:rPr>
        <w:t xml:space="preserve"> All ticket sales and expenses must be processed through the funded </w:t>
      </w:r>
      <w:r w:rsidR="008A74D2" w:rsidRPr="003A5736">
        <w:rPr>
          <w:rFonts w:cs="Times New Roman"/>
          <w:szCs w:val="24"/>
        </w:rPr>
        <w:t>Student Government Association</w:t>
      </w:r>
      <w:r w:rsidR="00C55355" w:rsidRPr="003A5736">
        <w:rPr>
          <w:rFonts w:cs="Times New Roman"/>
          <w:szCs w:val="24"/>
        </w:rPr>
        <w:t xml:space="preserve"> club/organization</w:t>
      </w:r>
      <w:r w:rsidR="00345320" w:rsidRPr="003A5736">
        <w:rPr>
          <w:rFonts w:cs="Times New Roman"/>
          <w:szCs w:val="24"/>
        </w:rPr>
        <w:t xml:space="preserve"> via University Tickets</w:t>
      </w:r>
      <w:r w:rsidR="00C55355" w:rsidRPr="003A5736">
        <w:rPr>
          <w:rFonts w:cs="Times New Roman"/>
          <w:szCs w:val="24"/>
        </w:rPr>
        <w:t>.</w:t>
      </w:r>
    </w:p>
    <w:p w:rsidR="00C55355" w:rsidRPr="003A5736" w:rsidRDefault="00C55355" w:rsidP="003A5736">
      <w:pPr>
        <w:spacing w:line="360" w:lineRule="auto"/>
        <w:jc w:val="both"/>
        <w:rPr>
          <w:rFonts w:cs="Times New Roman"/>
          <w:szCs w:val="24"/>
        </w:rPr>
      </w:pPr>
    </w:p>
    <w:p w:rsidR="00C55355" w:rsidRPr="003A5736" w:rsidRDefault="00C55355" w:rsidP="003A5736">
      <w:pPr>
        <w:pStyle w:val="ListParagraph"/>
        <w:numPr>
          <w:ilvl w:val="0"/>
          <w:numId w:val="32"/>
        </w:numPr>
        <w:spacing w:line="360" w:lineRule="auto"/>
        <w:jc w:val="both"/>
        <w:rPr>
          <w:rFonts w:cs="Times New Roman"/>
          <w:b/>
          <w:szCs w:val="24"/>
        </w:rPr>
      </w:pPr>
      <w:r w:rsidRPr="003A5736">
        <w:rPr>
          <w:rFonts w:cs="Times New Roman"/>
          <w:b/>
          <w:szCs w:val="24"/>
        </w:rPr>
        <w:t>RECEIPTS</w:t>
      </w:r>
    </w:p>
    <w:p w:rsidR="00C55355" w:rsidRPr="003A5736" w:rsidRDefault="00C55355" w:rsidP="003A5736">
      <w:pPr>
        <w:pStyle w:val="ListParagraph"/>
        <w:numPr>
          <w:ilvl w:val="0"/>
          <w:numId w:val="14"/>
        </w:numPr>
        <w:spacing w:line="360" w:lineRule="auto"/>
        <w:jc w:val="both"/>
        <w:rPr>
          <w:rFonts w:cs="Times New Roman"/>
          <w:szCs w:val="24"/>
        </w:rPr>
      </w:pPr>
      <w:r w:rsidRPr="003A5736">
        <w:rPr>
          <w:rFonts w:cs="Times New Roman"/>
          <w:szCs w:val="24"/>
        </w:rPr>
        <w:t xml:space="preserve">All receipts are due no later than two (2) weeks after </w:t>
      </w:r>
      <w:r w:rsidR="00C54992" w:rsidRPr="003A5736">
        <w:rPr>
          <w:rFonts w:cs="Times New Roman"/>
          <w:szCs w:val="24"/>
        </w:rPr>
        <w:t>the event the items listed are utilized.</w:t>
      </w:r>
    </w:p>
    <w:p w:rsidR="00FD0B8B" w:rsidRPr="003A5736" w:rsidRDefault="00C54992" w:rsidP="003A5736">
      <w:pPr>
        <w:pStyle w:val="ListParagraph"/>
        <w:numPr>
          <w:ilvl w:val="0"/>
          <w:numId w:val="14"/>
        </w:numPr>
        <w:spacing w:line="360" w:lineRule="auto"/>
        <w:jc w:val="both"/>
        <w:rPr>
          <w:rFonts w:cs="Times New Roman"/>
          <w:szCs w:val="24"/>
        </w:rPr>
      </w:pPr>
      <w:r w:rsidRPr="003A5736">
        <w:rPr>
          <w:rFonts w:cs="Times New Roman"/>
          <w:szCs w:val="24"/>
        </w:rPr>
        <w:t>If receipts are not handed in to the V</w:t>
      </w:r>
      <w:r w:rsidR="00345320" w:rsidRPr="003A5736">
        <w:rPr>
          <w:rFonts w:cs="Times New Roman"/>
          <w:szCs w:val="24"/>
        </w:rPr>
        <w:t xml:space="preserve">ice </w:t>
      </w:r>
      <w:r w:rsidRPr="003A5736">
        <w:rPr>
          <w:rFonts w:cs="Times New Roman"/>
          <w:szCs w:val="24"/>
        </w:rPr>
        <w:t>P</w:t>
      </w:r>
      <w:r w:rsidR="00345320" w:rsidRPr="003A5736">
        <w:rPr>
          <w:rFonts w:cs="Times New Roman"/>
          <w:szCs w:val="24"/>
        </w:rPr>
        <w:t>resident of Business &amp;</w:t>
      </w:r>
      <w:r w:rsidRPr="003A5736">
        <w:rPr>
          <w:rFonts w:cs="Times New Roman"/>
          <w:szCs w:val="24"/>
        </w:rPr>
        <w:t xml:space="preserve"> Finance</w:t>
      </w:r>
      <w:r w:rsidR="00345320" w:rsidRPr="003A5736">
        <w:rPr>
          <w:rFonts w:cs="Times New Roman"/>
          <w:szCs w:val="24"/>
        </w:rPr>
        <w:t xml:space="preserve"> or the Office Manager</w:t>
      </w:r>
      <w:r w:rsidRPr="003A5736">
        <w:rPr>
          <w:rFonts w:cs="Times New Roman"/>
          <w:szCs w:val="24"/>
        </w:rPr>
        <w:t xml:space="preserve"> by the deadline, the club will be placed on a blue list and budgets will be frozen, until receipts are submitted.</w:t>
      </w:r>
    </w:p>
    <w:p w:rsidR="00FD0B8B" w:rsidRPr="003A5736" w:rsidRDefault="00FD0B8B" w:rsidP="003A5736">
      <w:pPr>
        <w:pStyle w:val="ListParagraph"/>
        <w:numPr>
          <w:ilvl w:val="0"/>
          <w:numId w:val="14"/>
        </w:numPr>
        <w:spacing w:line="360" w:lineRule="auto"/>
        <w:jc w:val="both"/>
        <w:rPr>
          <w:rFonts w:cs="Times New Roman"/>
          <w:szCs w:val="24"/>
        </w:rPr>
      </w:pPr>
      <w:r w:rsidRPr="003A5736">
        <w:rPr>
          <w:rFonts w:cs="Times New Roman"/>
          <w:szCs w:val="24"/>
        </w:rPr>
        <w:t xml:space="preserve">Any invoices that have not been submitted for payment by the club within 10 business days of receipts will be processes by SGA from the appropriate club account. </w:t>
      </w:r>
    </w:p>
    <w:p w:rsidR="00C54992" w:rsidRPr="003A5736" w:rsidRDefault="00C54992" w:rsidP="003A5736">
      <w:pPr>
        <w:pStyle w:val="ListParagraph"/>
        <w:numPr>
          <w:ilvl w:val="0"/>
          <w:numId w:val="32"/>
        </w:numPr>
        <w:spacing w:line="360" w:lineRule="auto"/>
        <w:jc w:val="both"/>
        <w:rPr>
          <w:rFonts w:cs="Times New Roman"/>
          <w:b/>
          <w:szCs w:val="24"/>
        </w:rPr>
      </w:pPr>
      <w:r w:rsidRPr="003A5736">
        <w:rPr>
          <w:rFonts w:cs="Times New Roman"/>
          <w:b/>
          <w:szCs w:val="24"/>
        </w:rPr>
        <w:t>EQUIPMENT</w:t>
      </w:r>
    </w:p>
    <w:p w:rsidR="00C54992" w:rsidRPr="003A5736" w:rsidRDefault="008A74D2" w:rsidP="003A5736">
      <w:pPr>
        <w:pStyle w:val="ListParagraph"/>
        <w:numPr>
          <w:ilvl w:val="0"/>
          <w:numId w:val="15"/>
        </w:numPr>
        <w:spacing w:line="360" w:lineRule="auto"/>
        <w:jc w:val="both"/>
        <w:rPr>
          <w:rFonts w:cs="Times New Roman"/>
          <w:szCs w:val="24"/>
        </w:rPr>
      </w:pPr>
      <w:r w:rsidRPr="003A5736">
        <w:rPr>
          <w:rFonts w:cs="Times New Roman"/>
          <w:szCs w:val="24"/>
        </w:rPr>
        <w:t>Student Government Association</w:t>
      </w:r>
      <w:r w:rsidR="00C54992" w:rsidRPr="003A5736">
        <w:rPr>
          <w:rFonts w:cs="Times New Roman"/>
          <w:szCs w:val="24"/>
        </w:rPr>
        <w:t>’s fixed asset policy is to capitalize fixed assets with a value of $500.00 or greater, except for audio visual equipment and printers, which are capitalized at $100.00 or greater.</w:t>
      </w:r>
    </w:p>
    <w:p w:rsidR="00C54992" w:rsidRPr="003A5736" w:rsidRDefault="00C54992" w:rsidP="003A5736">
      <w:pPr>
        <w:pStyle w:val="ListParagraph"/>
        <w:numPr>
          <w:ilvl w:val="0"/>
          <w:numId w:val="15"/>
        </w:numPr>
        <w:spacing w:line="360" w:lineRule="auto"/>
        <w:jc w:val="both"/>
        <w:rPr>
          <w:rFonts w:cs="Times New Roman"/>
          <w:szCs w:val="24"/>
        </w:rPr>
      </w:pPr>
      <w:r w:rsidRPr="003A5736">
        <w:rPr>
          <w:rFonts w:cs="Times New Roman"/>
          <w:szCs w:val="24"/>
        </w:rPr>
        <w:lastRenderedPageBreak/>
        <w:t>Equipment should be purchased in accordance with the club/organization’s mission.</w:t>
      </w:r>
      <w:r w:rsidR="000D0521" w:rsidRPr="003A5736">
        <w:rPr>
          <w:rFonts w:cs="Times New Roman"/>
          <w:szCs w:val="24"/>
        </w:rPr>
        <w:t xml:space="preserve"> If a club/organization ceases to function, or does not use the equipment in an appropriate manner (i.e. for financial gain), the equipment must then be returned to </w:t>
      </w:r>
      <w:r w:rsidR="008A74D2" w:rsidRPr="003A5736">
        <w:rPr>
          <w:rFonts w:cs="Times New Roman"/>
          <w:szCs w:val="24"/>
        </w:rPr>
        <w:t>Student Government Association</w:t>
      </w:r>
      <w:r w:rsidR="000D0521" w:rsidRPr="003A5736">
        <w:rPr>
          <w:rFonts w:cs="Times New Roman"/>
          <w:szCs w:val="24"/>
        </w:rPr>
        <w:t>.</w:t>
      </w:r>
    </w:p>
    <w:p w:rsidR="000D0521" w:rsidRPr="003A5736" w:rsidRDefault="000D0521" w:rsidP="003A5736">
      <w:pPr>
        <w:pStyle w:val="ListParagraph"/>
        <w:numPr>
          <w:ilvl w:val="0"/>
          <w:numId w:val="15"/>
        </w:numPr>
        <w:spacing w:line="360" w:lineRule="auto"/>
        <w:jc w:val="both"/>
        <w:rPr>
          <w:rFonts w:cs="Times New Roman"/>
          <w:szCs w:val="24"/>
        </w:rPr>
      </w:pPr>
      <w:r w:rsidRPr="003A5736">
        <w:rPr>
          <w:rFonts w:cs="Times New Roman"/>
          <w:szCs w:val="24"/>
        </w:rPr>
        <w:t>All equipment must be kept with the V</w:t>
      </w:r>
      <w:r w:rsidR="00345320" w:rsidRPr="003A5736">
        <w:rPr>
          <w:rFonts w:cs="Times New Roman"/>
          <w:szCs w:val="24"/>
        </w:rPr>
        <w:t xml:space="preserve">ice </w:t>
      </w:r>
      <w:r w:rsidRPr="003A5736">
        <w:rPr>
          <w:rFonts w:cs="Times New Roman"/>
          <w:szCs w:val="24"/>
        </w:rPr>
        <w:t>P</w:t>
      </w:r>
      <w:r w:rsidR="00345320" w:rsidRPr="003A5736">
        <w:rPr>
          <w:rFonts w:cs="Times New Roman"/>
          <w:szCs w:val="24"/>
        </w:rPr>
        <w:t>resident of Business &amp;</w:t>
      </w:r>
      <w:r w:rsidRPr="003A5736">
        <w:rPr>
          <w:rFonts w:cs="Times New Roman"/>
          <w:szCs w:val="24"/>
        </w:rPr>
        <w:t xml:space="preserve"> Finance’s storage area.</w:t>
      </w:r>
    </w:p>
    <w:p w:rsidR="00FC7DA7" w:rsidRPr="003A5736" w:rsidRDefault="000D0521" w:rsidP="003A5736">
      <w:pPr>
        <w:pStyle w:val="ListParagraph"/>
        <w:numPr>
          <w:ilvl w:val="0"/>
          <w:numId w:val="15"/>
        </w:numPr>
        <w:spacing w:line="360" w:lineRule="auto"/>
        <w:jc w:val="both"/>
        <w:rPr>
          <w:rFonts w:cs="Times New Roman"/>
          <w:szCs w:val="24"/>
        </w:rPr>
      </w:pPr>
      <w:r w:rsidRPr="003A5736">
        <w:rPr>
          <w:rFonts w:cs="Times New Roman"/>
          <w:szCs w:val="24"/>
        </w:rPr>
        <w:t xml:space="preserve">No equipment shall be disposed of without prior authorization from the </w:t>
      </w:r>
      <w:r w:rsidR="008A74D2" w:rsidRPr="003A5736">
        <w:rPr>
          <w:rFonts w:cs="Times New Roman"/>
          <w:szCs w:val="24"/>
        </w:rPr>
        <w:t>Student Government Association</w:t>
      </w:r>
      <w:r w:rsidR="00345320" w:rsidRPr="003A5736">
        <w:rPr>
          <w:rFonts w:cs="Times New Roman"/>
          <w:szCs w:val="24"/>
        </w:rPr>
        <w:t xml:space="preserve"> Vice President of Business &amp;</w:t>
      </w:r>
      <w:r w:rsidRPr="003A5736">
        <w:rPr>
          <w:rFonts w:cs="Times New Roman"/>
          <w:szCs w:val="24"/>
        </w:rPr>
        <w:t xml:space="preserve"> Finance</w:t>
      </w:r>
      <w:r w:rsidR="00FC7DA7" w:rsidRPr="003A5736">
        <w:rPr>
          <w:rFonts w:cs="Times New Roman"/>
          <w:szCs w:val="24"/>
        </w:rPr>
        <w:t>.</w:t>
      </w:r>
    </w:p>
    <w:p w:rsidR="00FC7DA7" w:rsidRPr="003A5736" w:rsidRDefault="00FC7DA7" w:rsidP="003A5736">
      <w:pPr>
        <w:pStyle w:val="ListParagraph"/>
        <w:spacing w:line="360" w:lineRule="auto"/>
        <w:jc w:val="both"/>
        <w:rPr>
          <w:rFonts w:cs="Times New Roman"/>
          <w:szCs w:val="24"/>
        </w:rPr>
      </w:pPr>
    </w:p>
    <w:p w:rsidR="00FC7DA7" w:rsidRPr="003A5736" w:rsidRDefault="00FC7DA7" w:rsidP="003A5736">
      <w:pPr>
        <w:pStyle w:val="ListParagraph"/>
        <w:numPr>
          <w:ilvl w:val="0"/>
          <w:numId w:val="32"/>
        </w:numPr>
        <w:spacing w:line="360" w:lineRule="auto"/>
        <w:jc w:val="both"/>
        <w:rPr>
          <w:rFonts w:cs="Times New Roman"/>
          <w:b/>
          <w:szCs w:val="24"/>
        </w:rPr>
      </w:pPr>
      <w:r w:rsidRPr="003A5736">
        <w:rPr>
          <w:rFonts w:cs="Times New Roman"/>
          <w:b/>
          <w:szCs w:val="24"/>
        </w:rPr>
        <w:t>FUNDRAISING AND REVENUES</w:t>
      </w:r>
    </w:p>
    <w:p w:rsidR="000D0521" w:rsidRPr="003A5736" w:rsidRDefault="00FC7DA7" w:rsidP="003A5736">
      <w:pPr>
        <w:pStyle w:val="ListParagraph"/>
        <w:numPr>
          <w:ilvl w:val="0"/>
          <w:numId w:val="16"/>
        </w:numPr>
        <w:spacing w:line="360" w:lineRule="auto"/>
        <w:jc w:val="both"/>
        <w:rPr>
          <w:rFonts w:cs="Times New Roman"/>
          <w:szCs w:val="24"/>
        </w:rPr>
      </w:pPr>
      <w:r w:rsidRPr="003A5736">
        <w:rPr>
          <w:rFonts w:cs="Times New Roman"/>
          <w:szCs w:val="24"/>
        </w:rPr>
        <w:t xml:space="preserve">As a general rule, </w:t>
      </w:r>
      <w:r w:rsidR="008A74D2" w:rsidRPr="003A5736">
        <w:rPr>
          <w:rFonts w:cs="Times New Roman"/>
          <w:szCs w:val="24"/>
        </w:rPr>
        <w:t>Student Government Association</w:t>
      </w:r>
      <w:r w:rsidRPr="003A5736">
        <w:rPr>
          <w:rFonts w:cs="Times New Roman"/>
          <w:szCs w:val="24"/>
        </w:rPr>
        <w:t xml:space="preserve"> clubs/organization should provide free or at least inexpensive services/goods to their constituents. All revenues generated must be collected by the V</w:t>
      </w:r>
      <w:r w:rsidR="00345320" w:rsidRPr="003A5736">
        <w:rPr>
          <w:rFonts w:cs="Times New Roman"/>
          <w:szCs w:val="24"/>
        </w:rPr>
        <w:t xml:space="preserve">ice </w:t>
      </w:r>
      <w:r w:rsidRPr="003A5736">
        <w:rPr>
          <w:rFonts w:cs="Times New Roman"/>
          <w:szCs w:val="24"/>
        </w:rPr>
        <w:t>P</w:t>
      </w:r>
      <w:r w:rsidR="00345320" w:rsidRPr="003A5736">
        <w:rPr>
          <w:rFonts w:cs="Times New Roman"/>
          <w:szCs w:val="24"/>
        </w:rPr>
        <w:t>resident of Business &amp;</w:t>
      </w:r>
      <w:r w:rsidRPr="003A5736">
        <w:rPr>
          <w:rFonts w:cs="Times New Roman"/>
          <w:szCs w:val="24"/>
        </w:rPr>
        <w:t xml:space="preserve"> Finance.</w:t>
      </w:r>
    </w:p>
    <w:p w:rsidR="00FC7DA7" w:rsidRPr="003A5736" w:rsidRDefault="00FC7DA7" w:rsidP="003A5736">
      <w:pPr>
        <w:pStyle w:val="ListParagraph"/>
        <w:numPr>
          <w:ilvl w:val="0"/>
          <w:numId w:val="16"/>
        </w:numPr>
        <w:spacing w:line="360" w:lineRule="auto"/>
        <w:jc w:val="both"/>
        <w:rPr>
          <w:rFonts w:cs="Times New Roman"/>
          <w:szCs w:val="24"/>
        </w:rPr>
      </w:pPr>
      <w:r w:rsidRPr="003A5736">
        <w:rPr>
          <w:rFonts w:cs="Times New Roman"/>
          <w:b/>
          <w:szCs w:val="24"/>
        </w:rPr>
        <w:t>Donations:</w:t>
      </w:r>
      <w:r w:rsidRPr="003A5736">
        <w:rPr>
          <w:rFonts w:cs="Times New Roman"/>
          <w:szCs w:val="24"/>
        </w:rPr>
        <w:t xml:space="preserve"> The student activity fee cannot be donated </w:t>
      </w:r>
      <w:r w:rsidR="0024783C" w:rsidRPr="003A5736">
        <w:rPr>
          <w:rFonts w:cs="Times New Roman"/>
          <w:szCs w:val="24"/>
        </w:rPr>
        <w:t>to charities. However, the proceeds of a fundraiser held by a recognized student club/organization can be donated. Fundraising must be pre-approved by the V</w:t>
      </w:r>
      <w:r w:rsidR="00345320" w:rsidRPr="003A5736">
        <w:rPr>
          <w:rFonts w:cs="Times New Roman"/>
          <w:szCs w:val="24"/>
        </w:rPr>
        <w:t xml:space="preserve">ice </w:t>
      </w:r>
      <w:r w:rsidR="0024783C" w:rsidRPr="003A5736">
        <w:rPr>
          <w:rFonts w:cs="Times New Roman"/>
          <w:szCs w:val="24"/>
        </w:rPr>
        <w:t>P</w:t>
      </w:r>
      <w:r w:rsidR="00345320" w:rsidRPr="003A5736">
        <w:rPr>
          <w:rFonts w:cs="Times New Roman"/>
          <w:szCs w:val="24"/>
        </w:rPr>
        <w:t>resident of Business &amp;</w:t>
      </w:r>
      <w:r w:rsidR="0024783C" w:rsidRPr="003A5736">
        <w:rPr>
          <w:rFonts w:cs="Times New Roman"/>
          <w:szCs w:val="24"/>
        </w:rPr>
        <w:t xml:space="preserve"> Finance and </w:t>
      </w:r>
      <w:r w:rsidR="00835564" w:rsidRPr="003A5736">
        <w:rPr>
          <w:rFonts w:cs="Times New Roman"/>
          <w:szCs w:val="24"/>
        </w:rPr>
        <w:t xml:space="preserve">CSLI </w:t>
      </w:r>
      <w:r w:rsidR="0024783C" w:rsidRPr="003A5736">
        <w:rPr>
          <w:rFonts w:cs="Times New Roman"/>
          <w:szCs w:val="24"/>
        </w:rPr>
        <w:t xml:space="preserve">Administrative Director. The proceeds from fundraising must be deposited into the </w:t>
      </w:r>
      <w:r w:rsidR="008A74D2" w:rsidRPr="003A5736">
        <w:rPr>
          <w:rFonts w:cs="Times New Roman"/>
          <w:szCs w:val="24"/>
        </w:rPr>
        <w:t>Student Government Association</w:t>
      </w:r>
      <w:r w:rsidR="0024783C" w:rsidRPr="003A5736">
        <w:rPr>
          <w:rFonts w:cs="Times New Roman"/>
          <w:szCs w:val="24"/>
        </w:rPr>
        <w:t xml:space="preserve"> club/organization’s account and a check will be written from the account.</w:t>
      </w:r>
      <w:r w:rsidR="00835564" w:rsidRPr="003A5736">
        <w:rPr>
          <w:rFonts w:cs="Times New Roman"/>
          <w:szCs w:val="24"/>
        </w:rPr>
        <w:t xml:space="preserve"> If a fundraiser fails to generate revenue beyond expenditures, no funds can be donated.</w:t>
      </w:r>
    </w:p>
    <w:p w:rsidR="00BE64C7" w:rsidRPr="003A5736" w:rsidRDefault="00BE64C7" w:rsidP="003A5736">
      <w:pPr>
        <w:pStyle w:val="ListParagraph"/>
        <w:numPr>
          <w:ilvl w:val="0"/>
          <w:numId w:val="16"/>
        </w:numPr>
        <w:spacing w:line="360" w:lineRule="auto"/>
        <w:jc w:val="both"/>
        <w:rPr>
          <w:rFonts w:cs="Times New Roman"/>
          <w:szCs w:val="24"/>
        </w:rPr>
      </w:pPr>
      <w:r w:rsidRPr="003A5736">
        <w:rPr>
          <w:rFonts w:cs="Times New Roman"/>
          <w:szCs w:val="24"/>
        </w:rPr>
        <w:t>Receipts must be made to anyone who donates in excess of $10.00</w:t>
      </w:r>
      <w:r w:rsidR="00345320" w:rsidRPr="003A5736">
        <w:rPr>
          <w:rFonts w:cs="Times New Roman"/>
          <w:szCs w:val="24"/>
        </w:rPr>
        <w:t>.</w:t>
      </w:r>
    </w:p>
    <w:p w:rsidR="00D160BE" w:rsidRPr="003A5736" w:rsidRDefault="00D160BE" w:rsidP="003A5736">
      <w:pPr>
        <w:spacing w:line="360" w:lineRule="auto"/>
        <w:ind w:left="720"/>
        <w:jc w:val="both"/>
        <w:rPr>
          <w:rFonts w:cs="Times New Roman"/>
          <w:b/>
          <w:szCs w:val="24"/>
        </w:rPr>
      </w:pPr>
    </w:p>
    <w:p w:rsidR="00BE64C7" w:rsidRPr="003A5736" w:rsidRDefault="00BE64C7" w:rsidP="003A5736">
      <w:pPr>
        <w:pStyle w:val="ListParagraph"/>
        <w:numPr>
          <w:ilvl w:val="0"/>
          <w:numId w:val="32"/>
        </w:numPr>
        <w:spacing w:line="360" w:lineRule="auto"/>
        <w:jc w:val="both"/>
        <w:rPr>
          <w:rFonts w:cs="Times New Roman"/>
          <w:b/>
          <w:szCs w:val="24"/>
        </w:rPr>
      </w:pPr>
      <w:r w:rsidRPr="003A5736">
        <w:rPr>
          <w:rFonts w:cs="Times New Roman"/>
          <w:b/>
          <w:szCs w:val="24"/>
        </w:rPr>
        <w:t xml:space="preserve">COMPLIMENTARY TICKET POLICY </w:t>
      </w:r>
    </w:p>
    <w:p w:rsidR="00AD1A9D" w:rsidRPr="003A5736" w:rsidRDefault="00BE64C7" w:rsidP="003A5736">
      <w:pPr>
        <w:pStyle w:val="ListParagraph"/>
        <w:numPr>
          <w:ilvl w:val="0"/>
          <w:numId w:val="17"/>
        </w:numPr>
        <w:spacing w:line="360" w:lineRule="auto"/>
        <w:jc w:val="both"/>
        <w:rPr>
          <w:rFonts w:cs="Times New Roman"/>
          <w:szCs w:val="24"/>
        </w:rPr>
      </w:pPr>
      <w:r w:rsidRPr="003A5736">
        <w:rPr>
          <w:rFonts w:cs="Times New Roman"/>
          <w:szCs w:val="24"/>
        </w:rPr>
        <w:t>All complimentary attendees must be identified as a “comp” on ticket list a</w:t>
      </w:r>
      <w:r w:rsidR="00AD1A9D" w:rsidRPr="003A5736">
        <w:rPr>
          <w:rFonts w:cs="Times New Roman"/>
          <w:szCs w:val="24"/>
        </w:rPr>
        <w:t>nd</w:t>
      </w:r>
      <w:r w:rsidRPr="003A5736">
        <w:rPr>
          <w:rFonts w:cs="Times New Roman"/>
          <w:szCs w:val="24"/>
        </w:rPr>
        <w:t xml:space="preserve"> provide all other requested information as any attendee would.</w:t>
      </w:r>
    </w:p>
    <w:p w:rsidR="00AD1A9D" w:rsidRPr="003A5736" w:rsidRDefault="00835564" w:rsidP="003A5736">
      <w:pPr>
        <w:pStyle w:val="ListParagraph"/>
        <w:numPr>
          <w:ilvl w:val="0"/>
          <w:numId w:val="17"/>
        </w:numPr>
        <w:spacing w:line="360" w:lineRule="auto"/>
        <w:jc w:val="both"/>
        <w:rPr>
          <w:rFonts w:cs="Times New Roman"/>
          <w:szCs w:val="24"/>
        </w:rPr>
      </w:pPr>
      <w:r w:rsidRPr="003A5736">
        <w:rPr>
          <w:rFonts w:cs="Times New Roman"/>
          <w:szCs w:val="24"/>
        </w:rPr>
        <w:t xml:space="preserve">If attendee is not on/does not have </w:t>
      </w:r>
      <w:r w:rsidR="00AD1A9D" w:rsidRPr="003A5736">
        <w:rPr>
          <w:rFonts w:cs="Times New Roman"/>
          <w:szCs w:val="24"/>
        </w:rPr>
        <w:t>a compliment</w:t>
      </w:r>
      <w:r w:rsidRPr="003A5736">
        <w:rPr>
          <w:rFonts w:cs="Times New Roman"/>
          <w:szCs w:val="24"/>
        </w:rPr>
        <w:t>ary ticket/ list, they must</w:t>
      </w:r>
      <w:r w:rsidR="00AD1A9D" w:rsidRPr="003A5736">
        <w:rPr>
          <w:rFonts w:cs="Times New Roman"/>
          <w:szCs w:val="24"/>
        </w:rPr>
        <w:t xml:space="preserve"> have a paid ticket with their information.</w:t>
      </w:r>
    </w:p>
    <w:p w:rsidR="00AD1A9D" w:rsidRPr="003A5736" w:rsidRDefault="00AD1A9D" w:rsidP="003A5736">
      <w:pPr>
        <w:pStyle w:val="ListParagraph"/>
        <w:spacing w:line="360" w:lineRule="auto"/>
        <w:jc w:val="both"/>
        <w:rPr>
          <w:rFonts w:cs="Times New Roman"/>
          <w:szCs w:val="24"/>
        </w:rPr>
      </w:pPr>
    </w:p>
    <w:p w:rsidR="00BE64C7" w:rsidRPr="003A5736" w:rsidRDefault="00BE64C7" w:rsidP="003A5736">
      <w:pPr>
        <w:pStyle w:val="ListParagraph"/>
        <w:numPr>
          <w:ilvl w:val="0"/>
          <w:numId w:val="32"/>
        </w:numPr>
        <w:spacing w:line="360" w:lineRule="auto"/>
        <w:jc w:val="both"/>
        <w:rPr>
          <w:rFonts w:cs="Times New Roman"/>
          <w:b/>
          <w:szCs w:val="24"/>
        </w:rPr>
      </w:pPr>
      <w:r w:rsidRPr="003A5736">
        <w:rPr>
          <w:rFonts w:cs="Times New Roman"/>
          <w:b/>
          <w:szCs w:val="24"/>
        </w:rPr>
        <w:t>BUDGET COMMITTEE/CLUB POOL ALLOCATIONS</w:t>
      </w:r>
    </w:p>
    <w:p w:rsidR="00BE64C7" w:rsidRPr="003A5736" w:rsidRDefault="00BE64C7" w:rsidP="003A5736">
      <w:pPr>
        <w:pStyle w:val="ListParagraph"/>
        <w:numPr>
          <w:ilvl w:val="0"/>
          <w:numId w:val="18"/>
        </w:numPr>
        <w:spacing w:line="360" w:lineRule="auto"/>
        <w:jc w:val="both"/>
        <w:rPr>
          <w:rFonts w:cs="Times New Roman"/>
          <w:szCs w:val="24"/>
        </w:rPr>
      </w:pPr>
      <w:r w:rsidRPr="003A5736">
        <w:rPr>
          <w:rFonts w:cs="Times New Roman"/>
          <w:szCs w:val="24"/>
        </w:rPr>
        <w:t xml:space="preserve">Budget Committee will hold biweekly </w:t>
      </w:r>
      <w:r w:rsidR="000C20EF" w:rsidRPr="003A5736">
        <w:rPr>
          <w:rFonts w:cs="Times New Roman"/>
          <w:szCs w:val="24"/>
        </w:rPr>
        <w:t>budget meetings according to the academic calendar.</w:t>
      </w:r>
    </w:p>
    <w:p w:rsidR="000C20EF" w:rsidRPr="003A5736" w:rsidRDefault="000C20EF" w:rsidP="003A5736">
      <w:pPr>
        <w:pStyle w:val="ListParagraph"/>
        <w:numPr>
          <w:ilvl w:val="0"/>
          <w:numId w:val="18"/>
        </w:numPr>
        <w:spacing w:line="360" w:lineRule="auto"/>
        <w:jc w:val="both"/>
        <w:rPr>
          <w:rFonts w:cs="Times New Roman"/>
          <w:szCs w:val="24"/>
        </w:rPr>
      </w:pPr>
      <w:r w:rsidRPr="003A5736">
        <w:rPr>
          <w:rFonts w:cs="Times New Roman"/>
          <w:szCs w:val="24"/>
        </w:rPr>
        <w:t>The proposal application must be completely filled out and submitted to the V</w:t>
      </w:r>
      <w:r w:rsidR="00AD1A9D" w:rsidRPr="003A5736">
        <w:rPr>
          <w:rFonts w:cs="Times New Roman"/>
          <w:szCs w:val="24"/>
        </w:rPr>
        <w:t xml:space="preserve">ice </w:t>
      </w:r>
      <w:r w:rsidRPr="003A5736">
        <w:rPr>
          <w:rFonts w:cs="Times New Roman"/>
          <w:szCs w:val="24"/>
        </w:rPr>
        <w:t>P</w:t>
      </w:r>
      <w:r w:rsidR="00AD1A9D" w:rsidRPr="003A5736">
        <w:rPr>
          <w:rFonts w:cs="Times New Roman"/>
          <w:szCs w:val="24"/>
        </w:rPr>
        <w:t>resident of Business &amp;</w:t>
      </w:r>
      <w:r w:rsidRPr="003A5736">
        <w:rPr>
          <w:rFonts w:cs="Times New Roman"/>
          <w:szCs w:val="24"/>
        </w:rPr>
        <w:t xml:space="preserve"> Finance </w:t>
      </w:r>
      <w:r w:rsidR="00AD1A9D" w:rsidRPr="003A5736">
        <w:rPr>
          <w:rFonts w:cs="Times New Roman"/>
          <w:szCs w:val="24"/>
        </w:rPr>
        <w:t>no later than</w:t>
      </w:r>
      <w:r w:rsidRPr="003A5736">
        <w:rPr>
          <w:rFonts w:cs="Times New Roman"/>
          <w:szCs w:val="24"/>
        </w:rPr>
        <w:t xml:space="preserve"> a week prior to the meeting.</w:t>
      </w:r>
    </w:p>
    <w:p w:rsidR="000C20EF" w:rsidRPr="003A5736" w:rsidRDefault="000C20EF" w:rsidP="003A5736">
      <w:pPr>
        <w:pStyle w:val="ListParagraph"/>
        <w:numPr>
          <w:ilvl w:val="0"/>
          <w:numId w:val="18"/>
        </w:numPr>
        <w:spacing w:line="360" w:lineRule="auto"/>
        <w:jc w:val="both"/>
        <w:rPr>
          <w:rFonts w:cs="Times New Roman"/>
          <w:szCs w:val="24"/>
        </w:rPr>
      </w:pPr>
      <w:r w:rsidRPr="003A5736">
        <w:rPr>
          <w:rFonts w:cs="Times New Roman"/>
          <w:szCs w:val="24"/>
        </w:rPr>
        <w:t>All clubs who have exhausted thei</w:t>
      </w:r>
      <w:r w:rsidR="00FD0B8B" w:rsidRPr="003A5736">
        <w:rPr>
          <w:rFonts w:cs="Times New Roman"/>
          <w:szCs w:val="24"/>
        </w:rPr>
        <w:t xml:space="preserve">r budgets may submit a proposal; approval is at the discretion of the VP of Business and Finance, and the budget committee. </w:t>
      </w:r>
    </w:p>
    <w:p w:rsidR="000C20EF" w:rsidRPr="003A5736" w:rsidRDefault="000C20EF" w:rsidP="003A5736">
      <w:pPr>
        <w:pStyle w:val="ListParagraph"/>
        <w:numPr>
          <w:ilvl w:val="0"/>
          <w:numId w:val="18"/>
        </w:numPr>
        <w:spacing w:line="360" w:lineRule="auto"/>
        <w:jc w:val="both"/>
        <w:rPr>
          <w:rFonts w:cs="Times New Roman"/>
          <w:szCs w:val="24"/>
        </w:rPr>
      </w:pPr>
      <w:r w:rsidRPr="003A5736">
        <w:rPr>
          <w:rFonts w:cs="Times New Roman"/>
          <w:szCs w:val="24"/>
        </w:rPr>
        <w:t>A member of the Executive Board, or represe</w:t>
      </w:r>
      <w:r w:rsidR="00FD0B8B" w:rsidRPr="003A5736">
        <w:rPr>
          <w:rFonts w:cs="Times New Roman"/>
          <w:szCs w:val="24"/>
        </w:rPr>
        <w:t>ntative of organization, must present in order for the</w:t>
      </w:r>
      <w:r w:rsidRPr="003A5736">
        <w:rPr>
          <w:rFonts w:cs="Times New Roman"/>
          <w:szCs w:val="24"/>
        </w:rPr>
        <w:t xml:space="preserve"> proposal </w:t>
      </w:r>
      <w:r w:rsidR="00FD0B8B" w:rsidRPr="003A5736">
        <w:rPr>
          <w:rFonts w:cs="Times New Roman"/>
          <w:szCs w:val="24"/>
        </w:rPr>
        <w:t xml:space="preserve">to be considered </w:t>
      </w:r>
      <w:r w:rsidRPr="003A5736">
        <w:rPr>
          <w:rFonts w:cs="Times New Roman"/>
          <w:szCs w:val="24"/>
        </w:rPr>
        <w:t>valid.</w:t>
      </w:r>
    </w:p>
    <w:p w:rsidR="000C20EF" w:rsidRPr="003A5736" w:rsidRDefault="008A74D2" w:rsidP="003A5736">
      <w:pPr>
        <w:pStyle w:val="ListParagraph"/>
        <w:numPr>
          <w:ilvl w:val="0"/>
          <w:numId w:val="18"/>
        </w:numPr>
        <w:spacing w:line="360" w:lineRule="auto"/>
        <w:jc w:val="both"/>
        <w:rPr>
          <w:rFonts w:cs="Times New Roman"/>
          <w:szCs w:val="24"/>
        </w:rPr>
      </w:pPr>
      <w:r w:rsidRPr="003A5736">
        <w:rPr>
          <w:rFonts w:cs="Times New Roman"/>
          <w:szCs w:val="24"/>
        </w:rPr>
        <w:lastRenderedPageBreak/>
        <w:t>Student Government Association</w:t>
      </w:r>
      <w:r w:rsidR="000C20EF" w:rsidRPr="003A5736">
        <w:rPr>
          <w:rFonts w:cs="Times New Roman"/>
          <w:szCs w:val="24"/>
        </w:rPr>
        <w:t xml:space="preserve"> must be included in the promotion of the event (i.e. fliers)</w:t>
      </w:r>
      <w:r w:rsidR="00FD0B8B" w:rsidRPr="003A5736">
        <w:rPr>
          <w:rFonts w:cs="Times New Roman"/>
          <w:szCs w:val="24"/>
        </w:rPr>
        <w:t xml:space="preserve"> when club pool is used</w:t>
      </w:r>
      <w:r w:rsidR="000C20EF" w:rsidRPr="003A5736">
        <w:rPr>
          <w:rFonts w:cs="Times New Roman"/>
          <w:szCs w:val="24"/>
        </w:rPr>
        <w:t>.</w:t>
      </w:r>
    </w:p>
    <w:p w:rsidR="0012486B" w:rsidRPr="00BA24D1" w:rsidRDefault="000C20EF" w:rsidP="003A5736">
      <w:pPr>
        <w:pStyle w:val="ListParagraph"/>
        <w:numPr>
          <w:ilvl w:val="0"/>
          <w:numId w:val="18"/>
        </w:numPr>
        <w:spacing w:line="360" w:lineRule="auto"/>
        <w:jc w:val="both"/>
        <w:rPr>
          <w:rFonts w:cs="Times New Roman"/>
          <w:b/>
          <w:szCs w:val="24"/>
        </w:rPr>
      </w:pPr>
      <w:r w:rsidRPr="00BA24D1">
        <w:rPr>
          <w:rFonts w:cs="Times New Roman"/>
          <w:b/>
          <w:szCs w:val="24"/>
        </w:rPr>
        <w:t xml:space="preserve">Attendance is mandatory. </w:t>
      </w:r>
      <w:r w:rsidR="00FD0B8B" w:rsidRPr="00BA24D1">
        <w:rPr>
          <w:rFonts w:cs="Times New Roman"/>
          <w:b/>
          <w:szCs w:val="24"/>
        </w:rPr>
        <w:t>Clubs will be deducted 10% of their budget based on their 1</w:t>
      </w:r>
      <w:r w:rsidR="00FD0B8B" w:rsidRPr="00BA24D1">
        <w:rPr>
          <w:rFonts w:cs="Times New Roman"/>
          <w:b/>
          <w:szCs w:val="24"/>
          <w:vertAlign w:val="superscript"/>
        </w:rPr>
        <w:t>st</w:t>
      </w:r>
      <w:r w:rsidR="00FD0B8B" w:rsidRPr="00BA24D1">
        <w:rPr>
          <w:rFonts w:cs="Times New Roman"/>
          <w:b/>
          <w:szCs w:val="24"/>
        </w:rPr>
        <w:t xml:space="preserve"> unexcused absence, 20% for the 2</w:t>
      </w:r>
      <w:r w:rsidR="00FD0B8B" w:rsidRPr="00BA24D1">
        <w:rPr>
          <w:rFonts w:cs="Times New Roman"/>
          <w:b/>
          <w:szCs w:val="24"/>
          <w:vertAlign w:val="superscript"/>
        </w:rPr>
        <w:t>nd</w:t>
      </w:r>
      <w:r w:rsidR="00FD0B8B" w:rsidRPr="00BA24D1">
        <w:rPr>
          <w:rFonts w:cs="Times New Roman"/>
          <w:b/>
          <w:szCs w:val="24"/>
        </w:rPr>
        <w:t xml:space="preserve"> absence, 50% for their 3</w:t>
      </w:r>
      <w:r w:rsidR="00FD0B8B" w:rsidRPr="00BA24D1">
        <w:rPr>
          <w:rFonts w:cs="Times New Roman"/>
          <w:b/>
          <w:szCs w:val="24"/>
          <w:vertAlign w:val="superscript"/>
        </w:rPr>
        <w:t>rd</w:t>
      </w:r>
      <w:r w:rsidR="00FD0B8B" w:rsidRPr="00BA24D1">
        <w:rPr>
          <w:rFonts w:cs="Times New Roman"/>
          <w:b/>
          <w:szCs w:val="24"/>
        </w:rPr>
        <w:t xml:space="preserve"> absence, after the 4</w:t>
      </w:r>
      <w:r w:rsidR="00FD0B8B" w:rsidRPr="00BA24D1">
        <w:rPr>
          <w:rFonts w:cs="Times New Roman"/>
          <w:b/>
          <w:szCs w:val="24"/>
          <w:vertAlign w:val="superscript"/>
        </w:rPr>
        <w:t>th</w:t>
      </w:r>
      <w:r w:rsidR="00FD0B8B" w:rsidRPr="00BA24D1">
        <w:rPr>
          <w:rFonts w:cs="Times New Roman"/>
          <w:b/>
          <w:szCs w:val="24"/>
        </w:rPr>
        <w:t xml:space="preserve"> absence 100</w:t>
      </w:r>
      <w:r w:rsidR="00285D91" w:rsidRPr="00BA24D1">
        <w:rPr>
          <w:rFonts w:cs="Times New Roman"/>
          <w:b/>
          <w:szCs w:val="24"/>
        </w:rPr>
        <w:t xml:space="preserve">% of the clubs budget will be revoked </w:t>
      </w:r>
      <w:r w:rsidR="0012486B" w:rsidRPr="00BA24D1">
        <w:rPr>
          <w:rFonts w:cs="Times New Roman"/>
          <w:b/>
          <w:szCs w:val="24"/>
        </w:rPr>
        <w:t xml:space="preserve">and distributed back </w:t>
      </w:r>
      <w:r w:rsidR="00835564" w:rsidRPr="00BA24D1">
        <w:rPr>
          <w:rFonts w:cs="Times New Roman"/>
          <w:b/>
          <w:szCs w:val="24"/>
        </w:rPr>
        <w:t>in</w:t>
      </w:r>
      <w:r w:rsidR="0012486B" w:rsidRPr="00BA24D1">
        <w:rPr>
          <w:rFonts w:cs="Times New Roman"/>
          <w:b/>
          <w:szCs w:val="24"/>
        </w:rPr>
        <w:t>to club pool permanently for all clubs to be able to use.</w:t>
      </w:r>
      <w:r w:rsidR="00285D91" w:rsidRPr="00BA24D1">
        <w:rPr>
          <w:rFonts w:cs="Times New Roman"/>
          <w:b/>
          <w:szCs w:val="24"/>
        </w:rPr>
        <w:t xml:space="preserve"> All clubs, despite deductions or lack of funds, will still be required to fulfill their 8 program requirements; Clubs will be expected to utilize club</w:t>
      </w:r>
      <w:r w:rsidR="00347053">
        <w:rPr>
          <w:rFonts w:cs="Times New Roman"/>
          <w:b/>
          <w:szCs w:val="24"/>
        </w:rPr>
        <w:t xml:space="preserve"> </w:t>
      </w:r>
      <w:r w:rsidR="00285D91" w:rsidRPr="00BA24D1">
        <w:rPr>
          <w:rFonts w:cs="Times New Roman"/>
          <w:b/>
          <w:szCs w:val="24"/>
        </w:rPr>
        <w:t xml:space="preserve">pool to attain funding and complete programming. </w:t>
      </w:r>
    </w:p>
    <w:p w:rsidR="001459B6" w:rsidRPr="003A5736" w:rsidRDefault="001459B6" w:rsidP="003A5736">
      <w:pPr>
        <w:pStyle w:val="ListParagraph"/>
        <w:numPr>
          <w:ilvl w:val="0"/>
          <w:numId w:val="18"/>
        </w:numPr>
        <w:spacing w:line="360" w:lineRule="auto"/>
        <w:jc w:val="both"/>
        <w:rPr>
          <w:rFonts w:cs="Times New Roman"/>
          <w:szCs w:val="24"/>
        </w:rPr>
      </w:pPr>
      <w:r w:rsidRPr="003A5736">
        <w:rPr>
          <w:rStyle w:val="apple-converted-space"/>
          <w:rFonts w:cs="Times New Roman"/>
          <w:sz w:val="14"/>
          <w:szCs w:val="14"/>
        </w:rPr>
        <w:t> </w:t>
      </w:r>
      <w:r w:rsidRPr="003A5736">
        <w:rPr>
          <w:rFonts w:cs="Times New Roman"/>
        </w:rPr>
        <w:t>All clubs/organization</w:t>
      </w:r>
      <w:r w:rsidR="00E86617" w:rsidRPr="003A5736">
        <w:rPr>
          <w:rFonts w:cs="Times New Roman"/>
        </w:rPr>
        <w:t>s</w:t>
      </w:r>
      <w:r w:rsidRPr="003A5736">
        <w:rPr>
          <w:rFonts w:cs="Times New Roman"/>
        </w:rPr>
        <w:t xml:space="preserve"> interested in receiving funding from Club Pool must first be preapproved for all expenses (cash advance, reimbursements, etc.) Failure to do so will result in an automatic denial upon actual request.</w:t>
      </w:r>
    </w:p>
    <w:p w:rsidR="00866FBE" w:rsidRPr="003A5736" w:rsidRDefault="00866FBE" w:rsidP="003A5736">
      <w:pPr>
        <w:pStyle w:val="ListParagraph"/>
        <w:numPr>
          <w:ilvl w:val="0"/>
          <w:numId w:val="18"/>
        </w:numPr>
        <w:spacing w:line="360" w:lineRule="auto"/>
        <w:jc w:val="both"/>
        <w:rPr>
          <w:rFonts w:cs="Times New Roman"/>
          <w:szCs w:val="24"/>
        </w:rPr>
      </w:pPr>
      <w:r w:rsidRPr="003A5736">
        <w:rPr>
          <w:rFonts w:cs="Times New Roman"/>
        </w:rPr>
        <w:t>In the event that Club Pool has covered any fis</w:t>
      </w:r>
      <w:r w:rsidR="00285D91" w:rsidRPr="003A5736">
        <w:rPr>
          <w:rFonts w:cs="Times New Roman"/>
        </w:rPr>
        <w:t xml:space="preserve">cal responsibilities of a club or </w:t>
      </w:r>
      <w:r w:rsidRPr="003A5736">
        <w:rPr>
          <w:rFonts w:cs="Times New Roman"/>
        </w:rPr>
        <w:t>organization without prior approval, they will not receive funding for the</w:t>
      </w:r>
      <w:r w:rsidR="00285D91" w:rsidRPr="003A5736">
        <w:rPr>
          <w:rFonts w:cs="Times New Roman"/>
        </w:rPr>
        <w:t xml:space="preserve"> remainder of the</w:t>
      </w:r>
      <w:r w:rsidRPr="003A5736">
        <w:rPr>
          <w:rFonts w:cs="Times New Roman"/>
        </w:rPr>
        <w:t xml:space="preserve"> current and subsequent semester.</w:t>
      </w:r>
    </w:p>
    <w:p w:rsidR="0012486B" w:rsidRPr="003A5736" w:rsidRDefault="0012486B" w:rsidP="003A5736">
      <w:pPr>
        <w:pStyle w:val="ListParagraph"/>
        <w:spacing w:line="360" w:lineRule="auto"/>
        <w:jc w:val="both"/>
        <w:rPr>
          <w:rFonts w:cs="Times New Roman"/>
          <w:szCs w:val="24"/>
        </w:rPr>
      </w:pPr>
    </w:p>
    <w:p w:rsidR="0012486B" w:rsidRPr="003A5736" w:rsidRDefault="0012486B" w:rsidP="003A5736">
      <w:pPr>
        <w:pStyle w:val="ListParagraph"/>
        <w:numPr>
          <w:ilvl w:val="0"/>
          <w:numId w:val="32"/>
        </w:numPr>
        <w:spacing w:line="360" w:lineRule="auto"/>
        <w:jc w:val="both"/>
        <w:rPr>
          <w:rFonts w:cs="Times New Roman"/>
          <w:b/>
          <w:szCs w:val="24"/>
        </w:rPr>
      </w:pPr>
      <w:r w:rsidRPr="003A5736">
        <w:rPr>
          <w:rFonts w:cs="Times New Roman"/>
          <w:b/>
          <w:szCs w:val="24"/>
        </w:rPr>
        <w:t>STIPENDS (BY THE DISCRETION OF THE BUDGET COMMITTEE)</w:t>
      </w:r>
    </w:p>
    <w:p w:rsidR="000C20EF" w:rsidRPr="003A5736" w:rsidRDefault="0012486B" w:rsidP="003A5736">
      <w:pPr>
        <w:pStyle w:val="ListParagraph"/>
        <w:numPr>
          <w:ilvl w:val="0"/>
          <w:numId w:val="19"/>
        </w:numPr>
        <w:spacing w:line="360" w:lineRule="auto"/>
        <w:jc w:val="both"/>
        <w:rPr>
          <w:rFonts w:cs="Times New Roman"/>
          <w:szCs w:val="24"/>
        </w:rPr>
      </w:pPr>
      <w:r w:rsidRPr="003A5736">
        <w:rPr>
          <w:rFonts w:cs="Times New Roman"/>
          <w:szCs w:val="24"/>
        </w:rPr>
        <w:t xml:space="preserve">The </w:t>
      </w:r>
      <w:r w:rsidR="008A74D2" w:rsidRPr="003A5736">
        <w:rPr>
          <w:rFonts w:cs="Times New Roman"/>
          <w:szCs w:val="24"/>
        </w:rPr>
        <w:t>Student Government Association</w:t>
      </w:r>
      <w:r w:rsidRPr="003A5736">
        <w:rPr>
          <w:rFonts w:cs="Times New Roman"/>
          <w:szCs w:val="24"/>
        </w:rPr>
        <w:t xml:space="preserve"> Executive Board (excluding the V</w:t>
      </w:r>
      <w:r w:rsidR="00F6377B" w:rsidRPr="003A5736">
        <w:rPr>
          <w:rFonts w:cs="Times New Roman"/>
          <w:szCs w:val="24"/>
        </w:rPr>
        <w:t xml:space="preserve">ice </w:t>
      </w:r>
      <w:r w:rsidRPr="003A5736">
        <w:rPr>
          <w:rFonts w:cs="Times New Roman"/>
          <w:szCs w:val="24"/>
        </w:rPr>
        <w:t>P</w:t>
      </w:r>
      <w:r w:rsidR="00F6377B" w:rsidRPr="003A5736">
        <w:rPr>
          <w:rFonts w:cs="Times New Roman"/>
          <w:szCs w:val="24"/>
        </w:rPr>
        <w:t>resident</w:t>
      </w:r>
      <w:r w:rsidRPr="003A5736">
        <w:rPr>
          <w:rFonts w:cs="Times New Roman"/>
          <w:szCs w:val="24"/>
        </w:rPr>
        <w:t xml:space="preserve"> of Busine</w:t>
      </w:r>
      <w:r w:rsidR="00F6377B" w:rsidRPr="003A5736">
        <w:rPr>
          <w:rFonts w:cs="Times New Roman"/>
          <w:szCs w:val="24"/>
        </w:rPr>
        <w:t>ss &amp;</w:t>
      </w:r>
      <w:r w:rsidR="00866FBE" w:rsidRPr="003A5736">
        <w:rPr>
          <w:rFonts w:cs="Times New Roman"/>
          <w:szCs w:val="24"/>
        </w:rPr>
        <w:t xml:space="preserve"> Finance) will be paid $12</w:t>
      </w:r>
      <w:r w:rsidRPr="003A5736">
        <w:rPr>
          <w:rFonts w:cs="Times New Roman"/>
          <w:szCs w:val="24"/>
        </w:rPr>
        <w:t>.00 an hour for a maximum of eight (8) hours per week</w:t>
      </w:r>
      <w:r w:rsidR="00285D91" w:rsidRPr="003A5736">
        <w:rPr>
          <w:rFonts w:cs="Times New Roman"/>
          <w:szCs w:val="24"/>
        </w:rPr>
        <w:t xml:space="preserve"> and required 5 office hours</w:t>
      </w:r>
      <w:r w:rsidRPr="003A5736">
        <w:rPr>
          <w:rFonts w:cs="Times New Roman"/>
          <w:szCs w:val="24"/>
        </w:rPr>
        <w:t>.</w:t>
      </w:r>
    </w:p>
    <w:p w:rsidR="00277985" w:rsidRPr="003A5736" w:rsidRDefault="0012486B" w:rsidP="003A5736">
      <w:pPr>
        <w:pStyle w:val="ListParagraph"/>
        <w:numPr>
          <w:ilvl w:val="0"/>
          <w:numId w:val="19"/>
        </w:numPr>
        <w:spacing w:line="360" w:lineRule="auto"/>
        <w:jc w:val="both"/>
        <w:rPr>
          <w:rFonts w:cs="Times New Roman"/>
          <w:szCs w:val="24"/>
        </w:rPr>
      </w:pPr>
      <w:r w:rsidRPr="003A5736">
        <w:rPr>
          <w:rFonts w:cs="Times New Roman"/>
          <w:szCs w:val="24"/>
        </w:rPr>
        <w:t>The V</w:t>
      </w:r>
      <w:r w:rsidR="00F6377B" w:rsidRPr="003A5736">
        <w:rPr>
          <w:rFonts w:cs="Times New Roman"/>
          <w:szCs w:val="24"/>
        </w:rPr>
        <w:t xml:space="preserve">ice </w:t>
      </w:r>
      <w:r w:rsidRPr="003A5736">
        <w:rPr>
          <w:rFonts w:cs="Times New Roman"/>
          <w:szCs w:val="24"/>
        </w:rPr>
        <w:t>P</w:t>
      </w:r>
      <w:r w:rsidR="00F6377B" w:rsidRPr="003A5736">
        <w:rPr>
          <w:rFonts w:cs="Times New Roman"/>
          <w:szCs w:val="24"/>
        </w:rPr>
        <w:t>resident of Business &amp;</w:t>
      </w:r>
      <w:r w:rsidRPr="003A5736">
        <w:rPr>
          <w:rFonts w:cs="Times New Roman"/>
          <w:szCs w:val="24"/>
        </w:rPr>
        <w:t xml:space="preserve"> Finance will be paid </w:t>
      </w:r>
      <w:r w:rsidR="00B5054D" w:rsidRPr="003A5736">
        <w:rPr>
          <w:rFonts w:cs="Times New Roman"/>
          <w:szCs w:val="24"/>
        </w:rPr>
        <w:t>$1</w:t>
      </w:r>
      <w:r w:rsidR="00866FBE" w:rsidRPr="003A5736">
        <w:rPr>
          <w:rFonts w:cs="Times New Roman"/>
          <w:szCs w:val="24"/>
        </w:rPr>
        <w:t>2</w:t>
      </w:r>
      <w:r w:rsidR="00B5054D" w:rsidRPr="003A5736">
        <w:rPr>
          <w:rFonts w:cs="Times New Roman"/>
          <w:szCs w:val="24"/>
        </w:rPr>
        <w:t>.00</w:t>
      </w:r>
      <w:r w:rsidR="00277985" w:rsidRPr="003A5736">
        <w:rPr>
          <w:rFonts w:cs="Times New Roman"/>
          <w:szCs w:val="24"/>
        </w:rPr>
        <w:t xml:space="preserve"> an hour for a maximum of sixteen (16) hours per week</w:t>
      </w:r>
      <w:r w:rsidR="00285D91" w:rsidRPr="003A5736">
        <w:rPr>
          <w:rFonts w:cs="Times New Roman"/>
          <w:szCs w:val="24"/>
        </w:rPr>
        <w:t xml:space="preserve"> and required 8 office hours</w:t>
      </w:r>
      <w:r w:rsidR="00277985" w:rsidRPr="003A5736">
        <w:rPr>
          <w:rFonts w:cs="Times New Roman"/>
          <w:szCs w:val="24"/>
        </w:rPr>
        <w:t>.</w:t>
      </w:r>
    </w:p>
    <w:p w:rsidR="00277985" w:rsidRPr="003A5736" w:rsidRDefault="00277985" w:rsidP="003A5736">
      <w:pPr>
        <w:pStyle w:val="ListParagraph"/>
        <w:numPr>
          <w:ilvl w:val="0"/>
          <w:numId w:val="19"/>
        </w:numPr>
        <w:spacing w:line="360" w:lineRule="auto"/>
        <w:jc w:val="both"/>
        <w:rPr>
          <w:rFonts w:cs="Times New Roman"/>
          <w:szCs w:val="24"/>
        </w:rPr>
      </w:pPr>
      <w:r w:rsidRPr="003A5736">
        <w:rPr>
          <w:rFonts w:cs="Times New Roman"/>
          <w:szCs w:val="24"/>
        </w:rPr>
        <w:t xml:space="preserve">The </w:t>
      </w:r>
      <w:r w:rsidR="008A74D2" w:rsidRPr="003A5736">
        <w:rPr>
          <w:rFonts w:cs="Times New Roman"/>
          <w:szCs w:val="24"/>
        </w:rPr>
        <w:t>Student Government Association</w:t>
      </w:r>
      <w:r w:rsidRPr="003A5736">
        <w:rPr>
          <w:rFonts w:cs="Times New Roman"/>
          <w:szCs w:val="24"/>
        </w:rPr>
        <w:t xml:space="preserve"> Senators will be paid minimum wage per hour for maximum of seven (7) hours per week</w:t>
      </w:r>
      <w:r w:rsidR="00285D91" w:rsidRPr="003A5736">
        <w:rPr>
          <w:rFonts w:cs="Times New Roman"/>
          <w:szCs w:val="24"/>
        </w:rPr>
        <w:t xml:space="preserve"> 4 required office hours (2 receptions hours included)</w:t>
      </w:r>
      <w:r w:rsidRPr="003A5736">
        <w:rPr>
          <w:rFonts w:cs="Times New Roman"/>
          <w:szCs w:val="24"/>
        </w:rPr>
        <w:t>.</w:t>
      </w:r>
    </w:p>
    <w:p w:rsidR="00277985" w:rsidRDefault="00277985" w:rsidP="003A5736">
      <w:pPr>
        <w:pStyle w:val="ListParagraph"/>
        <w:numPr>
          <w:ilvl w:val="0"/>
          <w:numId w:val="19"/>
        </w:numPr>
        <w:spacing w:line="360" w:lineRule="auto"/>
        <w:jc w:val="both"/>
        <w:rPr>
          <w:rFonts w:cs="Times New Roman"/>
          <w:szCs w:val="24"/>
        </w:rPr>
      </w:pPr>
      <w:r w:rsidRPr="003A5736">
        <w:rPr>
          <w:rFonts w:cs="Times New Roman"/>
          <w:szCs w:val="24"/>
        </w:rPr>
        <w:t xml:space="preserve">The </w:t>
      </w:r>
      <w:r w:rsidR="008A74D2" w:rsidRPr="003A5736">
        <w:rPr>
          <w:rFonts w:cs="Times New Roman"/>
          <w:szCs w:val="24"/>
        </w:rPr>
        <w:t>Student Government Association</w:t>
      </w:r>
      <w:r w:rsidRPr="003A5736">
        <w:rPr>
          <w:rFonts w:cs="Times New Roman"/>
          <w:szCs w:val="24"/>
        </w:rPr>
        <w:t xml:space="preserve"> Judicial Officers</w:t>
      </w:r>
      <w:r w:rsidR="00256A1E">
        <w:rPr>
          <w:rFonts w:cs="Times New Roman"/>
          <w:szCs w:val="24"/>
        </w:rPr>
        <w:t xml:space="preserve"> (student court)</w:t>
      </w:r>
      <w:r w:rsidRPr="003A5736">
        <w:rPr>
          <w:rFonts w:cs="Times New Roman"/>
          <w:szCs w:val="24"/>
        </w:rPr>
        <w:t xml:space="preserve"> will be paid minimum wage per hour for </w:t>
      </w:r>
      <w:r w:rsidR="00017A09">
        <w:rPr>
          <w:rFonts w:cs="Times New Roman"/>
          <w:szCs w:val="24"/>
        </w:rPr>
        <w:t xml:space="preserve">a </w:t>
      </w:r>
      <w:r w:rsidRPr="003A5736">
        <w:rPr>
          <w:rFonts w:cs="Times New Roman"/>
          <w:szCs w:val="24"/>
        </w:rPr>
        <w:t>maximum of four (4) hours per week.</w:t>
      </w:r>
    </w:p>
    <w:p w:rsidR="00C00D08" w:rsidRPr="003A5736" w:rsidRDefault="00C00D08" w:rsidP="003A5736">
      <w:pPr>
        <w:pStyle w:val="ListParagraph"/>
        <w:numPr>
          <w:ilvl w:val="0"/>
          <w:numId w:val="19"/>
        </w:numPr>
        <w:spacing w:line="360" w:lineRule="auto"/>
        <w:jc w:val="both"/>
        <w:rPr>
          <w:rFonts w:cs="Times New Roman"/>
          <w:szCs w:val="24"/>
        </w:rPr>
      </w:pPr>
      <w:r>
        <w:rPr>
          <w:rFonts w:cs="Times New Roman"/>
          <w:szCs w:val="24"/>
        </w:rPr>
        <w:t xml:space="preserve">Members at Large are not to be compensated for their time or responsible for office hours. Their time is voluntary. </w:t>
      </w:r>
    </w:p>
    <w:p w:rsidR="00576228" w:rsidRPr="003A5736" w:rsidRDefault="00576228" w:rsidP="003A5736">
      <w:pPr>
        <w:spacing w:line="360" w:lineRule="auto"/>
        <w:jc w:val="both"/>
        <w:rPr>
          <w:rFonts w:cs="Times New Roman"/>
          <w:szCs w:val="24"/>
        </w:rPr>
      </w:pPr>
    </w:p>
    <w:p w:rsidR="00576228" w:rsidRPr="003A5736" w:rsidRDefault="00576228" w:rsidP="003A5736">
      <w:pPr>
        <w:spacing w:line="360" w:lineRule="auto"/>
        <w:jc w:val="both"/>
        <w:rPr>
          <w:rFonts w:cs="Times New Roman"/>
          <w:szCs w:val="24"/>
        </w:rPr>
      </w:pPr>
    </w:p>
    <w:p w:rsidR="00576228" w:rsidRPr="003A5736" w:rsidRDefault="00576228" w:rsidP="003A5736">
      <w:pPr>
        <w:spacing w:line="360" w:lineRule="auto"/>
        <w:jc w:val="both"/>
        <w:rPr>
          <w:rFonts w:cs="Times New Roman"/>
          <w:szCs w:val="24"/>
        </w:rPr>
      </w:pPr>
    </w:p>
    <w:p w:rsidR="00576228" w:rsidRPr="003A5736" w:rsidRDefault="00576228" w:rsidP="003A5736">
      <w:pPr>
        <w:spacing w:line="360" w:lineRule="auto"/>
        <w:jc w:val="both"/>
        <w:rPr>
          <w:rFonts w:cs="Times New Roman"/>
          <w:szCs w:val="24"/>
        </w:rPr>
      </w:pPr>
    </w:p>
    <w:p w:rsidR="00576228" w:rsidRPr="003A5736" w:rsidRDefault="00576228" w:rsidP="003A5736">
      <w:pPr>
        <w:spacing w:line="360" w:lineRule="auto"/>
        <w:jc w:val="both"/>
        <w:rPr>
          <w:rFonts w:cs="Times New Roman"/>
          <w:szCs w:val="24"/>
        </w:rPr>
      </w:pPr>
    </w:p>
    <w:p w:rsidR="00576228" w:rsidRPr="003A5736" w:rsidRDefault="00576228" w:rsidP="003A5736">
      <w:pPr>
        <w:spacing w:line="360" w:lineRule="auto"/>
        <w:jc w:val="both"/>
        <w:rPr>
          <w:rFonts w:cs="Times New Roman"/>
          <w:szCs w:val="24"/>
        </w:rPr>
      </w:pPr>
    </w:p>
    <w:p w:rsidR="00284074" w:rsidRPr="003A5736" w:rsidRDefault="00347053" w:rsidP="00347053">
      <w:pPr>
        <w:spacing w:line="360" w:lineRule="auto"/>
        <w:ind w:left="8640"/>
        <w:jc w:val="both"/>
        <w:rPr>
          <w:rFonts w:cs="Times New Roman"/>
          <w:szCs w:val="24"/>
        </w:rPr>
      </w:pPr>
      <w:r>
        <w:rPr>
          <w:rFonts w:cs="Times New Roman"/>
          <w:szCs w:val="24"/>
        </w:rPr>
        <w:t>Updated 01/22</w:t>
      </w:r>
      <w:r w:rsidR="00835733" w:rsidRPr="003A5736">
        <w:rPr>
          <w:rFonts w:cs="Times New Roman"/>
          <w:szCs w:val="24"/>
        </w:rPr>
        <w:t>/2016</w:t>
      </w:r>
    </w:p>
    <w:p w:rsidR="00284074" w:rsidRPr="003A5736" w:rsidRDefault="00284074" w:rsidP="003A5736">
      <w:pPr>
        <w:jc w:val="both"/>
        <w:rPr>
          <w:rFonts w:cs="Times New Roman"/>
          <w:sz w:val="56"/>
          <w:szCs w:val="56"/>
        </w:rPr>
      </w:pPr>
      <w:r w:rsidRPr="003A5736">
        <w:rPr>
          <w:rFonts w:cs="Times New Roman"/>
          <w:noProof/>
        </w:rPr>
        <w:lastRenderedPageBreak/>
        <w:drawing>
          <wp:anchor distT="0" distB="0" distL="114300" distR="114300" simplePos="0" relativeHeight="251657728" behindDoc="0" locked="0" layoutInCell="1" allowOverlap="1" wp14:anchorId="1B0D6CA5" wp14:editId="6D0DC4EA">
            <wp:simplePos x="0" y="0"/>
            <wp:positionH relativeFrom="margin">
              <wp:posOffset>28575</wp:posOffset>
            </wp:positionH>
            <wp:positionV relativeFrom="paragraph">
              <wp:posOffset>148590</wp:posOffset>
            </wp:positionV>
            <wp:extent cx="1593215" cy="1371600"/>
            <wp:effectExtent l="0" t="0" r="6985" b="0"/>
            <wp:wrapThrough wrapText="bothSides">
              <wp:wrapPolygon edited="0">
                <wp:start x="0" y="0"/>
                <wp:lineTo x="0" y="21300"/>
                <wp:lineTo x="21436" y="21300"/>
                <wp:lineTo x="21436"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284074" w:rsidRPr="003A5736" w:rsidRDefault="00284074" w:rsidP="003A5736">
      <w:pPr>
        <w:jc w:val="both"/>
        <w:rPr>
          <w:rFonts w:cs="Times New Roman"/>
          <w:sz w:val="56"/>
          <w:szCs w:val="56"/>
        </w:rPr>
      </w:pPr>
      <w:r w:rsidRPr="003A5736">
        <w:rPr>
          <w:rFonts w:cs="Times New Roman"/>
          <w:sz w:val="56"/>
          <w:szCs w:val="56"/>
        </w:rPr>
        <w:t>Student Government Association</w:t>
      </w:r>
    </w:p>
    <w:p w:rsidR="00284074" w:rsidRPr="003A5736" w:rsidRDefault="00284074" w:rsidP="003A5736">
      <w:pPr>
        <w:jc w:val="both"/>
        <w:rPr>
          <w:rFonts w:cs="Times New Roman"/>
        </w:rPr>
      </w:pPr>
    </w:p>
    <w:p w:rsidR="00284074" w:rsidRPr="003A5736" w:rsidRDefault="00284074" w:rsidP="003A5736">
      <w:pPr>
        <w:jc w:val="both"/>
        <w:rPr>
          <w:rFonts w:cs="Times New Roman"/>
        </w:rPr>
      </w:pPr>
    </w:p>
    <w:p w:rsidR="00284074" w:rsidRPr="003A5736" w:rsidRDefault="00284074" w:rsidP="003A5736">
      <w:pPr>
        <w:jc w:val="both"/>
        <w:rPr>
          <w:rFonts w:cs="Times New Roman"/>
        </w:rPr>
      </w:pPr>
    </w:p>
    <w:p w:rsidR="00284074" w:rsidRPr="003A5736" w:rsidRDefault="00284074" w:rsidP="003A5736">
      <w:pPr>
        <w:jc w:val="both"/>
        <w:rPr>
          <w:rFonts w:cs="Times New Roman"/>
        </w:rPr>
      </w:pPr>
    </w:p>
    <w:p w:rsidR="00284074" w:rsidRPr="00347053" w:rsidRDefault="00347053" w:rsidP="003A5736">
      <w:pPr>
        <w:jc w:val="both"/>
        <w:rPr>
          <w:rFonts w:cs="Times New Roman"/>
          <w:u w:val="single"/>
        </w:rPr>
      </w:pPr>
      <w:r w:rsidRPr="00347053">
        <w:rPr>
          <w:rFonts w:cs="Times New Roman"/>
        </w:rPr>
        <w:t xml:space="preserve">                                </w:t>
      </w:r>
      <w:r>
        <w:rPr>
          <w:rFonts w:cs="Times New Roman"/>
        </w:rPr>
        <w:t xml:space="preserve">                           </w:t>
      </w:r>
      <w:r w:rsidR="00284074" w:rsidRPr="00347053">
        <w:rPr>
          <w:rFonts w:cs="Times New Roman"/>
          <w:u w:val="single"/>
        </w:rPr>
        <w:t xml:space="preserve">Vice President of Clubs and Organizations </w:t>
      </w:r>
      <w:r w:rsidR="00510E75" w:rsidRPr="00347053">
        <w:rPr>
          <w:rFonts w:cs="Times New Roman"/>
          <w:u w:val="single"/>
        </w:rPr>
        <w:t>By-Laws</w:t>
      </w:r>
    </w:p>
    <w:p w:rsidR="00D62912" w:rsidRPr="00347053" w:rsidRDefault="00D62912" w:rsidP="003A5736">
      <w:pPr>
        <w:jc w:val="both"/>
        <w:rPr>
          <w:rFonts w:cs="Times New Roman"/>
        </w:rPr>
      </w:pPr>
    </w:p>
    <w:p w:rsidR="00284074" w:rsidRPr="003A5736" w:rsidRDefault="00284074" w:rsidP="003A5736">
      <w:pPr>
        <w:jc w:val="both"/>
        <w:rPr>
          <w:rFonts w:cs="Times New Roman"/>
        </w:rPr>
      </w:pPr>
    </w:p>
    <w:p w:rsidR="00611BC2" w:rsidRPr="00BC6256" w:rsidRDefault="00285D91" w:rsidP="00BC6256">
      <w:pPr>
        <w:pStyle w:val="ListParagraph"/>
        <w:numPr>
          <w:ilvl w:val="0"/>
          <w:numId w:val="35"/>
        </w:numPr>
        <w:spacing w:line="480" w:lineRule="auto"/>
        <w:jc w:val="both"/>
        <w:rPr>
          <w:rFonts w:cs="Times New Roman"/>
        </w:rPr>
      </w:pPr>
      <w:r w:rsidRPr="00BC6256">
        <w:rPr>
          <w:rFonts w:cs="Times New Roman"/>
        </w:rPr>
        <w:t>All club officials must be registered on campus vine</w:t>
      </w:r>
      <w:r w:rsidR="00611BC2" w:rsidRPr="00BC6256">
        <w:rPr>
          <w:rFonts w:cs="Times New Roman"/>
        </w:rPr>
        <w:t>, and complete all trainings offered by the SGA.</w:t>
      </w:r>
    </w:p>
    <w:p w:rsidR="00284074" w:rsidRPr="003A5736" w:rsidRDefault="00611BC2" w:rsidP="00BC6256">
      <w:pPr>
        <w:pStyle w:val="ListParagraph"/>
        <w:numPr>
          <w:ilvl w:val="0"/>
          <w:numId w:val="35"/>
        </w:numPr>
        <w:spacing w:line="480" w:lineRule="auto"/>
        <w:jc w:val="both"/>
        <w:rPr>
          <w:rFonts w:cs="Times New Roman"/>
        </w:rPr>
      </w:pPr>
      <w:r w:rsidRPr="003A5736">
        <w:rPr>
          <w:rFonts w:cs="Times New Roman"/>
        </w:rPr>
        <w:t xml:space="preserve">All clubs must submit </w:t>
      </w:r>
      <w:r w:rsidR="00E1754B" w:rsidRPr="003A5736">
        <w:rPr>
          <w:rFonts w:cs="Times New Roman"/>
        </w:rPr>
        <w:t xml:space="preserve">a </w:t>
      </w:r>
      <w:r w:rsidR="00284074" w:rsidRPr="003A5736">
        <w:rPr>
          <w:rFonts w:cs="Times New Roman"/>
        </w:rPr>
        <w:t xml:space="preserve">complete </w:t>
      </w:r>
      <w:r w:rsidR="009926A8" w:rsidRPr="003A5736">
        <w:rPr>
          <w:rFonts w:cs="Times New Roman"/>
        </w:rPr>
        <w:t>program report</w:t>
      </w:r>
      <w:r w:rsidR="00284074" w:rsidRPr="003A5736">
        <w:rPr>
          <w:rFonts w:cs="Times New Roman"/>
        </w:rPr>
        <w:t xml:space="preserve"> with sign in sheet attached as well as meeting minutes from the month prior</w:t>
      </w:r>
      <w:r w:rsidR="00484B6D" w:rsidRPr="003A5736">
        <w:rPr>
          <w:rFonts w:cs="Times New Roman"/>
        </w:rPr>
        <w:t>,</w:t>
      </w:r>
      <w:r w:rsidRPr="003A5736">
        <w:rPr>
          <w:rFonts w:cs="Times New Roman"/>
        </w:rPr>
        <w:t xml:space="preserve"> by the date assigned by the Vice President of Clubs and Organization. End of semester r</w:t>
      </w:r>
      <w:r w:rsidR="00284074" w:rsidRPr="003A5736">
        <w:rPr>
          <w:rFonts w:cs="Times New Roman"/>
        </w:rPr>
        <w:t xml:space="preserve">eports will be due on the last day of </w:t>
      </w:r>
      <w:r w:rsidRPr="003A5736">
        <w:rPr>
          <w:rFonts w:cs="Times New Roman"/>
        </w:rPr>
        <w:t xml:space="preserve">programming. </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All clubs/organizations must</w:t>
      </w:r>
      <w:r w:rsidR="006F741B" w:rsidRPr="003A5736">
        <w:rPr>
          <w:rFonts w:cs="Times New Roman"/>
        </w:rPr>
        <w:t xml:space="preserve"> operate ALL business through </w:t>
      </w:r>
      <w:r w:rsidR="00576228" w:rsidRPr="003A5736">
        <w:rPr>
          <w:rFonts w:cs="Times New Roman"/>
        </w:rPr>
        <w:t xml:space="preserve">the </w:t>
      </w:r>
      <w:r w:rsidR="00611BC2" w:rsidRPr="003A5736">
        <w:rPr>
          <w:rFonts w:cs="Times New Roman"/>
        </w:rPr>
        <w:t xml:space="preserve">official email account </w:t>
      </w:r>
      <w:r w:rsidR="00576228" w:rsidRPr="003A5736">
        <w:rPr>
          <w:rFonts w:cs="Times New Roman"/>
        </w:rPr>
        <w:t>assigned</w:t>
      </w:r>
      <w:r w:rsidR="00985572" w:rsidRPr="003A5736">
        <w:rPr>
          <w:rFonts w:cs="Times New Roman"/>
        </w:rPr>
        <w:t xml:space="preserve"> </w:t>
      </w:r>
      <w:r w:rsidR="00611BC2" w:rsidRPr="003A5736">
        <w:rPr>
          <w:rFonts w:cs="Times New Roman"/>
        </w:rPr>
        <w:t>by the SGA.</w:t>
      </w:r>
    </w:p>
    <w:p w:rsidR="00D62912" w:rsidRPr="003A5736" w:rsidRDefault="00D62912" w:rsidP="00BC6256">
      <w:pPr>
        <w:pStyle w:val="ListParagraph"/>
        <w:numPr>
          <w:ilvl w:val="0"/>
          <w:numId w:val="35"/>
        </w:numPr>
        <w:spacing w:line="480" w:lineRule="auto"/>
        <w:jc w:val="both"/>
        <w:rPr>
          <w:rFonts w:cs="Times New Roman"/>
        </w:rPr>
      </w:pPr>
      <w:r w:rsidRPr="003A5736">
        <w:rPr>
          <w:rFonts w:cs="Times New Roman"/>
        </w:rPr>
        <w:t>Clubs are not required to have staff/faculty advisors.</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All flyers must be</w:t>
      </w:r>
      <w:r w:rsidR="00611BC2" w:rsidRPr="003A5736">
        <w:rPr>
          <w:rFonts w:cs="Times New Roman"/>
        </w:rPr>
        <w:t xml:space="preserve"> submitted to </w:t>
      </w:r>
      <w:r w:rsidR="00D62912" w:rsidRPr="003A5736">
        <w:rPr>
          <w:rFonts w:cs="Times New Roman"/>
        </w:rPr>
        <w:t>ORCA via owsga site</w:t>
      </w:r>
      <w:r w:rsidR="00611BC2" w:rsidRPr="003A5736">
        <w:rPr>
          <w:rFonts w:cs="Times New Roman"/>
        </w:rPr>
        <w:t xml:space="preserve"> and must be approved before being posted on social media, or physical fliers</w:t>
      </w:r>
      <w:r w:rsidRPr="003A5736">
        <w:rPr>
          <w:rFonts w:cs="Times New Roman"/>
        </w:rPr>
        <w:t xml:space="preserve">. </w:t>
      </w:r>
      <w:r w:rsidR="00D62912" w:rsidRPr="003A5736">
        <w:rPr>
          <w:rFonts w:cs="Times New Roman"/>
        </w:rPr>
        <w:t>Please refer to the colleges Social Media Policy and register ALL SGA Club/Organization related accounts on the Social Media Site registration link on www.owsga.com</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 xml:space="preserve">All Clubs/ organizations are </w:t>
      </w:r>
      <w:r w:rsidRPr="003A5736">
        <w:rPr>
          <w:rFonts w:cs="Times New Roman"/>
          <w:b/>
          <w:u w:val="single"/>
        </w:rPr>
        <w:t>REQUIRED</w:t>
      </w:r>
      <w:r w:rsidRPr="003A5736">
        <w:rPr>
          <w:rFonts w:cs="Times New Roman"/>
        </w:rPr>
        <w:t xml:space="preserve"> to host </w:t>
      </w:r>
      <w:r w:rsidR="00B80B47" w:rsidRPr="003A5736">
        <w:rPr>
          <w:rFonts w:cs="Times New Roman"/>
        </w:rPr>
        <w:t xml:space="preserve">4 </w:t>
      </w:r>
      <w:r w:rsidR="00611BC2" w:rsidRPr="003A5736">
        <w:rPr>
          <w:rFonts w:cs="Times New Roman"/>
        </w:rPr>
        <w:t>programs per semester,</w:t>
      </w:r>
      <w:r w:rsidR="00B80B47" w:rsidRPr="003A5736">
        <w:rPr>
          <w:rFonts w:cs="Times New Roman"/>
        </w:rPr>
        <w:t xml:space="preserve"> [8 per year]</w:t>
      </w:r>
      <w:r w:rsidR="00611BC2" w:rsidRPr="003A5736">
        <w:rPr>
          <w:rFonts w:cs="Times New Roman"/>
        </w:rPr>
        <w:t xml:space="preserve"> and submit program reports</w:t>
      </w:r>
      <w:r w:rsidR="00B80B47" w:rsidRPr="003A5736">
        <w:rPr>
          <w:rFonts w:cs="Times New Roman"/>
        </w:rPr>
        <w:t xml:space="preserve"> for each program </w:t>
      </w:r>
      <w:r w:rsidR="00611BC2" w:rsidRPr="003A5736">
        <w:rPr>
          <w:rFonts w:cs="Times New Roman"/>
        </w:rPr>
        <w:t>on OWSGA.com within two</w:t>
      </w:r>
      <w:r w:rsidR="00B80B47" w:rsidRPr="003A5736">
        <w:rPr>
          <w:rFonts w:cs="Times New Roman"/>
        </w:rPr>
        <w:t xml:space="preserve"> weeks on the program’s execution</w:t>
      </w:r>
      <w:r w:rsidRPr="003A5736">
        <w:rPr>
          <w:rFonts w:cs="Times New Roman"/>
        </w:rPr>
        <w:t xml:space="preserve">. If </w:t>
      </w:r>
      <w:r w:rsidR="00576228" w:rsidRPr="003A5736">
        <w:rPr>
          <w:rFonts w:cs="Times New Roman"/>
        </w:rPr>
        <w:t xml:space="preserve">a </w:t>
      </w:r>
      <w:r w:rsidRPr="003A5736">
        <w:rPr>
          <w:rFonts w:cs="Times New Roman"/>
        </w:rPr>
        <w:t>club fails to fulfill requirements</w:t>
      </w:r>
      <w:r w:rsidR="00B80B47" w:rsidRPr="003A5736">
        <w:rPr>
          <w:rFonts w:cs="Times New Roman"/>
        </w:rPr>
        <w:t>,</w:t>
      </w:r>
      <w:r w:rsidRPr="003A5736">
        <w:rPr>
          <w:rFonts w:cs="Times New Roman"/>
        </w:rPr>
        <w:t xml:space="preserve"> budget request</w:t>
      </w:r>
      <w:r w:rsidR="00B80B47" w:rsidRPr="003A5736">
        <w:rPr>
          <w:rFonts w:cs="Times New Roman"/>
        </w:rPr>
        <w:t>s</w:t>
      </w:r>
      <w:r w:rsidR="00A32F9F" w:rsidRPr="003A5736">
        <w:rPr>
          <w:rFonts w:cs="Times New Roman"/>
        </w:rPr>
        <w:t>/allocations</w:t>
      </w:r>
      <w:r w:rsidR="00B80B47" w:rsidRPr="003A5736">
        <w:rPr>
          <w:rFonts w:cs="Times New Roman"/>
        </w:rPr>
        <w:t xml:space="preserve"> for the upcoming year </w:t>
      </w:r>
      <w:r w:rsidRPr="003A5736">
        <w:rPr>
          <w:rFonts w:cs="Times New Roman"/>
        </w:rPr>
        <w:t>will be penalized.</w:t>
      </w:r>
      <w:r w:rsidR="00B80B47" w:rsidRPr="003A5736">
        <w:rPr>
          <w:rFonts w:cs="Times New Roman"/>
        </w:rPr>
        <w:t xml:space="preserve"> Please see VP of Business and Finance SOP’s, section B “Factors to be considered during budget allocations” number 4 for an explanation of deductions.</w:t>
      </w:r>
    </w:p>
    <w:p w:rsidR="00D62912" w:rsidRPr="003A5736" w:rsidRDefault="00B7444B" w:rsidP="00BC6256">
      <w:pPr>
        <w:pStyle w:val="ListParagraph"/>
        <w:numPr>
          <w:ilvl w:val="0"/>
          <w:numId w:val="36"/>
        </w:numPr>
        <w:spacing w:line="480" w:lineRule="auto"/>
        <w:jc w:val="both"/>
        <w:rPr>
          <w:rFonts w:cs="Times New Roman"/>
        </w:rPr>
      </w:pPr>
      <w:r w:rsidRPr="003A5736">
        <w:rPr>
          <w:rFonts w:cs="Times New Roman"/>
        </w:rPr>
        <w:t>Off campus trips or weekend activities/conferences which require supervision and access to college facilities, require the attendance of a faculty or staff member to be approved by the SGA advisor.</w:t>
      </w:r>
    </w:p>
    <w:p w:rsidR="00B7444B" w:rsidRPr="003A5736" w:rsidRDefault="00B7444B" w:rsidP="00BC6256">
      <w:pPr>
        <w:pStyle w:val="ListParagraph"/>
        <w:numPr>
          <w:ilvl w:val="0"/>
          <w:numId w:val="36"/>
        </w:numPr>
        <w:spacing w:line="480" w:lineRule="auto"/>
        <w:jc w:val="both"/>
        <w:rPr>
          <w:rFonts w:cs="Times New Roman"/>
        </w:rPr>
      </w:pPr>
      <w:r w:rsidRPr="003A5736">
        <w:rPr>
          <w:rFonts w:cs="Times New Roman"/>
        </w:rPr>
        <w:lastRenderedPageBreak/>
        <w:t xml:space="preserve">Compensation will be provided at a rate of $100 .00 per event. Faculty/Staff overseeing an off campus conference will </w:t>
      </w:r>
      <w:r w:rsidR="00A32F9F" w:rsidRPr="003A5736">
        <w:rPr>
          <w:rFonts w:cs="Times New Roman"/>
        </w:rPr>
        <w:t xml:space="preserve">receive a </w:t>
      </w:r>
      <w:r w:rsidRPr="003A5736">
        <w:rPr>
          <w:rFonts w:cs="Times New Roman"/>
        </w:rPr>
        <w:t>flat rate</w:t>
      </w:r>
      <w:r w:rsidR="00A32F9F" w:rsidRPr="003A5736">
        <w:rPr>
          <w:rFonts w:cs="Times New Roman"/>
        </w:rPr>
        <w:t xml:space="preserve"> of $100.00 for the duration of the conference in addition to hotel, travel, and meal expenses; refer to section C, number 3.</w:t>
      </w:r>
    </w:p>
    <w:p w:rsidR="00B80B47" w:rsidRPr="003A5736" w:rsidRDefault="00B80B47" w:rsidP="00BC6256">
      <w:pPr>
        <w:pStyle w:val="ListParagraph"/>
        <w:numPr>
          <w:ilvl w:val="0"/>
          <w:numId w:val="35"/>
        </w:numPr>
        <w:spacing w:line="480" w:lineRule="auto"/>
        <w:jc w:val="both"/>
        <w:rPr>
          <w:rFonts w:cs="Times New Roman"/>
        </w:rPr>
      </w:pPr>
      <w:r w:rsidRPr="003A5736">
        <w:rPr>
          <w:rFonts w:cs="Times New Roman"/>
        </w:rPr>
        <w:t>LNP’s are not mandatory, clubs that do host LNP’s will be given priority of SGA club awards,</w:t>
      </w:r>
      <w:r w:rsidR="00A32F9F" w:rsidRPr="003A5736">
        <w:rPr>
          <w:rFonts w:cs="Times New Roman"/>
        </w:rPr>
        <w:t xml:space="preserve"> recognition, and invitations to collaborate on programs with SGA directly; </w:t>
      </w:r>
      <w:r w:rsidRPr="003A5736">
        <w:rPr>
          <w:rFonts w:cs="Times New Roman"/>
        </w:rPr>
        <w:t xml:space="preserve"> please see section </w:t>
      </w:r>
      <w:r w:rsidR="00D62912" w:rsidRPr="003A5736">
        <w:rPr>
          <w:rFonts w:cs="Times New Roman"/>
        </w:rPr>
        <w:t>B</w:t>
      </w:r>
      <w:r w:rsidR="00924108" w:rsidRPr="003A5736">
        <w:rPr>
          <w:rFonts w:cs="Times New Roman"/>
        </w:rPr>
        <w:t>.</w:t>
      </w:r>
      <w:r w:rsidR="00A32F9F" w:rsidRPr="003A5736">
        <w:rPr>
          <w:rFonts w:cs="Times New Roman"/>
        </w:rPr>
        <w:t>5.</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 xml:space="preserve">An E-board member(s) who attends COCO may sign in for up to </w:t>
      </w:r>
      <w:r w:rsidRPr="003A5736">
        <w:rPr>
          <w:rFonts w:cs="Times New Roman"/>
          <w:b/>
          <w:u w:val="single"/>
        </w:rPr>
        <w:t>TWO</w:t>
      </w:r>
      <w:r w:rsidRPr="003A5736">
        <w:rPr>
          <w:rFonts w:cs="Times New Roman"/>
        </w:rPr>
        <w:t xml:space="preserve"> clubs.</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A student may</w:t>
      </w:r>
      <w:r w:rsidR="00484B6D" w:rsidRPr="003A5736">
        <w:rPr>
          <w:rFonts w:cs="Times New Roman"/>
        </w:rPr>
        <w:t xml:space="preserve"> only hold an e-board position in </w:t>
      </w:r>
      <w:r w:rsidR="00A32F9F" w:rsidRPr="003A5736">
        <w:rPr>
          <w:rFonts w:cs="Times New Roman"/>
        </w:rPr>
        <w:t xml:space="preserve">a maximum of </w:t>
      </w:r>
      <w:r w:rsidR="00484B6D" w:rsidRPr="003A5736">
        <w:rPr>
          <w:rFonts w:cs="Times New Roman"/>
          <w:b/>
          <w:u w:val="single"/>
        </w:rPr>
        <w:t>TWO</w:t>
      </w:r>
      <w:r w:rsidRPr="003A5736">
        <w:rPr>
          <w:rFonts w:cs="Times New Roman"/>
        </w:rPr>
        <w:t xml:space="preserve"> clubs.</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If any club misses one COCO meeting they will be placed on probation. If a club misses another COCO meeting their budget will be frozen, if a club has no budget they will have no access to</w:t>
      </w:r>
      <w:r w:rsidR="00A32F9F" w:rsidRPr="003A5736">
        <w:rPr>
          <w:rFonts w:cs="Times New Roman"/>
        </w:rPr>
        <w:t xml:space="preserve"> any SGA funds</w:t>
      </w:r>
      <w:r w:rsidRPr="003A5736">
        <w:rPr>
          <w:rFonts w:cs="Times New Roman"/>
        </w:rPr>
        <w:t xml:space="preserve">. In order for a club to gain access </w:t>
      </w:r>
      <w:r w:rsidR="00AD3C34" w:rsidRPr="003A5736">
        <w:rPr>
          <w:rFonts w:cs="Times New Roman"/>
        </w:rPr>
        <w:t xml:space="preserve">to funding </w:t>
      </w:r>
      <w:r w:rsidRPr="003A5736">
        <w:rPr>
          <w:rFonts w:cs="Times New Roman"/>
        </w:rPr>
        <w:t xml:space="preserve">again they </w:t>
      </w:r>
      <w:r w:rsidRPr="003A5736">
        <w:rPr>
          <w:rFonts w:cs="Times New Roman"/>
          <w:b/>
          <w:u w:val="single"/>
        </w:rPr>
        <w:t>MUST</w:t>
      </w:r>
      <w:r w:rsidRPr="003A5736">
        <w:rPr>
          <w:rFonts w:cs="Times New Roman"/>
        </w:rPr>
        <w:t xml:space="preserve"> attend 2 consecutive CO</w:t>
      </w:r>
      <w:r w:rsidR="00F6377B" w:rsidRPr="003A5736">
        <w:rPr>
          <w:rFonts w:cs="Times New Roman"/>
        </w:rPr>
        <w:t xml:space="preserve">CO meetings </w:t>
      </w:r>
      <w:r w:rsidR="009926A8" w:rsidRPr="003A5736">
        <w:rPr>
          <w:rFonts w:cs="Times New Roman"/>
        </w:rPr>
        <w:t>and meet</w:t>
      </w:r>
      <w:r w:rsidR="00F6377B" w:rsidRPr="003A5736">
        <w:rPr>
          <w:rFonts w:cs="Times New Roman"/>
        </w:rPr>
        <w:t xml:space="preserve"> with the Vice </w:t>
      </w:r>
      <w:r w:rsidRPr="003A5736">
        <w:rPr>
          <w:rFonts w:cs="Times New Roman"/>
        </w:rPr>
        <w:t>P</w:t>
      </w:r>
      <w:r w:rsidR="00F6377B" w:rsidRPr="003A5736">
        <w:rPr>
          <w:rFonts w:cs="Times New Roman"/>
        </w:rPr>
        <w:t>resident</w:t>
      </w:r>
      <w:r w:rsidR="0076349B" w:rsidRPr="003A5736">
        <w:rPr>
          <w:rFonts w:cs="Times New Roman"/>
        </w:rPr>
        <w:t xml:space="preserve"> o</w:t>
      </w:r>
      <w:r w:rsidRPr="003A5736">
        <w:rPr>
          <w:rFonts w:cs="Times New Roman"/>
        </w:rPr>
        <w:t xml:space="preserve">f Clubs and Organizations. </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When attending COCO meetings you MU</w:t>
      </w:r>
      <w:r w:rsidR="00A32F9F" w:rsidRPr="003A5736">
        <w:rPr>
          <w:rFonts w:cs="Times New Roman"/>
        </w:rPr>
        <w:t>ST be marked present</w:t>
      </w:r>
      <w:r w:rsidR="00AD3C34" w:rsidRPr="003A5736">
        <w:rPr>
          <w:rFonts w:cs="Times New Roman"/>
        </w:rPr>
        <w:t xml:space="preserve"> and stay for the entire</w:t>
      </w:r>
      <w:r w:rsidRPr="003A5736">
        <w:rPr>
          <w:rFonts w:cs="Times New Roman"/>
        </w:rPr>
        <w:t xml:space="preserve"> meeting. If a member has</w:t>
      </w:r>
      <w:r w:rsidR="00AD3C34" w:rsidRPr="003A5736">
        <w:rPr>
          <w:rFonts w:cs="Times New Roman"/>
        </w:rPr>
        <w:t xml:space="preserve"> to leave early they</w:t>
      </w:r>
      <w:r w:rsidRPr="003A5736">
        <w:rPr>
          <w:rFonts w:cs="Times New Roman"/>
        </w:rPr>
        <w:t xml:space="preserve"> must notify the V</w:t>
      </w:r>
      <w:r w:rsidR="00F6377B" w:rsidRPr="003A5736">
        <w:rPr>
          <w:rFonts w:cs="Times New Roman"/>
        </w:rPr>
        <w:t xml:space="preserve">ice </w:t>
      </w:r>
      <w:r w:rsidRPr="003A5736">
        <w:rPr>
          <w:rFonts w:cs="Times New Roman"/>
        </w:rPr>
        <w:t>P</w:t>
      </w:r>
      <w:r w:rsidR="00F6377B" w:rsidRPr="003A5736">
        <w:rPr>
          <w:rFonts w:cs="Times New Roman"/>
        </w:rPr>
        <w:t>resident</w:t>
      </w:r>
      <w:r w:rsidRPr="003A5736">
        <w:rPr>
          <w:rFonts w:cs="Times New Roman"/>
        </w:rPr>
        <w:t xml:space="preserve"> of Clubs and Organizations prior to COCO meetings via Old Westbury email. </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b/>
        </w:rPr>
        <w:t>ALL</w:t>
      </w:r>
      <w:r w:rsidRPr="003A5736">
        <w:rPr>
          <w:rFonts w:cs="Times New Roman"/>
        </w:rPr>
        <w:t xml:space="preserve"> clubs/ organizations must </w:t>
      </w:r>
      <w:r w:rsidR="00A32F9F" w:rsidRPr="003A5736">
        <w:rPr>
          <w:rFonts w:cs="Times New Roman"/>
        </w:rPr>
        <w:t>complete</w:t>
      </w:r>
      <w:r w:rsidRPr="003A5736">
        <w:rPr>
          <w:rFonts w:cs="Times New Roman"/>
        </w:rPr>
        <w:t xml:space="preserve"> leadership training and </w:t>
      </w:r>
      <w:r w:rsidR="00AD3C34" w:rsidRPr="003A5736">
        <w:rPr>
          <w:rFonts w:cs="Times New Roman"/>
        </w:rPr>
        <w:t xml:space="preserve">be </w:t>
      </w:r>
      <w:r w:rsidRPr="003A5736">
        <w:rPr>
          <w:rFonts w:cs="Times New Roman"/>
        </w:rPr>
        <w:t>register</w:t>
      </w:r>
      <w:r w:rsidR="00AD3C34" w:rsidRPr="003A5736">
        <w:rPr>
          <w:rFonts w:cs="Times New Roman"/>
        </w:rPr>
        <w:t>ed as a club</w:t>
      </w:r>
      <w:r w:rsidRPr="003A5736">
        <w:rPr>
          <w:rFonts w:cs="Times New Roman"/>
        </w:rPr>
        <w:t xml:space="preserve"> by </w:t>
      </w:r>
      <w:r w:rsidR="00AD3C34" w:rsidRPr="003A5736">
        <w:rPr>
          <w:rFonts w:cs="Times New Roman"/>
        </w:rPr>
        <w:t xml:space="preserve">the </w:t>
      </w:r>
      <w:r w:rsidRPr="003A5736">
        <w:rPr>
          <w:rFonts w:cs="Times New Roman"/>
        </w:rPr>
        <w:t xml:space="preserve">required date. </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 xml:space="preserve">Club Officers must hold a 2.5 GPA cumulative and have clear judicial standing in order to serve as an E-board member. </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All clubs must have gene</w:t>
      </w:r>
      <w:r w:rsidR="00AD3C34" w:rsidRPr="003A5736">
        <w:rPr>
          <w:rFonts w:cs="Times New Roman"/>
        </w:rPr>
        <w:t xml:space="preserve">ral membership meetings </w:t>
      </w:r>
      <w:r w:rsidR="002B52EC" w:rsidRPr="003A5736">
        <w:rPr>
          <w:rFonts w:cs="Times New Roman"/>
        </w:rPr>
        <w:t>he</w:t>
      </w:r>
      <w:r w:rsidR="00AD3C34" w:rsidRPr="003A5736">
        <w:rPr>
          <w:rFonts w:cs="Times New Roman"/>
        </w:rPr>
        <w:t>ld weekly or</w:t>
      </w:r>
      <w:r w:rsidR="002B52EC" w:rsidRPr="003A5736">
        <w:rPr>
          <w:rFonts w:cs="Times New Roman"/>
        </w:rPr>
        <w:t xml:space="preserve"> bi-weekly</w:t>
      </w:r>
      <w:r w:rsidR="00A32F9F" w:rsidRPr="003A5736">
        <w:rPr>
          <w:rFonts w:cs="Times New Roman"/>
        </w:rPr>
        <w:t xml:space="preserve">; minutes are required at these meetings, and all minutes must be submitted by the deadline assigned by the V.P of Clubs and Organizations. </w:t>
      </w:r>
      <w:r w:rsidR="00980F9D" w:rsidRPr="003A5736">
        <w:rPr>
          <w:rFonts w:cs="Times New Roman"/>
        </w:rPr>
        <w:t>Minutes shall reflect accurate dates, times, attendance, discussions, votes and decisions.</w:t>
      </w:r>
      <w:r w:rsidRPr="003A5736">
        <w:rPr>
          <w:rFonts w:cs="Times New Roman"/>
        </w:rPr>
        <w:t xml:space="preserve"> </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Club constitutions must include a non-discrimination policy, a mission statement, and are subject to review by Student Court.</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t>If a student club does not have a complete E-board, they will not be considered active until the</w:t>
      </w:r>
      <w:r w:rsidR="00AD7F81" w:rsidRPr="003A5736">
        <w:rPr>
          <w:rFonts w:cs="Times New Roman"/>
        </w:rPr>
        <w:t>y fill any voids. This includes</w:t>
      </w:r>
      <w:r w:rsidR="00E1754B" w:rsidRPr="003A5736">
        <w:rPr>
          <w:rFonts w:cs="Times New Roman"/>
        </w:rPr>
        <w:t xml:space="preserve"> as </w:t>
      </w:r>
      <w:r w:rsidRPr="003A5736">
        <w:rPr>
          <w:rFonts w:cs="Times New Roman"/>
        </w:rPr>
        <w:t>President, Vice President, Treasurer, Public Relations, and Secretary.</w:t>
      </w:r>
    </w:p>
    <w:p w:rsidR="00AD7F81" w:rsidRPr="003A5736" w:rsidRDefault="00AD7F81" w:rsidP="00BC6256">
      <w:pPr>
        <w:pStyle w:val="ListParagraph"/>
        <w:numPr>
          <w:ilvl w:val="0"/>
          <w:numId w:val="35"/>
        </w:numPr>
        <w:spacing w:line="480" w:lineRule="auto"/>
        <w:jc w:val="both"/>
        <w:rPr>
          <w:rFonts w:cs="Times New Roman"/>
        </w:rPr>
      </w:pPr>
      <w:r w:rsidRPr="003A5736">
        <w:rPr>
          <w:rFonts w:cs="Times New Roman"/>
        </w:rPr>
        <w:t>An individual</w:t>
      </w:r>
      <w:r w:rsidR="00576228" w:rsidRPr="003A5736">
        <w:rPr>
          <w:rFonts w:cs="Times New Roman"/>
        </w:rPr>
        <w:t xml:space="preserve"> can only hold </w:t>
      </w:r>
      <w:r w:rsidR="00576228" w:rsidRPr="003A5736">
        <w:rPr>
          <w:rFonts w:cs="Times New Roman"/>
          <w:b/>
          <w:u w:val="single"/>
        </w:rPr>
        <w:t>ONE</w:t>
      </w:r>
      <w:r w:rsidRPr="003A5736">
        <w:rPr>
          <w:rFonts w:cs="Times New Roman"/>
        </w:rPr>
        <w:t xml:space="preserve"> position per e-board per club.</w:t>
      </w:r>
    </w:p>
    <w:p w:rsidR="00284074" w:rsidRPr="003A5736" w:rsidRDefault="00284074" w:rsidP="00BC6256">
      <w:pPr>
        <w:pStyle w:val="ListParagraph"/>
        <w:numPr>
          <w:ilvl w:val="0"/>
          <w:numId w:val="35"/>
        </w:numPr>
        <w:spacing w:line="480" w:lineRule="auto"/>
        <w:jc w:val="both"/>
        <w:rPr>
          <w:rFonts w:cs="Times New Roman"/>
        </w:rPr>
      </w:pPr>
      <w:r w:rsidRPr="003A5736">
        <w:rPr>
          <w:rFonts w:cs="Times New Roman"/>
        </w:rPr>
        <w:lastRenderedPageBreak/>
        <w:t xml:space="preserve">Clubs who wish to be </w:t>
      </w:r>
      <w:r w:rsidR="00F21C8F" w:rsidRPr="003A5736">
        <w:rPr>
          <w:rFonts w:cs="Times New Roman"/>
        </w:rPr>
        <w:t>re</w:t>
      </w:r>
      <w:r w:rsidRPr="003A5736">
        <w:rPr>
          <w:rFonts w:cs="Times New Roman"/>
        </w:rPr>
        <w:t xml:space="preserve">instated throughout the semester must attend a club hearing which includes Vice President of Clubs and Organizations, the </w:t>
      </w:r>
      <w:r w:rsidR="002B52EC" w:rsidRPr="003A5736">
        <w:rPr>
          <w:rFonts w:cs="Times New Roman"/>
        </w:rPr>
        <w:t>Vice President of Business &amp; Finance</w:t>
      </w:r>
      <w:r w:rsidRPr="003A5736">
        <w:rPr>
          <w:rFonts w:cs="Times New Roman"/>
        </w:rPr>
        <w:t>, one Court Justice and one other</w:t>
      </w:r>
      <w:r w:rsidR="00E1754B" w:rsidRPr="003A5736">
        <w:rPr>
          <w:rFonts w:cs="Times New Roman"/>
        </w:rPr>
        <w:t xml:space="preserve"> SGA</w:t>
      </w:r>
      <w:r w:rsidRPr="003A5736">
        <w:rPr>
          <w:rFonts w:cs="Times New Roman"/>
        </w:rPr>
        <w:t xml:space="preserve"> Executive Board member. The purpose of these hearings is to review the constitution and mission of the club.</w:t>
      </w:r>
      <w:r w:rsidR="00980F9D" w:rsidRPr="003A5736">
        <w:rPr>
          <w:rFonts w:cs="Times New Roman"/>
        </w:rPr>
        <w:t xml:space="preserve"> </w:t>
      </w:r>
    </w:p>
    <w:p w:rsidR="00980F9D" w:rsidRPr="003A5736" w:rsidRDefault="00980F9D" w:rsidP="00BC6256">
      <w:pPr>
        <w:pStyle w:val="ListParagraph"/>
        <w:numPr>
          <w:ilvl w:val="0"/>
          <w:numId w:val="35"/>
        </w:numPr>
        <w:spacing w:line="480" w:lineRule="auto"/>
        <w:jc w:val="both"/>
        <w:rPr>
          <w:rFonts w:cs="Times New Roman"/>
        </w:rPr>
      </w:pPr>
      <w:r w:rsidRPr="003A5736">
        <w:rPr>
          <w:rFonts w:cs="Times New Roman"/>
        </w:rPr>
        <w:t>Clubs seeking charter must submit a complete club application by the deadline created by the V.P of Clubs and Organizations.</w:t>
      </w:r>
    </w:p>
    <w:p w:rsidR="00980F9D" w:rsidRPr="003A5736" w:rsidRDefault="00980F9D" w:rsidP="00BC6256">
      <w:pPr>
        <w:pStyle w:val="ListParagraph"/>
        <w:numPr>
          <w:ilvl w:val="0"/>
          <w:numId w:val="35"/>
        </w:numPr>
        <w:spacing w:line="480" w:lineRule="auto"/>
        <w:jc w:val="both"/>
        <w:rPr>
          <w:rFonts w:cs="Times New Roman"/>
        </w:rPr>
      </w:pPr>
      <w:r w:rsidRPr="003A5736">
        <w:rPr>
          <w:rFonts w:cs="Times New Roman"/>
        </w:rPr>
        <w:t xml:space="preserve">Any e-board, mission statement, and or constitution changes must be submitted to the V.P of COCO and is subject to review by the court, and SGA advisor. </w:t>
      </w:r>
    </w:p>
    <w:p w:rsidR="009275A7" w:rsidRPr="003A5736" w:rsidRDefault="009275A7" w:rsidP="00BC6256">
      <w:pPr>
        <w:pStyle w:val="ListParagraph"/>
        <w:numPr>
          <w:ilvl w:val="0"/>
          <w:numId w:val="35"/>
        </w:numPr>
        <w:spacing w:line="480" w:lineRule="auto"/>
        <w:jc w:val="both"/>
        <w:rPr>
          <w:rFonts w:cs="Times New Roman"/>
        </w:rPr>
      </w:pPr>
      <w:r w:rsidRPr="003A5736">
        <w:rPr>
          <w:rFonts w:cs="Times New Roman"/>
        </w:rPr>
        <w:t>All Club Public Relations Representatives are required to attend the monthly SGA Public Relations meetings.</w:t>
      </w:r>
    </w:p>
    <w:p w:rsidR="009275A7" w:rsidRPr="003A5736" w:rsidRDefault="009275A7" w:rsidP="00BC6256">
      <w:pPr>
        <w:pStyle w:val="ListParagraph"/>
        <w:numPr>
          <w:ilvl w:val="0"/>
          <w:numId w:val="35"/>
        </w:numPr>
        <w:spacing w:line="480" w:lineRule="auto"/>
        <w:jc w:val="both"/>
        <w:rPr>
          <w:rFonts w:cs="Times New Roman"/>
        </w:rPr>
      </w:pPr>
      <w:r w:rsidRPr="003A5736">
        <w:rPr>
          <w:rFonts w:cs="Times New Roman"/>
        </w:rPr>
        <w:t xml:space="preserve">All Treasurers are required to attend the VP for B&amp;F bi-weekly Budget Committee meetings. </w:t>
      </w:r>
    </w:p>
    <w:p w:rsidR="00510E75" w:rsidRPr="003A5736" w:rsidRDefault="00510E75" w:rsidP="003A5736">
      <w:pPr>
        <w:pStyle w:val="ListParagraph"/>
        <w:jc w:val="both"/>
        <w:rPr>
          <w:rFonts w:cs="Times New Roman"/>
        </w:rPr>
      </w:pPr>
    </w:p>
    <w:p w:rsidR="00510E75" w:rsidRDefault="00510E75"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Default="003A5736" w:rsidP="003A5736">
      <w:pPr>
        <w:jc w:val="both"/>
        <w:rPr>
          <w:rFonts w:cs="Times New Roman"/>
        </w:rPr>
      </w:pPr>
    </w:p>
    <w:p w:rsidR="003A5736" w:rsidRPr="003A5736" w:rsidRDefault="003A5736" w:rsidP="003A5736">
      <w:pPr>
        <w:jc w:val="both"/>
        <w:rPr>
          <w:rFonts w:cs="Times New Roman"/>
        </w:rPr>
      </w:pPr>
    </w:p>
    <w:p w:rsidR="00510E75" w:rsidRPr="003A5736" w:rsidRDefault="00510E75" w:rsidP="003A5736">
      <w:pPr>
        <w:jc w:val="both"/>
        <w:rPr>
          <w:rFonts w:cs="Times New Roman"/>
          <w:szCs w:val="24"/>
        </w:rPr>
      </w:pPr>
    </w:p>
    <w:p w:rsidR="00347053" w:rsidRDefault="00347053" w:rsidP="00347053">
      <w:pPr>
        <w:ind w:left="8640"/>
        <w:jc w:val="both"/>
        <w:rPr>
          <w:rFonts w:cs="Times New Roman"/>
          <w:szCs w:val="24"/>
        </w:rPr>
      </w:pPr>
      <w:r>
        <w:rPr>
          <w:rFonts w:cs="Times New Roman"/>
          <w:szCs w:val="24"/>
        </w:rPr>
        <w:t xml:space="preserve">   Revised 01/21/2016</w:t>
      </w:r>
    </w:p>
    <w:p w:rsidR="00E152F1" w:rsidRPr="00CF48A5" w:rsidRDefault="008D20A6" w:rsidP="00CF48A5">
      <w:pPr>
        <w:ind w:left="8640"/>
        <w:jc w:val="both"/>
        <w:rPr>
          <w:rFonts w:cs="Times New Roman"/>
          <w:szCs w:val="24"/>
        </w:rPr>
      </w:pPr>
      <w:r w:rsidRPr="003A5736">
        <w:rPr>
          <w:rFonts w:cs="Times New Roman"/>
          <w:noProof/>
          <w:szCs w:val="24"/>
        </w:rPr>
        <w:lastRenderedPageBreak/>
        <w:drawing>
          <wp:anchor distT="0" distB="0" distL="114300" distR="114300" simplePos="0" relativeHeight="251658240" behindDoc="0" locked="0" layoutInCell="1" allowOverlap="1" wp14:anchorId="7614AA09" wp14:editId="11CC2152">
            <wp:simplePos x="0" y="0"/>
            <wp:positionH relativeFrom="margin">
              <wp:posOffset>333375</wp:posOffset>
            </wp:positionH>
            <wp:positionV relativeFrom="paragraph">
              <wp:posOffset>453390</wp:posOffset>
            </wp:positionV>
            <wp:extent cx="1593215" cy="1371600"/>
            <wp:effectExtent l="0" t="0" r="6985" b="0"/>
            <wp:wrapThrough wrapText="bothSides">
              <wp:wrapPolygon edited="0">
                <wp:start x="0" y="0"/>
                <wp:lineTo x="0" y="21300"/>
                <wp:lineTo x="21436" y="21300"/>
                <wp:lineTo x="21436"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rsidR="00CF48A5" w:rsidRDefault="00CF48A5" w:rsidP="003A5736">
      <w:pPr>
        <w:jc w:val="both"/>
        <w:rPr>
          <w:rFonts w:cs="Times New Roman"/>
          <w:sz w:val="56"/>
          <w:szCs w:val="56"/>
        </w:rPr>
      </w:pPr>
    </w:p>
    <w:p w:rsidR="008D20A6" w:rsidRPr="003A5736" w:rsidRDefault="008D20A6" w:rsidP="003A5736">
      <w:pPr>
        <w:jc w:val="both"/>
        <w:rPr>
          <w:rFonts w:cs="Times New Roman"/>
          <w:sz w:val="56"/>
          <w:szCs w:val="56"/>
        </w:rPr>
      </w:pPr>
      <w:r w:rsidRPr="003A5736">
        <w:rPr>
          <w:rFonts w:cs="Times New Roman"/>
          <w:sz w:val="56"/>
          <w:szCs w:val="56"/>
        </w:rPr>
        <w:t>Student Government Association</w:t>
      </w:r>
    </w:p>
    <w:p w:rsidR="008D20A6" w:rsidRPr="003A5736" w:rsidRDefault="008D20A6" w:rsidP="003A5736">
      <w:pPr>
        <w:jc w:val="both"/>
        <w:rPr>
          <w:rFonts w:cs="Times New Roman"/>
          <w:sz w:val="56"/>
          <w:szCs w:val="56"/>
        </w:rPr>
      </w:pPr>
    </w:p>
    <w:p w:rsidR="009D3336" w:rsidRPr="003A5736" w:rsidRDefault="009D3336" w:rsidP="003A5736">
      <w:pPr>
        <w:jc w:val="both"/>
        <w:rPr>
          <w:rFonts w:cs="Times New Roman"/>
          <w:szCs w:val="24"/>
        </w:rPr>
      </w:pPr>
    </w:p>
    <w:p w:rsidR="008D20A6" w:rsidRPr="003A5736" w:rsidRDefault="008D20A6" w:rsidP="003A5736">
      <w:pPr>
        <w:jc w:val="both"/>
        <w:rPr>
          <w:rFonts w:cs="Times New Roman"/>
          <w:szCs w:val="24"/>
        </w:rPr>
      </w:pPr>
    </w:p>
    <w:p w:rsidR="008D20A6" w:rsidRPr="003A5736" w:rsidRDefault="008D20A6" w:rsidP="003A5736">
      <w:pPr>
        <w:jc w:val="both"/>
        <w:rPr>
          <w:rFonts w:cs="Times New Roman"/>
          <w:szCs w:val="24"/>
        </w:rPr>
      </w:pPr>
    </w:p>
    <w:p w:rsidR="008D20A6" w:rsidRPr="003A5736" w:rsidRDefault="00AC31D3" w:rsidP="00CF48A5">
      <w:pPr>
        <w:spacing w:line="360" w:lineRule="auto"/>
        <w:ind w:left="5040"/>
        <w:jc w:val="both"/>
        <w:rPr>
          <w:rFonts w:cs="Times New Roman"/>
          <w:szCs w:val="24"/>
          <w:u w:val="single"/>
        </w:rPr>
      </w:pPr>
      <w:r w:rsidRPr="003A5736">
        <w:rPr>
          <w:rFonts w:cs="Times New Roman"/>
          <w:szCs w:val="24"/>
          <w:u w:val="single"/>
        </w:rPr>
        <w:t>Election</w:t>
      </w:r>
      <w:r w:rsidR="008D20A6" w:rsidRPr="003A5736">
        <w:rPr>
          <w:rFonts w:cs="Times New Roman"/>
          <w:szCs w:val="24"/>
          <w:u w:val="single"/>
        </w:rPr>
        <w:t>s By-Laws</w:t>
      </w:r>
    </w:p>
    <w:p w:rsidR="009D3336" w:rsidRPr="003A5736" w:rsidRDefault="009D3336" w:rsidP="003A5736">
      <w:pPr>
        <w:spacing w:line="360" w:lineRule="auto"/>
        <w:jc w:val="both"/>
        <w:rPr>
          <w:rFonts w:cs="Times New Roman"/>
          <w:szCs w:val="24"/>
          <w:u w:val="single"/>
        </w:rPr>
      </w:pP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Eligibility for Elected or Appointed Office</w:t>
      </w:r>
    </w:p>
    <w:p w:rsidR="00802E8A" w:rsidRPr="00BC6256" w:rsidRDefault="00802E8A" w:rsidP="00BC6256">
      <w:pPr>
        <w:pStyle w:val="ListParagraph"/>
        <w:numPr>
          <w:ilvl w:val="0"/>
          <w:numId w:val="24"/>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 xml:space="preserve">Applications are available the first day of the spring semester for the upcoming academic year.  </w:t>
      </w:r>
    </w:p>
    <w:p w:rsidR="00802E8A" w:rsidRPr="003A5736" w:rsidRDefault="00802E8A" w:rsidP="003A5736">
      <w:pPr>
        <w:pStyle w:val="ListParagraph"/>
        <w:numPr>
          <w:ilvl w:val="0"/>
          <w:numId w:val="24"/>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All official communications, including candidacy notification, will be sent to the students’ Old Westbury email account.</w:t>
      </w:r>
    </w:p>
    <w:p w:rsidR="00802E8A" w:rsidRPr="003A5736" w:rsidRDefault="00802E8A" w:rsidP="003A5736">
      <w:pPr>
        <w:pStyle w:val="ListParagraph"/>
        <w:numPr>
          <w:ilvl w:val="0"/>
          <w:numId w:val="24"/>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Candidates will run individually, not as a “ticket”.</w:t>
      </w:r>
    </w:p>
    <w:p w:rsidR="00802E8A" w:rsidRPr="003A5736" w:rsidRDefault="00802E8A" w:rsidP="003A5736">
      <w:pPr>
        <w:pStyle w:val="ListParagraph"/>
        <w:numPr>
          <w:ilvl w:val="0"/>
          <w:numId w:val="24"/>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In the event that there are vacancies within the academic year, appointments will be made by the SGA president or executive vice president as outlined in the SGA constitution.</w:t>
      </w:r>
    </w:p>
    <w:p w:rsidR="00802E8A" w:rsidRPr="003A5736" w:rsidRDefault="00802E8A" w:rsidP="003A5736">
      <w:pPr>
        <w:pStyle w:val="ListParagraph"/>
        <w:numPr>
          <w:ilvl w:val="0"/>
          <w:numId w:val="24"/>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Refer to Section 10 of the SGA Constitution for eligibility requirements.</w:t>
      </w:r>
    </w:p>
    <w:p w:rsidR="00802E8A" w:rsidRPr="003A5736" w:rsidRDefault="00802E8A" w:rsidP="003A5736">
      <w:pPr>
        <w:pStyle w:val="ListParagraph"/>
        <w:numPr>
          <w:ilvl w:val="0"/>
          <w:numId w:val="24"/>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Applications are to be submitted online to the SGA executive secretary, to be vetted by the adviser to the SGA.  Notification of eligibility/appointment will be made by the executive secretary within (5) business days. </w:t>
      </w: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b/>
          <w:color w:val="2B2B2B"/>
          <w:szCs w:val="24"/>
        </w:rPr>
      </w:pPr>
      <w:r w:rsidRPr="00BC6256">
        <w:rPr>
          <w:rFonts w:eastAsia="Times New Roman" w:cs="Times New Roman"/>
          <w:b/>
          <w:color w:val="2B2B2B"/>
          <w:szCs w:val="24"/>
        </w:rPr>
        <w:t>Requirements for Candidacy and Campaigning</w:t>
      </w:r>
    </w:p>
    <w:p w:rsidR="00802E8A" w:rsidRPr="00BC6256" w:rsidRDefault="00802E8A" w:rsidP="00BC6256">
      <w:pPr>
        <w:pStyle w:val="ListParagraph"/>
        <w:numPr>
          <w:ilvl w:val="0"/>
          <w:numId w:val="25"/>
        </w:numPr>
        <w:shd w:val="clear" w:color="auto" w:fill="FFFFFF"/>
        <w:spacing w:after="360" w:line="360" w:lineRule="atLeast"/>
        <w:jc w:val="both"/>
        <w:textAlignment w:val="baseline"/>
        <w:rPr>
          <w:rFonts w:eastAsia="Times New Roman" w:cs="Times New Roman"/>
          <w:i/>
          <w:color w:val="2B2B2B"/>
          <w:szCs w:val="24"/>
        </w:rPr>
      </w:pPr>
      <w:r w:rsidRPr="00BC6256">
        <w:rPr>
          <w:rFonts w:eastAsia="Times New Roman" w:cs="Times New Roman"/>
          <w:bCs/>
          <w:i/>
          <w:color w:val="2B2B2B"/>
          <w:szCs w:val="24"/>
        </w:rPr>
        <w:t>Attendance</w:t>
      </w:r>
    </w:p>
    <w:p w:rsidR="00802E8A" w:rsidRPr="003A5736" w:rsidRDefault="00802E8A" w:rsidP="003A5736">
      <w:pPr>
        <w:pStyle w:val="ListParagraph"/>
        <w:numPr>
          <w:ilvl w:val="1"/>
          <w:numId w:val="25"/>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Attendance at the candidate meeting is required. Failure to attend makes a candidate ineligible to run. If the candidate has an academic course scheduled at that time, they can submit a request for excusal to the SGA executive secretary no less than 48 hours in advance. </w:t>
      </w:r>
    </w:p>
    <w:p w:rsidR="00802E8A" w:rsidRPr="003A5736" w:rsidRDefault="00802E8A" w:rsidP="003A5736">
      <w:pPr>
        <w:pStyle w:val="ListParagraph"/>
        <w:numPr>
          <w:ilvl w:val="1"/>
          <w:numId w:val="25"/>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If a candidate is unable to attend the mandatory meeting and has been excused in writing by the executive secretary, they may schedule a separate meeting to review information with the executive secretary.</w:t>
      </w:r>
    </w:p>
    <w:p w:rsidR="00802E8A" w:rsidRPr="00BC6256" w:rsidRDefault="00802E8A" w:rsidP="003A5736">
      <w:pPr>
        <w:pStyle w:val="ListParagraph"/>
        <w:numPr>
          <w:ilvl w:val="0"/>
          <w:numId w:val="25"/>
        </w:numPr>
        <w:shd w:val="clear" w:color="auto" w:fill="FFFFFF"/>
        <w:spacing w:after="360" w:line="360" w:lineRule="atLeast"/>
        <w:jc w:val="both"/>
        <w:textAlignment w:val="baseline"/>
        <w:rPr>
          <w:rFonts w:eastAsia="Times New Roman" w:cs="Times New Roman"/>
          <w:i/>
          <w:color w:val="2B2B2B"/>
          <w:szCs w:val="24"/>
        </w:rPr>
      </w:pPr>
      <w:r w:rsidRPr="00BC6256">
        <w:rPr>
          <w:rFonts w:eastAsia="Times New Roman" w:cs="Times New Roman"/>
          <w:bCs/>
          <w:i/>
          <w:color w:val="2B2B2B"/>
          <w:szCs w:val="24"/>
        </w:rPr>
        <w:t>Content</w:t>
      </w:r>
    </w:p>
    <w:p w:rsidR="00802E8A" w:rsidRPr="003A5736" w:rsidRDefault="00802E8A" w:rsidP="003A5736">
      <w:pPr>
        <w:pStyle w:val="ListParagraph"/>
        <w:numPr>
          <w:ilvl w:val="1"/>
          <w:numId w:val="25"/>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At the candidate meeting, the SGA will review these by-laws and the posting policy, as well as answer any questions.</w:t>
      </w:r>
    </w:p>
    <w:p w:rsidR="00802E8A" w:rsidRPr="003A5736" w:rsidRDefault="00802E8A" w:rsidP="003A5736">
      <w:pPr>
        <w:pStyle w:val="ListParagraph"/>
        <w:numPr>
          <w:ilvl w:val="1"/>
          <w:numId w:val="25"/>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Elections Committee will be available to answer questions and approve campaign materials.</w:t>
      </w:r>
    </w:p>
    <w:p w:rsidR="00802E8A" w:rsidRPr="00BC6256" w:rsidRDefault="00802E8A" w:rsidP="003A5736">
      <w:pPr>
        <w:pStyle w:val="ListParagraph"/>
        <w:numPr>
          <w:ilvl w:val="0"/>
          <w:numId w:val="25"/>
        </w:numPr>
        <w:shd w:val="clear" w:color="auto" w:fill="FFFFFF"/>
        <w:spacing w:after="360" w:line="360" w:lineRule="atLeast"/>
        <w:jc w:val="both"/>
        <w:textAlignment w:val="baseline"/>
        <w:rPr>
          <w:rFonts w:eastAsia="Times New Roman" w:cs="Times New Roman"/>
          <w:i/>
          <w:color w:val="2B2B2B"/>
          <w:szCs w:val="24"/>
        </w:rPr>
      </w:pPr>
      <w:r w:rsidRPr="00BC6256">
        <w:rPr>
          <w:rFonts w:eastAsia="Times New Roman" w:cs="Times New Roman"/>
          <w:i/>
          <w:color w:val="2B2B2B"/>
          <w:szCs w:val="24"/>
        </w:rPr>
        <w:t>Campaigning</w:t>
      </w:r>
    </w:p>
    <w:p w:rsidR="00802E8A" w:rsidRDefault="00802E8A" w:rsidP="003A5736">
      <w:pPr>
        <w:pStyle w:val="ListParagraph"/>
        <w:numPr>
          <w:ilvl w:val="1"/>
          <w:numId w:val="25"/>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Candidates cannot begin campaigning until they have been formally notified of their eligibility to run for the proposed position.</w:t>
      </w:r>
    </w:p>
    <w:p w:rsidR="00CF48A5" w:rsidRPr="003A5736" w:rsidRDefault="00CF48A5" w:rsidP="00CF48A5">
      <w:pPr>
        <w:pStyle w:val="ListParagraph"/>
        <w:shd w:val="clear" w:color="auto" w:fill="FFFFFF"/>
        <w:spacing w:after="360" w:line="360" w:lineRule="atLeast"/>
        <w:ind w:left="1800"/>
        <w:jc w:val="both"/>
        <w:textAlignment w:val="baseline"/>
        <w:rPr>
          <w:rFonts w:eastAsia="Times New Roman" w:cs="Times New Roman"/>
          <w:color w:val="2B2B2B"/>
          <w:szCs w:val="24"/>
        </w:rPr>
      </w:pP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lastRenderedPageBreak/>
        <w:t xml:space="preserve">Meet the Candidates </w:t>
      </w:r>
    </w:p>
    <w:p w:rsidR="00802E8A" w:rsidRPr="00BC6256" w:rsidRDefault="00802E8A" w:rsidP="00BC6256">
      <w:pPr>
        <w:pStyle w:val="ListParagraph"/>
        <w:numPr>
          <w:ilvl w:val="0"/>
          <w:numId w:val="26"/>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Meet the Candidates is an opportunity for candidates to introduce themselves to the community and for the community members to ask questions of the candidates.</w:t>
      </w:r>
    </w:p>
    <w:p w:rsidR="00802E8A" w:rsidRPr="003A5736" w:rsidRDefault="00802E8A" w:rsidP="003A5736">
      <w:pPr>
        <w:pStyle w:val="ListParagraph"/>
        <w:numPr>
          <w:ilvl w:val="0"/>
          <w:numId w:val="26"/>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Meet the Candidates will be moderated by the SGA Vice President for Public Relations.</w:t>
      </w:r>
    </w:p>
    <w:p w:rsidR="00802E8A" w:rsidRPr="003A5736" w:rsidRDefault="00802E8A" w:rsidP="003A5736">
      <w:pPr>
        <w:pStyle w:val="ListParagraph"/>
        <w:numPr>
          <w:ilvl w:val="0"/>
          <w:numId w:val="26"/>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Meet the Candidates is mandatory for candidates. Failure to attend will result in disqualification. Meet the Candidates will be held during Common Hour to facilitate availability.  Any student who has class scheduled at this time will be required to submit a statement to the SGA VP of PR 48 hours in advance of Meet the Candidates to be read on the candidates’ behalf.</w:t>
      </w:r>
    </w:p>
    <w:p w:rsidR="00802E8A" w:rsidRPr="003A5736" w:rsidRDefault="00802E8A" w:rsidP="003A5736">
      <w:pPr>
        <w:pStyle w:val="ListParagraph"/>
        <w:numPr>
          <w:ilvl w:val="0"/>
          <w:numId w:val="26"/>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SGA VP of PR will determine and keep a speaking order.</w:t>
      </w:r>
    </w:p>
    <w:p w:rsidR="00802E8A" w:rsidRPr="003A5736" w:rsidRDefault="00802E8A" w:rsidP="003A5736">
      <w:pPr>
        <w:pStyle w:val="ListParagraph"/>
        <w:numPr>
          <w:ilvl w:val="0"/>
          <w:numId w:val="26"/>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SGA VP for PR may call candidates and/or audience statements/questions out of order and may also put a time limit on questioning and on specific responses.</w:t>
      </w:r>
    </w:p>
    <w:p w:rsidR="00802E8A" w:rsidRDefault="00802E8A" w:rsidP="003A5736">
      <w:pPr>
        <w:pStyle w:val="ListParagraph"/>
        <w:numPr>
          <w:ilvl w:val="0"/>
          <w:numId w:val="26"/>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Candidates may not request that specific questions be asked of them.</w:t>
      </w:r>
    </w:p>
    <w:p w:rsidR="00BC6256" w:rsidRPr="003A5736" w:rsidRDefault="00BC6256" w:rsidP="00BC6256">
      <w:pPr>
        <w:pStyle w:val="ListParagraph"/>
        <w:shd w:val="clear" w:color="auto" w:fill="FFFFFF"/>
        <w:spacing w:after="360" w:line="360" w:lineRule="atLeast"/>
        <w:ind w:left="1080"/>
        <w:jc w:val="both"/>
        <w:textAlignment w:val="baseline"/>
        <w:rPr>
          <w:rFonts w:eastAsia="Times New Roman" w:cs="Times New Roman"/>
          <w:color w:val="2B2B2B"/>
          <w:szCs w:val="24"/>
        </w:rPr>
      </w:pP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Candidates’ Statements</w:t>
      </w:r>
    </w:p>
    <w:p w:rsidR="00802E8A" w:rsidRPr="00BC6256" w:rsidRDefault="00802E8A" w:rsidP="00BC6256">
      <w:pPr>
        <w:pStyle w:val="ListParagraph"/>
        <w:numPr>
          <w:ilvl w:val="0"/>
          <w:numId w:val="27"/>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Candidates are required to create a one-page maximum statement about themselves as part of their application. The statement must include:</w:t>
      </w:r>
    </w:p>
    <w:p w:rsidR="00802E8A" w:rsidRPr="003A5736" w:rsidRDefault="00802E8A" w:rsidP="003A5736">
      <w:pPr>
        <w:pStyle w:val="ListParagraph"/>
        <w:numPr>
          <w:ilvl w:val="1"/>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candidate’s name and SUNY Old Westbury email address</w:t>
      </w:r>
    </w:p>
    <w:p w:rsidR="00802E8A" w:rsidRPr="003A5736" w:rsidRDefault="00802E8A" w:rsidP="003A5736">
      <w:pPr>
        <w:pStyle w:val="ListParagraph"/>
        <w:numPr>
          <w:ilvl w:val="1"/>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desired position</w:t>
      </w:r>
    </w:p>
    <w:p w:rsidR="00802E8A" w:rsidRPr="003A5736" w:rsidRDefault="00802E8A" w:rsidP="003A5736">
      <w:pPr>
        <w:pStyle w:val="ListParagraph"/>
        <w:numPr>
          <w:ilvl w:val="1"/>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Why interested in the position</w:t>
      </w:r>
    </w:p>
    <w:p w:rsidR="00802E8A" w:rsidRPr="003A5736" w:rsidRDefault="00802E8A" w:rsidP="003A5736">
      <w:pPr>
        <w:pStyle w:val="ListParagraph"/>
        <w:numPr>
          <w:ilvl w:val="1"/>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Impression of the responsibilities and skills this position will encompass</w:t>
      </w:r>
    </w:p>
    <w:p w:rsidR="00802E8A" w:rsidRPr="003A5736" w:rsidRDefault="00802E8A" w:rsidP="003A5736">
      <w:pPr>
        <w:pStyle w:val="ListParagraph"/>
        <w:numPr>
          <w:ilvl w:val="1"/>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Background experience relevant to the position</w:t>
      </w:r>
    </w:p>
    <w:p w:rsidR="00802E8A" w:rsidRPr="003A5736" w:rsidRDefault="00802E8A" w:rsidP="003A5736">
      <w:pPr>
        <w:pStyle w:val="ListParagraph"/>
        <w:numPr>
          <w:ilvl w:val="1"/>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How to improve the effectiveness of this position?</w:t>
      </w:r>
    </w:p>
    <w:p w:rsidR="00802E8A" w:rsidRDefault="00802E8A" w:rsidP="003A5736">
      <w:pPr>
        <w:pStyle w:val="ListParagraph"/>
        <w:numPr>
          <w:ilvl w:val="0"/>
          <w:numId w:val="27"/>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candidates will submit their statement to the SGA executive secretary via email as part of their application. Failure to submit a Candidate’s Statement will result in disqualification for submission of an incomplete application.</w:t>
      </w:r>
    </w:p>
    <w:p w:rsidR="00BC6256" w:rsidRPr="003A5736" w:rsidRDefault="00BC6256" w:rsidP="00BC6256">
      <w:pPr>
        <w:pStyle w:val="ListParagraph"/>
        <w:shd w:val="clear" w:color="auto" w:fill="FFFFFF"/>
        <w:spacing w:after="360" w:line="360" w:lineRule="atLeast"/>
        <w:ind w:left="1080"/>
        <w:jc w:val="both"/>
        <w:textAlignment w:val="baseline"/>
        <w:rPr>
          <w:rFonts w:eastAsia="Times New Roman" w:cs="Times New Roman"/>
          <w:color w:val="2B2B2B"/>
          <w:szCs w:val="24"/>
        </w:rPr>
      </w:pP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Campaigning</w:t>
      </w:r>
    </w:p>
    <w:p w:rsidR="00802E8A" w:rsidRPr="00BC6256" w:rsidRDefault="00802E8A" w:rsidP="00BC625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 xml:space="preserve">Campaigning will take place during the dates specified by the SGA on the application packet. </w:t>
      </w:r>
    </w:p>
    <w:p w:rsidR="00802E8A" w:rsidRPr="003A5736"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All campaign material that is posted during the elections process MUST contain the following information:</w:t>
      </w:r>
    </w:p>
    <w:p w:rsidR="00802E8A" w:rsidRPr="00017A09" w:rsidRDefault="00802E8A" w:rsidP="003A5736">
      <w:pPr>
        <w:pStyle w:val="ListParagraph"/>
        <w:numPr>
          <w:ilvl w:val="1"/>
          <w:numId w:val="28"/>
        </w:numPr>
        <w:shd w:val="clear" w:color="auto" w:fill="FFFFFF"/>
        <w:spacing w:after="360" w:line="360" w:lineRule="atLeast"/>
        <w:jc w:val="both"/>
        <w:textAlignment w:val="baseline"/>
        <w:rPr>
          <w:rFonts w:eastAsia="Times New Roman" w:cs="Times New Roman"/>
          <w:szCs w:val="24"/>
        </w:rPr>
      </w:pPr>
      <w:r w:rsidRPr="003A5736">
        <w:rPr>
          <w:rFonts w:eastAsia="Times New Roman" w:cs="Times New Roman"/>
          <w:color w:val="2B2B2B"/>
          <w:szCs w:val="24"/>
        </w:rPr>
        <w:t>Name and SUNY Old Westbury email address of the</w:t>
      </w:r>
      <w:r w:rsidRPr="00017A09">
        <w:rPr>
          <w:rFonts w:eastAsia="Times New Roman" w:cs="Times New Roman"/>
          <w:szCs w:val="24"/>
        </w:rPr>
        <w:t xml:space="preserve"> candidate(s</w:t>
      </w:r>
    </w:p>
    <w:p w:rsidR="00802E8A" w:rsidRPr="00017A09" w:rsidRDefault="00802E8A" w:rsidP="003A5736">
      <w:pPr>
        <w:pStyle w:val="ListParagraph"/>
        <w:numPr>
          <w:ilvl w:val="1"/>
          <w:numId w:val="28"/>
        </w:numPr>
        <w:shd w:val="clear" w:color="auto" w:fill="FFFFFF"/>
        <w:spacing w:after="360" w:line="360" w:lineRule="atLeast"/>
        <w:jc w:val="both"/>
        <w:textAlignment w:val="baseline"/>
        <w:rPr>
          <w:rFonts w:eastAsia="Times New Roman" w:cs="Times New Roman"/>
          <w:szCs w:val="24"/>
        </w:rPr>
      </w:pPr>
      <w:r w:rsidRPr="00017A09">
        <w:rPr>
          <w:rFonts w:eastAsia="Times New Roman" w:cs="Times New Roman"/>
          <w:szCs w:val="24"/>
        </w:rPr>
        <w:t>Position for which the candidate(s) are running</w:t>
      </w:r>
    </w:p>
    <w:p w:rsidR="00802E8A" w:rsidRPr="00017A09" w:rsidRDefault="00802E8A" w:rsidP="003A5736">
      <w:pPr>
        <w:pStyle w:val="ListParagraph"/>
        <w:numPr>
          <w:ilvl w:val="1"/>
          <w:numId w:val="28"/>
        </w:numPr>
        <w:shd w:val="clear" w:color="auto" w:fill="FFFFFF"/>
        <w:spacing w:after="360" w:line="360" w:lineRule="atLeast"/>
        <w:jc w:val="both"/>
        <w:textAlignment w:val="baseline"/>
        <w:rPr>
          <w:rFonts w:eastAsia="Times New Roman" w:cs="Times New Roman"/>
          <w:szCs w:val="24"/>
        </w:rPr>
      </w:pPr>
      <w:r w:rsidRPr="00017A09">
        <w:rPr>
          <w:rFonts w:eastAsia="Times New Roman" w:cs="Times New Roman"/>
          <w:szCs w:val="24"/>
        </w:rPr>
        <w:t>Date that voting will take place and link for online voting</w:t>
      </w:r>
    </w:p>
    <w:p w:rsidR="00802E8A" w:rsidRPr="00017A09" w:rsidRDefault="00802E8A" w:rsidP="003A5736">
      <w:pPr>
        <w:pStyle w:val="ListParagraph"/>
        <w:numPr>
          <w:ilvl w:val="1"/>
          <w:numId w:val="28"/>
        </w:numPr>
        <w:shd w:val="clear" w:color="auto" w:fill="FFFFFF"/>
        <w:spacing w:after="360" w:line="360" w:lineRule="atLeast"/>
        <w:jc w:val="both"/>
        <w:textAlignment w:val="baseline"/>
        <w:rPr>
          <w:rFonts w:eastAsia="Times New Roman" w:cs="Times New Roman"/>
          <w:szCs w:val="24"/>
        </w:rPr>
      </w:pPr>
      <w:r w:rsidRPr="00017A09">
        <w:rPr>
          <w:rFonts w:eastAsia="Times New Roman" w:cs="Times New Roman"/>
          <w:szCs w:val="24"/>
        </w:rPr>
        <w:t xml:space="preserve">Contact info for the SUNY Old Westbury SGA: </w:t>
      </w:r>
      <w:hyperlink r:id="rId9" w:history="1">
        <w:r w:rsidRPr="00017A09">
          <w:rPr>
            <w:rStyle w:val="Hyperlink"/>
            <w:rFonts w:eastAsia="Times New Roman" w:cs="Times New Roman"/>
            <w:color w:val="auto"/>
            <w:szCs w:val="24"/>
          </w:rPr>
          <w:t>SGA@oldwestbury.edu</w:t>
        </w:r>
      </w:hyperlink>
    </w:p>
    <w:p w:rsidR="00802E8A" w:rsidRPr="003A5736"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Campaign material – both print and social media – are required to have the SGA logo and be written with the mindset of a fair, professional and respectful approach to the campaign process.</w:t>
      </w:r>
    </w:p>
    <w:p w:rsidR="00802E8A" w:rsidRPr="003A5736"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SGA reserves the right to remove any and all posters after notifying the candidate of a violation.</w:t>
      </w:r>
    </w:p>
    <w:p w:rsidR="00802E8A" w:rsidRPr="003A5736"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Print campaign materials can only be posted in approved posting areas (bulletin boards).</w:t>
      </w:r>
    </w:p>
    <w:p w:rsidR="00802E8A" w:rsidRPr="003A5736"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lastRenderedPageBreak/>
        <w:t xml:space="preserve">Door-to-door campaigning, which includes distribution of print material in the residence halls (i.e. under doors), is prohibited. </w:t>
      </w:r>
    </w:p>
    <w:p w:rsidR="00802E8A" w:rsidRPr="003A5736"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Candidates may not accept or solicit any monetary donations.</w:t>
      </w:r>
    </w:p>
    <w:p w:rsidR="00802E8A" w:rsidRDefault="00802E8A" w:rsidP="003A5736">
      <w:pPr>
        <w:pStyle w:val="ListParagraph"/>
        <w:numPr>
          <w:ilvl w:val="0"/>
          <w:numId w:val="28"/>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There may be no negative campaigning. All candidates are reminded that although they are completely free to enlist the help of friends in the campaigning process, all candidates will be held responsible for all actions of anyone working on their behalf. </w:t>
      </w:r>
    </w:p>
    <w:p w:rsidR="00BC6256" w:rsidRPr="003A5736" w:rsidRDefault="00BC6256" w:rsidP="00BC6256">
      <w:pPr>
        <w:pStyle w:val="ListParagraph"/>
        <w:shd w:val="clear" w:color="auto" w:fill="FFFFFF"/>
        <w:spacing w:after="360" w:line="360" w:lineRule="atLeast"/>
        <w:ind w:left="1080"/>
        <w:jc w:val="both"/>
        <w:textAlignment w:val="baseline"/>
        <w:rPr>
          <w:rFonts w:eastAsia="Times New Roman" w:cs="Times New Roman"/>
          <w:color w:val="2B2B2B"/>
          <w:szCs w:val="24"/>
        </w:rPr>
      </w:pP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Disqualification</w:t>
      </w:r>
    </w:p>
    <w:p w:rsidR="00802E8A" w:rsidRPr="00BC6256" w:rsidRDefault="00802E8A" w:rsidP="00BC6256">
      <w:pPr>
        <w:pStyle w:val="ListParagraph"/>
        <w:numPr>
          <w:ilvl w:val="0"/>
          <w:numId w:val="39"/>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 xml:space="preserve">Failure to comply with any of the above restrictions is a violation of the bylaws and may result in disqualification upon review by the Student Court. </w:t>
      </w: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Voting</w:t>
      </w:r>
    </w:p>
    <w:p w:rsidR="00802E8A" w:rsidRPr="00BC6256" w:rsidRDefault="00802E8A" w:rsidP="00BC6256">
      <w:pPr>
        <w:pStyle w:val="ListParagraph"/>
        <w:numPr>
          <w:ilvl w:val="0"/>
          <w:numId w:val="29"/>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 xml:space="preserve">Voting will take place online via </w:t>
      </w:r>
      <w:hyperlink r:id="rId10" w:history="1">
        <w:r w:rsidRPr="00E152F1">
          <w:rPr>
            <w:rStyle w:val="Hyperlink"/>
            <w:rFonts w:eastAsia="Times New Roman" w:cs="Times New Roman"/>
            <w:color w:val="auto"/>
            <w:szCs w:val="24"/>
          </w:rPr>
          <w:t>www.campusvine.com</w:t>
        </w:r>
      </w:hyperlink>
      <w:r w:rsidRPr="00BC6256">
        <w:rPr>
          <w:rFonts w:eastAsia="Times New Roman" w:cs="Times New Roman"/>
          <w:color w:val="2B2B2B"/>
          <w:szCs w:val="24"/>
        </w:rPr>
        <w:t xml:space="preserve"> for a period of no less than 3 days.</w:t>
      </w:r>
    </w:p>
    <w:p w:rsidR="00802E8A" w:rsidRPr="003A5736" w:rsidRDefault="00802E8A" w:rsidP="003A5736">
      <w:pPr>
        <w:pStyle w:val="ListParagraph"/>
        <w:numPr>
          <w:ilvl w:val="0"/>
          <w:numId w:val="29"/>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Run-off elections will be held if no candidate receives at least a majority vote, or there is a tie.  Run-off elections will take place the Monday-Wednesday after the original elections period.  </w:t>
      </w:r>
    </w:p>
    <w:p w:rsidR="00802E8A" w:rsidRPr="003A5736" w:rsidRDefault="00802E8A" w:rsidP="003A5736">
      <w:pPr>
        <w:pStyle w:val="ListParagraph"/>
        <w:numPr>
          <w:ilvl w:val="0"/>
          <w:numId w:val="29"/>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All currently-registered students are eligible to vote for all positions.</w:t>
      </w:r>
    </w:p>
    <w:p w:rsidR="00802E8A" w:rsidRPr="003A5736" w:rsidRDefault="00802E8A" w:rsidP="003A5736">
      <w:pPr>
        <w:pStyle w:val="ListParagraph"/>
        <w:numPr>
          <w:ilvl w:val="0"/>
          <w:numId w:val="29"/>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In the event of an unforeseen problem with the online elections process – in which case the adviser to the SGA will contact the online server, Heuretix, to determine extent of problems with the systems and determine if the election was adversely affected, an emergency election may be announced at the discretion of the SGA Student Court. </w:t>
      </w: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Results</w:t>
      </w:r>
    </w:p>
    <w:p w:rsidR="00802E8A" w:rsidRPr="00BC6256" w:rsidRDefault="00802E8A" w:rsidP="00BC6256">
      <w:pPr>
        <w:pStyle w:val="ListParagraph"/>
        <w:numPr>
          <w:ilvl w:val="0"/>
          <w:numId w:val="30"/>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The online server, Heuretix, will provide the results of the elections to the adviser to the SGA who will send results to the executive secretary for announcement.</w:t>
      </w:r>
    </w:p>
    <w:p w:rsidR="00802E8A" w:rsidRPr="003A5736" w:rsidRDefault="00802E8A" w:rsidP="003A5736">
      <w:pPr>
        <w:pStyle w:val="ListParagraph"/>
        <w:numPr>
          <w:ilvl w:val="0"/>
          <w:numId w:val="30"/>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Candidates will be notified via email of the election results.</w:t>
      </w:r>
    </w:p>
    <w:p w:rsidR="00802E8A" w:rsidRPr="00BC6256" w:rsidRDefault="00802E8A" w:rsidP="00BC6256">
      <w:pPr>
        <w:pStyle w:val="ListParagraph"/>
        <w:numPr>
          <w:ilvl w:val="0"/>
          <w:numId w:val="38"/>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b/>
          <w:bCs/>
          <w:color w:val="2B2B2B"/>
          <w:szCs w:val="24"/>
        </w:rPr>
        <w:t>Grievances</w:t>
      </w:r>
    </w:p>
    <w:p w:rsidR="00802E8A" w:rsidRPr="00BC6256" w:rsidRDefault="00802E8A" w:rsidP="00BC6256">
      <w:pPr>
        <w:pStyle w:val="ListParagraph"/>
        <w:numPr>
          <w:ilvl w:val="0"/>
          <w:numId w:val="31"/>
        </w:numPr>
        <w:shd w:val="clear" w:color="auto" w:fill="FFFFFF"/>
        <w:spacing w:after="360" w:line="360" w:lineRule="atLeast"/>
        <w:jc w:val="both"/>
        <w:textAlignment w:val="baseline"/>
        <w:rPr>
          <w:rFonts w:eastAsia="Times New Roman" w:cs="Times New Roman"/>
          <w:color w:val="2B2B2B"/>
          <w:szCs w:val="24"/>
        </w:rPr>
      </w:pPr>
      <w:r w:rsidRPr="00BC6256">
        <w:rPr>
          <w:rFonts w:eastAsia="Times New Roman" w:cs="Times New Roman"/>
          <w:color w:val="2B2B2B"/>
          <w:szCs w:val="24"/>
        </w:rPr>
        <w:t>If a member of the community has concerns regarding the legitimacy of an election and its results, they have 3 days from when the results are announced via email to file a complaint with the SGA executive secretary who will forward the grievance to the Student Court.</w:t>
      </w:r>
    </w:p>
    <w:p w:rsidR="00802E8A" w:rsidRPr="003A5736" w:rsidRDefault="00802E8A" w:rsidP="003A5736">
      <w:pPr>
        <w:pStyle w:val="ListParagraph"/>
        <w:numPr>
          <w:ilvl w:val="0"/>
          <w:numId w:val="31"/>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A member of the campus community may file a grievance at any time during the elections process. All grievances must be filed within 48 hours of the alleged infraction and must be sent to </w:t>
      </w:r>
      <w:hyperlink r:id="rId11" w:history="1">
        <w:r w:rsidRPr="00E152F1">
          <w:rPr>
            <w:rStyle w:val="Hyperlink"/>
            <w:rFonts w:eastAsia="Times New Roman" w:cs="Times New Roman"/>
            <w:color w:val="auto"/>
            <w:szCs w:val="24"/>
          </w:rPr>
          <w:t>SGA@oldwestbury.edu</w:t>
        </w:r>
      </w:hyperlink>
      <w:r w:rsidRPr="003A5736">
        <w:rPr>
          <w:rFonts w:eastAsia="Times New Roman" w:cs="Times New Roman"/>
          <w:color w:val="2B2B2B"/>
          <w:szCs w:val="24"/>
        </w:rPr>
        <w:t>.</w:t>
      </w:r>
    </w:p>
    <w:p w:rsidR="00802E8A" w:rsidRPr="003A5736" w:rsidRDefault="00802E8A" w:rsidP="003A5736">
      <w:pPr>
        <w:pStyle w:val="ListParagraph"/>
        <w:numPr>
          <w:ilvl w:val="0"/>
          <w:numId w:val="31"/>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The Student Court will determine the validity of the claim and an appropriate course of action and notify the SGA General Assembly, adviser to the SGA, and all candidates of the incident and pursuant decision. It is incumbent upon the Student Court to review and render a decision with 48 hours of receiving the grievance.</w:t>
      </w:r>
    </w:p>
    <w:p w:rsidR="00802E8A" w:rsidRPr="003A5736" w:rsidRDefault="00802E8A" w:rsidP="003A5736">
      <w:pPr>
        <w:pStyle w:val="ListParagraph"/>
        <w:numPr>
          <w:ilvl w:val="0"/>
          <w:numId w:val="31"/>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Candidates may submit a written appeal within 48 hours of the decision </w:t>
      </w:r>
      <w:r w:rsidRPr="00E152F1">
        <w:rPr>
          <w:rFonts w:eastAsia="Times New Roman" w:cs="Times New Roman"/>
          <w:szCs w:val="24"/>
        </w:rPr>
        <w:t xml:space="preserve">to </w:t>
      </w:r>
      <w:hyperlink r:id="rId12" w:history="1">
        <w:r w:rsidRPr="00E152F1">
          <w:rPr>
            <w:rStyle w:val="Hyperlink"/>
            <w:rFonts w:eastAsia="Times New Roman" w:cs="Times New Roman"/>
            <w:color w:val="auto"/>
            <w:szCs w:val="24"/>
          </w:rPr>
          <w:t>SGA@oldwestbury.edu</w:t>
        </w:r>
      </w:hyperlink>
      <w:r w:rsidRPr="003A5736">
        <w:rPr>
          <w:rFonts w:eastAsia="Times New Roman" w:cs="Times New Roman"/>
          <w:color w:val="2B2B2B"/>
          <w:szCs w:val="24"/>
        </w:rPr>
        <w:t xml:space="preserve">.  </w:t>
      </w:r>
    </w:p>
    <w:p w:rsidR="00802E8A" w:rsidRPr="003A5736" w:rsidRDefault="00802E8A" w:rsidP="003A5736">
      <w:pPr>
        <w:pStyle w:val="ListParagraph"/>
        <w:numPr>
          <w:ilvl w:val="1"/>
          <w:numId w:val="31"/>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Appeals will be reviewed by the adviser to the SGA in conjunction with (1) member of each of the branches of the SGA, herein referred to as the Elections Appeals Committee. A decision will be rendered upon thorough review of all materials and information provided.  </w:t>
      </w:r>
    </w:p>
    <w:p w:rsidR="008D20A6" w:rsidRPr="00BC6256" w:rsidRDefault="00802E8A" w:rsidP="00BC6256">
      <w:pPr>
        <w:pStyle w:val="ListParagraph"/>
        <w:numPr>
          <w:ilvl w:val="1"/>
          <w:numId w:val="31"/>
        </w:numPr>
        <w:shd w:val="clear" w:color="auto" w:fill="FFFFFF"/>
        <w:spacing w:after="360" w:line="360" w:lineRule="atLeast"/>
        <w:jc w:val="both"/>
        <w:textAlignment w:val="baseline"/>
        <w:rPr>
          <w:rFonts w:eastAsia="Times New Roman" w:cs="Times New Roman"/>
          <w:color w:val="2B2B2B"/>
          <w:szCs w:val="24"/>
        </w:rPr>
      </w:pPr>
      <w:r w:rsidRPr="003A5736">
        <w:rPr>
          <w:rFonts w:eastAsia="Times New Roman" w:cs="Times New Roman"/>
          <w:color w:val="2B2B2B"/>
          <w:szCs w:val="24"/>
        </w:rPr>
        <w:t xml:space="preserve">The decision of the Election Appeals Committee will be final. </w:t>
      </w:r>
    </w:p>
    <w:sectPr w:rsidR="008D20A6" w:rsidRPr="00BC6256" w:rsidSect="00162B94">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9A5" w:rsidRDefault="008979A5" w:rsidP="00162B94">
      <w:r>
        <w:separator/>
      </w:r>
    </w:p>
  </w:endnote>
  <w:endnote w:type="continuationSeparator" w:id="0">
    <w:p w:rsidR="008979A5" w:rsidRDefault="008979A5" w:rsidP="0016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9A5" w:rsidRDefault="008979A5" w:rsidP="00162B94">
      <w:r>
        <w:separator/>
      </w:r>
    </w:p>
  </w:footnote>
  <w:footnote w:type="continuationSeparator" w:id="0">
    <w:p w:rsidR="008979A5" w:rsidRDefault="008979A5" w:rsidP="00162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657801"/>
      <w:docPartObj>
        <w:docPartGallery w:val="Page Numbers (Margins)"/>
        <w:docPartUnique/>
      </w:docPartObj>
    </w:sdtPr>
    <w:sdtContent>
      <w:p w:rsidR="006C44AF" w:rsidRDefault="00451888">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23875" cy="2183130"/>
                  <wp:effectExtent l="0" t="0" r="0" b="76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463CA1" w:rsidRPr="00463CA1">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" o:allowincell="f" filled="f" stroked="f">
                  <v:textbox style="layout-flow:vertical;mso-layout-flow-alt:bottom-to-top;mso-fit-shape-to-text:t">
                    <w:txbxContent>
                      <w:p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463CA1" w:rsidRPr="00463CA1">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51FE1"/>
    <w:multiLevelType w:val="hybridMultilevel"/>
    <w:tmpl w:val="D9402532"/>
    <w:lvl w:ilvl="0" w:tplc="441E9EA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3468C"/>
    <w:multiLevelType w:val="hybridMultilevel"/>
    <w:tmpl w:val="91B4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71FC6"/>
    <w:multiLevelType w:val="hybridMultilevel"/>
    <w:tmpl w:val="806AE97A"/>
    <w:lvl w:ilvl="0" w:tplc="7A663156">
      <w:start w:val="1"/>
      <w:numFmt w:val="upp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46ED1"/>
    <w:multiLevelType w:val="hybridMultilevel"/>
    <w:tmpl w:val="8B386600"/>
    <w:lvl w:ilvl="0" w:tplc="EA0097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3240F6"/>
    <w:multiLevelType w:val="hybridMultilevel"/>
    <w:tmpl w:val="6EF079BE"/>
    <w:lvl w:ilvl="0" w:tplc="0E202A1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D1B15"/>
    <w:multiLevelType w:val="hybridMultilevel"/>
    <w:tmpl w:val="BB041C10"/>
    <w:lvl w:ilvl="0" w:tplc="D922730C">
      <w:start w:val="1"/>
      <w:numFmt w:val="lowerLetter"/>
      <w:lvlText w:val="%1)"/>
      <w:lvlJc w:val="righ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077A5A"/>
    <w:multiLevelType w:val="hybridMultilevel"/>
    <w:tmpl w:val="4B1A75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360D0F"/>
    <w:multiLevelType w:val="hybridMultilevel"/>
    <w:tmpl w:val="4A4A4E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005513"/>
    <w:multiLevelType w:val="hybridMultilevel"/>
    <w:tmpl w:val="51EEA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44FA5"/>
    <w:multiLevelType w:val="hybridMultilevel"/>
    <w:tmpl w:val="C6EE4BDE"/>
    <w:lvl w:ilvl="0" w:tplc="DD8E0F1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1B0767"/>
    <w:multiLevelType w:val="hybridMultilevel"/>
    <w:tmpl w:val="CF523C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BC6F78"/>
    <w:multiLevelType w:val="hybridMultilevel"/>
    <w:tmpl w:val="256E5EB8"/>
    <w:lvl w:ilvl="0" w:tplc="18F255E6">
      <w:start w:val="1"/>
      <w:numFmt w:val="lowerLetter"/>
      <w:lvlText w:val="%1)"/>
      <w:lvlJc w:val="righ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5E4A9B"/>
    <w:multiLevelType w:val="hybridMultilevel"/>
    <w:tmpl w:val="C2B6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73280"/>
    <w:multiLevelType w:val="hybridMultilevel"/>
    <w:tmpl w:val="6128D24C"/>
    <w:lvl w:ilvl="0" w:tplc="4B66178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733F5"/>
    <w:multiLevelType w:val="hybridMultilevel"/>
    <w:tmpl w:val="1AC2EE12"/>
    <w:lvl w:ilvl="0" w:tplc="D2D2626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604C71"/>
    <w:multiLevelType w:val="hybridMultilevel"/>
    <w:tmpl w:val="9A7E408C"/>
    <w:lvl w:ilvl="0" w:tplc="9E6ADAA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A769A9"/>
    <w:multiLevelType w:val="hybridMultilevel"/>
    <w:tmpl w:val="5A24AAE2"/>
    <w:lvl w:ilvl="0" w:tplc="3D1854AC">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242CDA"/>
    <w:multiLevelType w:val="hybridMultilevel"/>
    <w:tmpl w:val="7B0CFF0C"/>
    <w:lvl w:ilvl="0" w:tplc="13203214">
      <w:start w:val="1"/>
      <w:numFmt w:val="lowerLetter"/>
      <w:lvlText w:val="%1)"/>
      <w:lvlJc w:val="right"/>
      <w:pPr>
        <w:ind w:left="1500" w:hanging="360"/>
      </w:pPr>
      <w:rPr>
        <w:rFonts w:ascii="Times New Roman" w:eastAsiaTheme="minorHAnsi" w:hAnsi="Times New Roman" w:cstheme="minorBidi"/>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3F1B3663"/>
    <w:multiLevelType w:val="hybridMultilevel"/>
    <w:tmpl w:val="D0443D9E"/>
    <w:lvl w:ilvl="0" w:tplc="64DEF18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1178A8"/>
    <w:multiLevelType w:val="hybridMultilevel"/>
    <w:tmpl w:val="1792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03780"/>
    <w:multiLevelType w:val="hybridMultilevel"/>
    <w:tmpl w:val="6110FBD0"/>
    <w:lvl w:ilvl="0" w:tplc="E8C688BE">
      <w:start w:val="1"/>
      <w:numFmt w:val="decimal"/>
      <w:lvlText w:val="%1."/>
      <w:lvlJc w:val="left"/>
      <w:pPr>
        <w:ind w:left="2160" w:hanging="360"/>
      </w:pPr>
      <w:rPr>
        <w:rFonts w:ascii="Times New Roman" w:eastAsiaTheme="minorHAnsi" w:hAnsi="Times New Roman"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49435D0"/>
    <w:multiLevelType w:val="hybridMultilevel"/>
    <w:tmpl w:val="41DC1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FA6D01"/>
    <w:multiLevelType w:val="hybridMultilevel"/>
    <w:tmpl w:val="6780F64C"/>
    <w:lvl w:ilvl="0" w:tplc="E18EC3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6929"/>
    <w:multiLevelType w:val="hybridMultilevel"/>
    <w:tmpl w:val="46827526"/>
    <w:lvl w:ilvl="0" w:tplc="A6963B5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AB0A7B"/>
    <w:multiLevelType w:val="hybridMultilevel"/>
    <w:tmpl w:val="C16E2366"/>
    <w:lvl w:ilvl="0" w:tplc="874291E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84D9D"/>
    <w:multiLevelType w:val="hybridMultilevel"/>
    <w:tmpl w:val="A968A768"/>
    <w:lvl w:ilvl="0" w:tplc="CF4896E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1E3240"/>
    <w:multiLevelType w:val="hybridMultilevel"/>
    <w:tmpl w:val="0012F916"/>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58F2078D"/>
    <w:multiLevelType w:val="hybridMultilevel"/>
    <w:tmpl w:val="A9A83402"/>
    <w:lvl w:ilvl="0" w:tplc="82BCF7D0">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6C59E9"/>
    <w:multiLevelType w:val="hybridMultilevel"/>
    <w:tmpl w:val="4DCE61FC"/>
    <w:lvl w:ilvl="0" w:tplc="6D14251E">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A825E2"/>
    <w:multiLevelType w:val="hybridMultilevel"/>
    <w:tmpl w:val="18A4B570"/>
    <w:lvl w:ilvl="0" w:tplc="E6C262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A7F49C9"/>
    <w:multiLevelType w:val="hybridMultilevel"/>
    <w:tmpl w:val="E96EE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4569F"/>
    <w:multiLevelType w:val="hybridMultilevel"/>
    <w:tmpl w:val="D64E1E2C"/>
    <w:lvl w:ilvl="0" w:tplc="F5681E28">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3C2B3C"/>
    <w:multiLevelType w:val="hybridMultilevel"/>
    <w:tmpl w:val="E0EC6696"/>
    <w:lvl w:ilvl="0" w:tplc="E40EB132">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7006660D"/>
    <w:multiLevelType w:val="hybridMultilevel"/>
    <w:tmpl w:val="B240D850"/>
    <w:lvl w:ilvl="0" w:tplc="281AEE4C">
      <w:start w:val="1"/>
      <w:numFmt w:val="upp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1953999"/>
    <w:multiLevelType w:val="hybridMultilevel"/>
    <w:tmpl w:val="CE42335C"/>
    <w:lvl w:ilvl="0" w:tplc="8D1864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350089A"/>
    <w:multiLevelType w:val="hybridMultilevel"/>
    <w:tmpl w:val="20281CB6"/>
    <w:lvl w:ilvl="0" w:tplc="EB885B72">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A9507D"/>
    <w:multiLevelType w:val="hybridMultilevel"/>
    <w:tmpl w:val="9D821CE0"/>
    <w:lvl w:ilvl="0" w:tplc="01C67598">
      <w:start w:val="1"/>
      <w:numFmt w:val="decimal"/>
      <w:lvlText w:val="%1)"/>
      <w:lvlJc w:val="left"/>
      <w:pPr>
        <w:ind w:left="1080" w:hanging="360"/>
      </w:pPr>
      <w:rPr>
        <w:rFonts w:ascii="Times New Roman" w:eastAsia="Times New Roman"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FB27F2"/>
    <w:multiLevelType w:val="hybridMultilevel"/>
    <w:tmpl w:val="12A83004"/>
    <w:lvl w:ilvl="0" w:tplc="6324FA9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4C46F0"/>
    <w:multiLevelType w:val="hybridMultilevel"/>
    <w:tmpl w:val="7604174E"/>
    <w:lvl w:ilvl="0" w:tplc="55B203CA">
      <w:start w:val="1"/>
      <w:numFmt w:val="decimal"/>
      <w:lvlText w:val="%1."/>
      <w:lvlJc w:val="right"/>
      <w:pPr>
        <w:ind w:left="2520" w:hanging="360"/>
      </w:pPr>
      <w:rPr>
        <w:rFonts w:ascii="Times New Roman" w:eastAsiaTheme="minorHAnsi" w:hAnsi="Times New Roman"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24"/>
  </w:num>
  <w:num w:numId="3">
    <w:abstractNumId w:val="30"/>
  </w:num>
  <w:num w:numId="4">
    <w:abstractNumId w:val="8"/>
  </w:num>
  <w:num w:numId="5">
    <w:abstractNumId w:val="11"/>
  </w:num>
  <w:num w:numId="6">
    <w:abstractNumId w:val="21"/>
  </w:num>
  <w:num w:numId="7">
    <w:abstractNumId w:val="7"/>
  </w:num>
  <w:num w:numId="8">
    <w:abstractNumId w:val="26"/>
  </w:num>
  <w:num w:numId="9">
    <w:abstractNumId w:val="20"/>
  </w:num>
  <w:num w:numId="10">
    <w:abstractNumId w:val="38"/>
  </w:num>
  <w:num w:numId="11">
    <w:abstractNumId w:val="17"/>
  </w:num>
  <w:num w:numId="12">
    <w:abstractNumId w:val="25"/>
  </w:num>
  <w:num w:numId="13">
    <w:abstractNumId w:val="5"/>
  </w:num>
  <w:num w:numId="14">
    <w:abstractNumId w:val="0"/>
  </w:num>
  <w:num w:numId="15">
    <w:abstractNumId w:val="13"/>
  </w:num>
  <w:num w:numId="16">
    <w:abstractNumId w:val="18"/>
  </w:num>
  <w:num w:numId="17">
    <w:abstractNumId w:val="37"/>
  </w:num>
  <w:num w:numId="18">
    <w:abstractNumId w:val="28"/>
  </w:num>
  <w:num w:numId="19">
    <w:abstractNumId w:val="4"/>
  </w:num>
  <w:num w:numId="20">
    <w:abstractNumId w:val="1"/>
  </w:num>
  <w:num w:numId="21">
    <w:abstractNumId w:val="29"/>
  </w:num>
  <w:num w:numId="22">
    <w:abstractNumId w:val="12"/>
  </w:num>
  <w:num w:numId="23">
    <w:abstractNumId w:val="19"/>
  </w:num>
  <w:num w:numId="24">
    <w:abstractNumId w:val="15"/>
  </w:num>
  <w:num w:numId="25">
    <w:abstractNumId w:val="35"/>
  </w:num>
  <w:num w:numId="26">
    <w:abstractNumId w:val="23"/>
  </w:num>
  <w:num w:numId="27">
    <w:abstractNumId w:val="27"/>
  </w:num>
  <w:num w:numId="28">
    <w:abstractNumId w:val="31"/>
  </w:num>
  <w:num w:numId="29">
    <w:abstractNumId w:val="36"/>
  </w:num>
  <w:num w:numId="30">
    <w:abstractNumId w:val="9"/>
  </w:num>
  <w:num w:numId="31">
    <w:abstractNumId w:val="16"/>
  </w:num>
  <w:num w:numId="32">
    <w:abstractNumId w:val="2"/>
  </w:num>
  <w:num w:numId="33">
    <w:abstractNumId w:val="32"/>
  </w:num>
  <w:num w:numId="34">
    <w:abstractNumId w:val="3"/>
  </w:num>
  <w:num w:numId="35">
    <w:abstractNumId w:val="33"/>
  </w:num>
  <w:num w:numId="36">
    <w:abstractNumId w:val="34"/>
  </w:num>
  <w:num w:numId="37">
    <w:abstractNumId w:val="14"/>
  </w:num>
  <w:num w:numId="38">
    <w:abstractNumId w:val="22"/>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15"/>
    <w:rsid w:val="000056EC"/>
    <w:rsid w:val="000066E6"/>
    <w:rsid w:val="00017A09"/>
    <w:rsid w:val="00056840"/>
    <w:rsid w:val="00091BE4"/>
    <w:rsid w:val="00093D19"/>
    <w:rsid w:val="000C20EF"/>
    <w:rsid w:val="000C5499"/>
    <w:rsid w:val="000D0521"/>
    <w:rsid w:val="000E0819"/>
    <w:rsid w:val="000E1F3C"/>
    <w:rsid w:val="00105F33"/>
    <w:rsid w:val="001178AE"/>
    <w:rsid w:val="0012486B"/>
    <w:rsid w:val="00134CE3"/>
    <w:rsid w:val="001439C8"/>
    <w:rsid w:val="001459B6"/>
    <w:rsid w:val="001619B9"/>
    <w:rsid w:val="00162B94"/>
    <w:rsid w:val="0018281B"/>
    <w:rsid w:val="00184FBA"/>
    <w:rsid w:val="001D1B0E"/>
    <w:rsid w:val="001D5006"/>
    <w:rsid w:val="001E3D63"/>
    <w:rsid w:val="001F5EE5"/>
    <w:rsid w:val="002054CE"/>
    <w:rsid w:val="0022599B"/>
    <w:rsid w:val="00233689"/>
    <w:rsid w:val="002440A1"/>
    <w:rsid w:val="0024783C"/>
    <w:rsid w:val="0025666D"/>
    <w:rsid w:val="00256A1E"/>
    <w:rsid w:val="00263378"/>
    <w:rsid w:val="002647C9"/>
    <w:rsid w:val="00277985"/>
    <w:rsid w:val="00284074"/>
    <w:rsid w:val="00285D91"/>
    <w:rsid w:val="00293283"/>
    <w:rsid w:val="002979B6"/>
    <w:rsid w:val="002A64EF"/>
    <w:rsid w:val="002B3FEA"/>
    <w:rsid w:val="002B52EC"/>
    <w:rsid w:val="0031479B"/>
    <w:rsid w:val="003424CD"/>
    <w:rsid w:val="00345320"/>
    <w:rsid w:val="00346DA5"/>
    <w:rsid w:val="00347053"/>
    <w:rsid w:val="00371359"/>
    <w:rsid w:val="003860FD"/>
    <w:rsid w:val="003A1092"/>
    <w:rsid w:val="003A5736"/>
    <w:rsid w:val="003B7038"/>
    <w:rsid w:val="003D33DA"/>
    <w:rsid w:val="003E67E4"/>
    <w:rsid w:val="00402A32"/>
    <w:rsid w:val="0041079A"/>
    <w:rsid w:val="004359D6"/>
    <w:rsid w:val="0043644E"/>
    <w:rsid w:val="00451888"/>
    <w:rsid w:val="0045753D"/>
    <w:rsid w:val="00463CA1"/>
    <w:rsid w:val="00471E04"/>
    <w:rsid w:val="0047264E"/>
    <w:rsid w:val="00484B6D"/>
    <w:rsid w:val="004D49FD"/>
    <w:rsid w:val="004E1271"/>
    <w:rsid w:val="004F0C15"/>
    <w:rsid w:val="00510E75"/>
    <w:rsid w:val="00534E8F"/>
    <w:rsid w:val="0053682C"/>
    <w:rsid w:val="00576228"/>
    <w:rsid w:val="005C31E4"/>
    <w:rsid w:val="005C4942"/>
    <w:rsid w:val="005E1ADB"/>
    <w:rsid w:val="00604756"/>
    <w:rsid w:val="00611BC2"/>
    <w:rsid w:val="00683A09"/>
    <w:rsid w:val="006C44AF"/>
    <w:rsid w:val="006F741B"/>
    <w:rsid w:val="00722166"/>
    <w:rsid w:val="00732118"/>
    <w:rsid w:val="0074551F"/>
    <w:rsid w:val="00753E8B"/>
    <w:rsid w:val="0076349B"/>
    <w:rsid w:val="007D234B"/>
    <w:rsid w:val="007E1F45"/>
    <w:rsid w:val="00801592"/>
    <w:rsid w:val="00802E8A"/>
    <w:rsid w:val="00835564"/>
    <w:rsid w:val="00835733"/>
    <w:rsid w:val="00866FBE"/>
    <w:rsid w:val="008979A5"/>
    <w:rsid w:val="008A74D2"/>
    <w:rsid w:val="008A768D"/>
    <w:rsid w:val="008D20A6"/>
    <w:rsid w:val="00914862"/>
    <w:rsid w:val="0092370D"/>
    <w:rsid w:val="00924108"/>
    <w:rsid w:val="009275A7"/>
    <w:rsid w:val="009527A3"/>
    <w:rsid w:val="00962715"/>
    <w:rsid w:val="00980F9D"/>
    <w:rsid w:val="00984DA6"/>
    <w:rsid w:val="00985572"/>
    <w:rsid w:val="009926A8"/>
    <w:rsid w:val="009C6700"/>
    <w:rsid w:val="009D3336"/>
    <w:rsid w:val="00A32F9F"/>
    <w:rsid w:val="00A8150F"/>
    <w:rsid w:val="00A82629"/>
    <w:rsid w:val="00A924FC"/>
    <w:rsid w:val="00A9610C"/>
    <w:rsid w:val="00AC08BB"/>
    <w:rsid w:val="00AC31D3"/>
    <w:rsid w:val="00AD1A9D"/>
    <w:rsid w:val="00AD3C34"/>
    <w:rsid w:val="00AD7F81"/>
    <w:rsid w:val="00AE00A4"/>
    <w:rsid w:val="00B22BC2"/>
    <w:rsid w:val="00B5054D"/>
    <w:rsid w:val="00B7444B"/>
    <w:rsid w:val="00B80B47"/>
    <w:rsid w:val="00BA24D1"/>
    <w:rsid w:val="00BC6256"/>
    <w:rsid w:val="00BE64C7"/>
    <w:rsid w:val="00BF14B3"/>
    <w:rsid w:val="00C00D08"/>
    <w:rsid w:val="00C136CD"/>
    <w:rsid w:val="00C37ACE"/>
    <w:rsid w:val="00C54992"/>
    <w:rsid w:val="00C55355"/>
    <w:rsid w:val="00C821A0"/>
    <w:rsid w:val="00C87B66"/>
    <w:rsid w:val="00CA502F"/>
    <w:rsid w:val="00CB56A5"/>
    <w:rsid w:val="00CF174A"/>
    <w:rsid w:val="00CF48A5"/>
    <w:rsid w:val="00D109EB"/>
    <w:rsid w:val="00D11453"/>
    <w:rsid w:val="00D160BE"/>
    <w:rsid w:val="00D242BB"/>
    <w:rsid w:val="00D37723"/>
    <w:rsid w:val="00D62912"/>
    <w:rsid w:val="00DC4AB7"/>
    <w:rsid w:val="00DD2A45"/>
    <w:rsid w:val="00E04CC4"/>
    <w:rsid w:val="00E152F1"/>
    <w:rsid w:val="00E174A1"/>
    <w:rsid w:val="00E1754B"/>
    <w:rsid w:val="00E275AC"/>
    <w:rsid w:val="00E32EC1"/>
    <w:rsid w:val="00E33863"/>
    <w:rsid w:val="00E54A3D"/>
    <w:rsid w:val="00E86617"/>
    <w:rsid w:val="00E93FC2"/>
    <w:rsid w:val="00E94658"/>
    <w:rsid w:val="00E94E62"/>
    <w:rsid w:val="00EC02A8"/>
    <w:rsid w:val="00EE2A45"/>
    <w:rsid w:val="00F205C7"/>
    <w:rsid w:val="00F21C8F"/>
    <w:rsid w:val="00F57CBB"/>
    <w:rsid w:val="00F6377B"/>
    <w:rsid w:val="00FB7752"/>
    <w:rsid w:val="00FC7DA7"/>
    <w:rsid w:val="00FD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2EC581-9562-428F-90AB-8C3B2AA1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A8"/>
    <w:pPr>
      <w:ind w:left="720"/>
      <w:contextualSpacing/>
    </w:pPr>
  </w:style>
  <w:style w:type="paragraph" w:styleId="Header">
    <w:name w:val="header"/>
    <w:basedOn w:val="Normal"/>
    <w:link w:val="HeaderChar"/>
    <w:uiPriority w:val="99"/>
    <w:unhideWhenUsed/>
    <w:rsid w:val="00162B94"/>
    <w:pPr>
      <w:tabs>
        <w:tab w:val="center" w:pos="4680"/>
        <w:tab w:val="right" w:pos="9360"/>
      </w:tabs>
    </w:pPr>
  </w:style>
  <w:style w:type="character" w:customStyle="1" w:styleId="HeaderChar">
    <w:name w:val="Header Char"/>
    <w:basedOn w:val="DefaultParagraphFont"/>
    <w:link w:val="Header"/>
    <w:uiPriority w:val="99"/>
    <w:rsid w:val="00162B94"/>
  </w:style>
  <w:style w:type="paragraph" w:styleId="Footer">
    <w:name w:val="footer"/>
    <w:basedOn w:val="Normal"/>
    <w:link w:val="FooterChar"/>
    <w:uiPriority w:val="99"/>
    <w:unhideWhenUsed/>
    <w:rsid w:val="00162B94"/>
    <w:pPr>
      <w:tabs>
        <w:tab w:val="center" w:pos="4680"/>
        <w:tab w:val="right" w:pos="9360"/>
      </w:tabs>
    </w:pPr>
  </w:style>
  <w:style w:type="character" w:customStyle="1" w:styleId="FooterChar">
    <w:name w:val="Footer Char"/>
    <w:basedOn w:val="DefaultParagraphFont"/>
    <w:link w:val="Footer"/>
    <w:uiPriority w:val="99"/>
    <w:rsid w:val="00162B94"/>
  </w:style>
  <w:style w:type="character" w:styleId="CommentReference">
    <w:name w:val="annotation reference"/>
    <w:basedOn w:val="DefaultParagraphFont"/>
    <w:uiPriority w:val="99"/>
    <w:semiHidden/>
    <w:unhideWhenUsed/>
    <w:rsid w:val="00AD3C34"/>
    <w:rPr>
      <w:sz w:val="16"/>
      <w:szCs w:val="16"/>
    </w:rPr>
  </w:style>
  <w:style w:type="paragraph" w:styleId="CommentText">
    <w:name w:val="annotation text"/>
    <w:basedOn w:val="Normal"/>
    <w:link w:val="CommentTextChar"/>
    <w:uiPriority w:val="99"/>
    <w:semiHidden/>
    <w:unhideWhenUsed/>
    <w:rsid w:val="00AD3C34"/>
    <w:rPr>
      <w:sz w:val="20"/>
      <w:szCs w:val="20"/>
    </w:rPr>
  </w:style>
  <w:style w:type="character" w:customStyle="1" w:styleId="CommentTextChar">
    <w:name w:val="Comment Text Char"/>
    <w:basedOn w:val="DefaultParagraphFont"/>
    <w:link w:val="CommentText"/>
    <w:uiPriority w:val="99"/>
    <w:semiHidden/>
    <w:rsid w:val="00AD3C34"/>
    <w:rPr>
      <w:sz w:val="20"/>
      <w:szCs w:val="20"/>
    </w:rPr>
  </w:style>
  <w:style w:type="paragraph" w:styleId="CommentSubject">
    <w:name w:val="annotation subject"/>
    <w:basedOn w:val="CommentText"/>
    <w:next w:val="CommentText"/>
    <w:link w:val="CommentSubjectChar"/>
    <w:uiPriority w:val="99"/>
    <w:semiHidden/>
    <w:unhideWhenUsed/>
    <w:rsid w:val="00AD3C34"/>
    <w:rPr>
      <w:b/>
      <w:bCs/>
    </w:rPr>
  </w:style>
  <w:style w:type="character" w:customStyle="1" w:styleId="CommentSubjectChar">
    <w:name w:val="Comment Subject Char"/>
    <w:basedOn w:val="CommentTextChar"/>
    <w:link w:val="CommentSubject"/>
    <w:uiPriority w:val="99"/>
    <w:semiHidden/>
    <w:rsid w:val="00AD3C34"/>
    <w:rPr>
      <w:b/>
      <w:bCs/>
      <w:sz w:val="20"/>
      <w:szCs w:val="20"/>
    </w:rPr>
  </w:style>
  <w:style w:type="paragraph" w:styleId="BalloonText">
    <w:name w:val="Balloon Text"/>
    <w:basedOn w:val="Normal"/>
    <w:link w:val="BalloonTextChar"/>
    <w:uiPriority w:val="99"/>
    <w:semiHidden/>
    <w:unhideWhenUsed/>
    <w:rsid w:val="00AD3C34"/>
    <w:rPr>
      <w:rFonts w:ascii="Tahoma" w:hAnsi="Tahoma" w:cs="Tahoma"/>
      <w:sz w:val="16"/>
      <w:szCs w:val="16"/>
    </w:rPr>
  </w:style>
  <w:style w:type="character" w:customStyle="1" w:styleId="BalloonTextChar">
    <w:name w:val="Balloon Text Char"/>
    <w:basedOn w:val="DefaultParagraphFont"/>
    <w:link w:val="BalloonText"/>
    <w:uiPriority w:val="99"/>
    <w:semiHidden/>
    <w:rsid w:val="00AD3C34"/>
    <w:rPr>
      <w:rFonts w:ascii="Tahoma" w:hAnsi="Tahoma" w:cs="Tahoma"/>
      <w:sz w:val="16"/>
      <w:szCs w:val="16"/>
    </w:rPr>
  </w:style>
  <w:style w:type="character" w:customStyle="1" w:styleId="apple-converted-space">
    <w:name w:val="apple-converted-space"/>
    <w:basedOn w:val="DefaultParagraphFont"/>
    <w:rsid w:val="0045753D"/>
  </w:style>
  <w:style w:type="character" w:styleId="Hyperlink">
    <w:name w:val="Hyperlink"/>
    <w:basedOn w:val="DefaultParagraphFont"/>
    <w:uiPriority w:val="99"/>
    <w:unhideWhenUsed/>
    <w:rsid w:val="00802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GA@oldwestbur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A@oldwestbury.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mpusvine.com" TargetMode="External"/><Relationship Id="rId4" Type="http://schemas.openxmlformats.org/officeDocument/2006/relationships/settings" Target="settings.xml"/><Relationship Id="rId9" Type="http://schemas.openxmlformats.org/officeDocument/2006/relationships/hyperlink" Target="mailto:SGA@oldwestbur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C5161-0CEF-4FDC-AFA0-3093574E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4567</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LeJoy</dc:creator>
  <cp:keywords/>
  <dc:description/>
  <cp:lastModifiedBy>Okenya Williams</cp:lastModifiedBy>
  <cp:revision>2</cp:revision>
  <cp:lastPrinted>2016-01-21T19:31:00Z</cp:lastPrinted>
  <dcterms:created xsi:type="dcterms:W3CDTF">2016-01-22T19:20:00Z</dcterms:created>
  <dcterms:modified xsi:type="dcterms:W3CDTF">2016-01-22T19:20:00Z</dcterms:modified>
</cp:coreProperties>
</file>