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28"/>
        </w:rPr>
        <w:t>ENTERPRISE SOFTWARE ORDER FORM</w:t>
      </w:r>
    </w:p>
    <w:p>
      <w:r>
        <w:t>Order Form Reference: VENDOR-2025-887</w:t>
        <w:br/>
        <w:t>Execution Date: 5 April 2025</w:t>
      </w:r>
    </w:p>
    <w:p>
      <w:r>
        <w:t>PARTIES:</w:t>
        <w:br/>
        <w:t>Vendor: DataVault Systems GmbH, Friedrichstrasse 100, 10117 Berlin, Germany ("Vendor")</w:t>
        <w:br/>
        <w:t>Customer: PortSwigger Ltd ("Customer")</w:t>
      </w:r>
    </w:p>
    <w:p>
      <w:r>
        <w:t>SERVICES:</w:t>
        <w:br/>
        <w:t>Product: DataVault Analytics Platform</w:t>
        <w:br/>
        <w:t>Subscription term: 3 years (non-cancellable)</w:t>
        <w:br/>
        <w:t>Annual licence fee: €120,000</w:t>
        <w:br/>
        <w:t>Total commitment: €360,000</w:t>
      </w:r>
    </w:p>
    <w:p>
      <w:r>
        <w:t>PAYMENT:</w:t>
        <w:br/>
        <w:t>Full three-year payment due upfront within 14 days of execution. No refunds for early termination.</w:t>
      </w:r>
    </w:p>
    <w:p>
      <w:r>
        <w:t>LIABILITY:</w:t>
        <w:br/>
        <w:t>Vendor's liability is limited to €5,000 in aggregate regardless of the nature of the claim. Customer indemnifies Vendor against all third-party claims arising from Customer's use of the platform, including claims relating to data breaches caused by Vendor's platform.</w:t>
      </w:r>
    </w:p>
    <w:p>
      <w:r>
        <w:t>RENEWAL AND TERMINATION:</w:t>
        <w:br/>
        <w:t>This agreement automatically renews for successive 3-year periods. Customer must provide 18 months written notice to opt out of renewal. Early termination by Customer requires payment of all remaining fees for the full subscription term.</w:t>
      </w:r>
    </w:p>
    <w:p>
      <w:r>
        <w:t>DATA PROCESSING:</w:t>
        <w:br/>
        <w:t>The Services will process personal data of Customer's employees and end users, including names, email addresses, usage data, and behavioural analytics. Vendor shall process such data in accordance with Vendor's privacy policy as updated from time to time. No separate DPA is required.</w:t>
      </w:r>
    </w:p>
    <w:p>
      <w:r>
        <w:t>INTELLECTUAL PROPERTY:</w:t>
        <w:br/>
        <w:t>Customer grants Vendor a perpetual, irrevocable, worldwide licence to use all data, feedback, and insights derived from Customer's use of the platform for Vendor's product improvement and commercial purposes.</w:t>
      </w:r>
    </w:p>
    <w:p>
      <w:r>
        <w:t>GOVERNING LAW:</w:t>
        <w:br/>
        <w:t>This agreement is governed by the laws of Germany. Disputes shall be resolved by the courts of Berlin, Germany.</w:t>
      </w:r>
    </w:p>
    <w:p>
      <w:r>
        <w:t>NON-SOLICITATION:</w:t>
        <w:br/>
        <w:t>PortSwigger shall not, for a period of 3 years post-termination, hire or engage any current or former Vendor employee or contractor.</w:t>
      </w:r>
    </w:p>
    <w:p>
      <w:r>
        <w:t>ENTIRE AGREEMENT:</w:t>
        <w:br/>
        <w:t>This Order Form is the entire agreement. Any terms and conditions of Customer are expressly excluded.</w:t>
      </w:r>
    </w:p>
    <w:p>
      <w:r>
        <w:t>Signatures:</w:t>
        <w:br/>
        <w:t>DataVault Systems GmbH: ___________________________</w:t>
        <w:br/>
        <w:t>PortSwigger Ltd: 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