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p>
      <w:pPr>
        <w:pStyle w:val="BodyText"/>
        <w:rPr/>
      </w:pPr>
      <w:r>
        <w:rPr/>
        <w:t>&gt;p2.7cm &gt;p3.3cm &gt;p4.0cm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p>
      <w:pPr>
        <w:pStyle w:val="BodyText"/>
        <w:rPr/>
      </w:pPr>
      <w:r>
        <w:rPr/>
        <w:t>&gt;p3.3cm &gt;p1.6cm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p>
      <w:pPr>
        <w:pStyle w:val="BodyText"/>
        <w:rPr/>
      </w:pPr>
      <w:r>
        <w:rPr/>
        <w:t>&gt;p1.8cm &gt;p2.7cm &gt;p2.3cm &gt;p4.1cm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p>
      <w:pPr>
        <w:pStyle w:val="BodyText"/>
        <w:rPr/>
      </w:pPr>
      <w:r>
        <w:rPr/>
        <w:t>&gt;p2.1cm &gt;p2.1cm &gt;p1.6cm &gt;p3.0cm &gt;p1.3cm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p>
      <w:pPr>
        <w:pStyle w:val="BodyText"/>
        <w:rPr/>
      </w:pPr>
      <w:r>
        <w:rPr/>
        <w:t>&gt;p3.4cm &gt;p2.7cm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p>
      <w:pPr>
        <w:pStyle w:val="BodyText"/>
        <w:rPr/>
      </w:pPr>
      <w:r>
        <w:rPr/>
        <w:t>&gt;p1.7cm &gt;p1.1cm &gt;p2.5cm &gt;p2.6cm &gt;p2.0cm &gt;p1.1cm &gt;p1.2cm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2"/>
    </w:p>
    <w:p>
      <w:pPr>
        <w:pStyle w:val="Heading2"/>
        <w:rPr/>
      </w:pPr>
      <w:bookmarkStart w:id="13"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6"/>
      <w:bookmarkEnd w:id="17"/>
    </w:p>
    <w:p>
      <w:pPr>
        <w:pStyle w:val="Heading1"/>
        <w:rPr/>
      </w:pPr>
      <w:bookmarkStart w:id="18" w:name="sec%3Aresultados"/>
      <w:r>
        <w:rPr>
          <w:rStyle w:val="SectionNumber"/>
        </w:rPr>
        <w:t>3</w:t>
      </w:r>
      <w:r>
        <w:rPr/>
        <w:tab/>
        <w:t>Resultados e discussão</w:t>
      </w:r>
    </w:p>
    <w:p>
      <w:pPr>
        <w:pStyle w:val="Heading2"/>
        <w:rPr/>
      </w:pPr>
      <w:bookmarkStart w:id="19"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p>
      <w:pPr>
        <w:pStyle w:val="BodyText"/>
        <w:rPr/>
      </w:pPr>
      <w:r>
        <w:rPr/>
        <w:t>&gt;p3.7cm &gt;p1.8cm &gt;p1.8cm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p>
      <w:pPr>
        <w:pStyle w:val="BodyText"/>
        <w:rPr/>
      </w:pPr>
      <w:r>
        <w:rPr/>
        <w:t>Y &gt;p2.1cm &gt;p2.1cm</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21"/>
    </w:p>
    <w:p>
      <w:pPr>
        <w:pStyle w:val="Heading2"/>
        <w:rPr/>
      </w:pPr>
      <w:bookmarkStart w:id="22"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2"/>
    </w:p>
    <w:p>
      <w:pPr>
        <w:pStyle w:val="Heading2"/>
        <w:rPr/>
      </w:pPr>
      <w:bookmarkStart w:id="23"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p>
      <w:pPr>
        <w:pStyle w:val="BodyText"/>
        <w:rPr/>
      </w:pPr>
      <w:r>
        <w:rPr/>
        <w:t>Y &gt;p2.1cm &gt;p2.1cm</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3"/>
    </w:p>
    <w:p>
      <w:pPr>
        <w:pStyle w:val="Heading2"/>
        <w:rPr/>
      </w:pPr>
      <w:bookmarkStart w:id="24"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p>
      <w:pPr>
        <w:pStyle w:val="BodyText"/>
        <w:rPr/>
      </w:pPr>
      <w:r>
        <w:rPr/>
        <w:t>&gt;p2.4cm &gt;p2.7cm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TableCaption"/>
        <w:keepNext w:val="true"/>
        <w:rPr/>
      </w:pPr>
      <w:r>
        <w:rPr/>
        <w:t>Tabela 11. Proposição autoral de especificação operacional dos indicadores</w:t>
      </w:r>
    </w:p>
    <w:p>
      <w:pPr>
        <w:pStyle w:val="BodyText"/>
        <w:rPr/>
      </w:pPr>
      <w:r>
        <w:rPr/>
        <w:t>&gt;p2.15cm Y &gt;p2.3cm &gt;p1.55cm &gt;p1.7cm</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5"/>
      <w:bookmarkEnd w:id="26"/>
    </w:p>
    <w:p>
      <w:pPr>
        <w:pStyle w:val="Heading1"/>
        <w:rPr/>
      </w:pPr>
      <w:bookmarkStart w:id="27"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8" w:name="refs"/>
      <w:bookmarkStart w:id="29"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9"/>
    </w:p>
    <w:p>
      <w:pPr>
        <w:pStyle w:val="Bibliography"/>
        <w:rPr/>
      </w:pPr>
      <w:bookmarkStart w:id="30"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30"/>
    </w:p>
    <w:p>
      <w:pPr>
        <w:pStyle w:val="Bibliography"/>
        <w:rPr/>
      </w:pPr>
      <w:bookmarkStart w:id="31"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31"/>
    </w:p>
    <w:p>
      <w:pPr>
        <w:pStyle w:val="Bibliography"/>
        <w:rPr/>
      </w:pPr>
      <w:bookmarkStart w:id="32"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2"/>
    </w:p>
    <w:p>
      <w:pPr>
        <w:pStyle w:val="Bibliography"/>
        <w:rPr/>
      </w:pPr>
      <w:bookmarkStart w:id="33"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3"/>
    </w:p>
    <w:p>
      <w:pPr>
        <w:pStyle w:val="Bibliography"/>
        <w:rPr/>
      </w:pPr>
      <w:bookmarkStart w:id="34"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4"/>
    </w:p>
    <w:p>
      <w:pPr>
        <w:pStyle w:val="Bibliography"/>
        <w:rPr/>
      </w:pPr>
      <w:bookmarkStart w:id="35"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5"/>
    </w:p>
    <w:p>
      <w:pPr>
        <w:pStyle w:val="Bibliography"/>
        <w:rPr/>
      </w:pPr>
      <w:bookmarkStart w:id="36"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6"/>
    </w:p>
    <w:p>
      <w:pPr>
        <w:pStyle w:val="Bibliography"/>
        <w:rPr/>
      </w:pPr>
      <w:bookmarkStart w:id="37"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7"/>
    </w:p>
    <w:p>
      <w:pPr>
        <w:pStyle w:val="Bibliography"/>
        <w:rPr/>
      </w:pPr>
      <w:bookmarkStart w:id="38"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8"/>
    </w:p>
    <w:p>
      <w:pPr>
        <w:pStyle w:val="Bibliography"/>
        <w:rPr/>
      </w:pPr>
      <w:bookmarkStart w:id="39"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9"/>
    </w:p>
    <w:p>
      <w:pPr>
        <w:pStyle w:val="Bibliography"/>
        <w:rPr/>
      </w:pPr>
      <w:bookmarkStart w:id="40"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40"/>
    </w:p>
    <w:p>
      <w:pPr>
        <w:pStyle w:val="Bibliography"/>
        <w:rPr/>
      </w:pPr>
      <w:bookmarkStart w:id="41"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41"/>
    </w:p>
    <w:p>
      <w:pPr>
        <w:pStyle w:val="Bibliography"/>
        <w:rPr/>
      </w:pPr>
      <w:bookmarkStart w:id="42"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2"/>
    </w:p>
    <w:p>
      <w:pPr>
        <w:pStyle w:val="Bibliography"/>
        <w:rPr/>
      </w:pPr>
      <w:bookmarkStart w:id="43"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3"/>
    </w:p>
    <w:p>
      <w:pPr>
        <w:pStyle w:val="Bibliography"/>
        <w:rPr/>
      </w:pPr>
      <w:bookmarkStart w:id="44"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4"/>
    </w:p>
    <w:p>
      <w:pPr>
        <w:pStyle w:val="Bibliography"/>
        <w:rPr/>
      </w:pPr>
      <w:bookmarkStart w:id="45"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5"/>
    </w:p>
    <w:p>
      <w:pPr>
        <w:pStyle w:val="Bibliography"/>
        <w:rPr/>
      </w:pPr>
      <w:bookmarkStart w:id="46"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6"/>
    </w:p>
    <w:p>
      <w:pPr>
        <w:pStyle w:val="Bibliography"/>
        <w:rPr/>
      </w:pPr>
      <w:bookmarkStart w:id="47"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7"/>
    </w:p>
    <w:p>
      <w:pPr>
        <w:pStyle w:val="Bibliography"/>
        <w:rPr/>
      </w:pPr>
      <w:bookmarkStart w:id="48"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8"/>
    </w:p>
    <w:p>
      <w:pPr>
        <w:pStyle w:val="Bibliography"/>
        <w:rPr/>
      </w:pPr>
      <w:bookmarkStart w:id="49"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9"/>
    </w:p>
    <w:p>
      <w:pPr>
        <w:pStyle w:val="Bibliography"/>
        <w:rPr/>
      </w:pPr>
      <w:bookmarkStart w:id="50"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50"/>
    </w:p>
    <w:p>
      <w:pPr>
        <w:pStyle w:val="Bibliography"/>
        <w:rPr/>
      </w:pPr>
      <w:bookmarkStart w:id="51"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51"/>
    </w:p>
    <w:p>
      <w:pPr>
        <w:pStyle w:val="Bibliography"/>
        <w:rPr/>
      </w:pPr>
      <w:bookmarkStart w:id="52"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2"/>
    </w:p>
    <w:p>
      <w:pPr>
        <w:pStyle w:val="Bibliography"/>
        <w:rPr/>
      </w:pPr>
      <w:bookmarkStart w:id="53"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3"/>
    </w:p>
    <w:p>
      <w:pPr>
        <w:pStyle w:val="Bibliography"/>
        <w:rPr/>
      </w:pPr>
      <w:bookmarkStart w:id="54"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4"/>
    </w:p>
    <w:p>
      <w:pPr>
        <w:pStyle w:val="Bibliography"/>
        <w:rPr/>
      </w:pPr>
      <w:bookmarkStart w:id="55"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5"/>
    </w:p>
    <w:p>
      <w:pPr>
        <w:pStyle w:val="Bibliography"/>
        <w:rPr/>
      </w:pPr>
      <w:bookmarkStart w:id="56"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6"/>
    </w:p>
    <w:p>
      <w:pPr>
        <w:pStyle w:val="Bibliography"/>
        <w:rPr/>
      </w:pPr>
      <w:bookmarkStart w:id="57"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7"/>
    </w:p>
    <w:p>
      <w:pPr>
        <w:pStyle w:val="Bibliography"/>
        <w:rPr/>
      </w:pPr>
      <w:bookmarkStart w:id="58"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8"/>
    </w:p>
    <w:p>
      <w:pPr>
        <w:pStyle w:val="Bibliography"/>
        <w:rPr/>
      </w:pPr>
      <w:bookmarkStart w:id="59"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9"/>
    </w:p>
    <w:p>
      <w:pPr>
        <w:pStyle w:val="Bibliography"/>
        <w:rPr/>
      </w:pPr>
      <w:bookmarkStart w:id="60"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60"/>
    </w:p>
    <w:p>
      <w:pPr>
        <w:pStyle w:val="Bibliography"/>
        <w:rPr/>
      </w:pPr>
      <w:bookmarkStart w:id="61"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61"/>
    </w:p>
    <w:p>
      <w:pPr>
        <w:pStyle w:val="Bibliography"/>
        <w:rPr/>
      </w:pPr>
      <w:bookmarkStart w:id="62"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2"/>
    </w:p>
    <w:p>
      <w:pPr>
        <w:pStyle w:val="Bibliography"/>
        <w:rPr/>
      </w:pPr>
      <w:bookmarkStart w:id="63"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3"/>
    </w:p>
    <w:p>
      <w:pPr>
        <w:pStyle w:val="Bibliography"/>
        <w:rPr/>
      </w:pPr>
      <w:bookmarkStart w:id="64"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4"/>
    </w:p>
    <w:p>
      <w:pPr>
        <w:pStyle w:val="Bibliography"/>
        <w:rPr/>
      </w:pPr>
      <w:bookmarkStart w:id="65"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5"/>
    </w:p>
    <w:p>
      <w:pPr>
        <w:pStyle w:val="Bibliography"/>
        <w:rPr/>
      </w:pPr>
      <w:bookmarkStart w:id="66"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6"/>
    </w:p>
    <w:p>
      <w:pPr>
        <w:pStyle w:val="Bibliography"/>
        <w:rPr/>
      </w:pPr>
      <w:bookmarkStart w:id="67"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7"/>
    </w:p>
    <w:p>
      <w:pPr>
        <w:pStyle w:val="Bibliography"/>
        <w:rPr/>
      </w:pPr>
      <w:bookmarkStart w:id="68"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8"/>
    </w:p>
    <w:p>
      <w:pPr>
        <w:pStyle w:val="Bibliography"/>
        <w:rPr/>
      </w:pPr>
      <w:bookmarkStart w:id="69"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9"/>
    </w:p>
    <w:p>
      <w:pPr>
        <w:pStyle w:val="Bibliography"/>
        <w:rPr/>
      </w:pPr>
      <w:bookmarkStart w:id="70"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70"/>
    </w:p>
    <w:p>
      <w:pPr>
        <w:pStyle w:val="Bibliography"/>
        <w:spacing w:before="0" w:after="200"/>
        <w:rPr/>
      </w:pPr>
      <w:bookmarkStart w:id="71"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7"/>
      <w:bookmarkEnd w:id="28"/>
      <w:bookmarkEnd w:id="71"/>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2026-08-28T11:25:00Z</dcterms:created>
  <dc:creator>Adinailson Guimarães de Oliveira Programa de Pós-Graduação em Biossistemas Universidade Federal do Sul da Bahia (UFSB)</dc:creator>
  <dc:description/>
  <dc:language>en-US</dc:language>
  <cp:lastModifiedBy/>
  <dcterms:modified xsi:type="dcterms:W3CDTF">2026-08-28T11:25:00Z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