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B04" w:rsidRDefault="00120B04">
      <w:r w:rsidRPr="00120B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63B93B" wp14:editId="59C5E29A">
                <wp:simplePos x="0" y="0"/>
                <wp:positionH relativeFrom="column">
                  <wp:posOffset>3636645</wp:posOffset>
                </wp:positionH>
                <wp:positionV relativeFrom="paragraph">
                  <wp:posOffset>7423150</wp:posOffset>
                </wp:positionV>
                <wp:extent cx="2506345" cy="567055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345" cy="567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B04" w:rsidRPr="009876FA" w:rsidRDefault="00120B04" w:rsidP="00120B04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876FA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บริษัท ซีเอ็มโอ จำกัด </w:t>
                            </w:r>
                            <w:r w:rsidRPr="009876FA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  <w:t>(</w:t>
                            </w:r>
                            <w:r w:rsidRPr="009876FA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มหาชน</w:t>
                            </w:r>
                            <w:r w:rsidRPr="009876FA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3B93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6.35pt;margin-top:584.5pt;width:197.35pt;height:4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" filled="f" stroked="f" strokeweight=".5pt">
                <v:textbox>
                  <w:txbxContent>
                    <w:p w:rsidR="00120B04" w:rsidRPr="009876FA" w:rsidRDefault="00120B04" w:rsidP="00120B04">
                      <w:pP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  <w:r w:rsidRPr="009876FA"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บริษัท ซีเอ็มโอ จำกัด </w:t>
                      </w:r>
                      <w:r w:rsidRPr="009876FA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  <w:t>(</w:t>
                      </w:r>
                      <w:r w:rsidRPr="009876FA"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</w:rPr>
                        <w:t>มหาชน</w:t>
                      </w:r>
                      <w:r w:rsidRPr="009876FA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20B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30371" wp14:editId="7DF7C330">
                <wp:simplePos x="0" y="0"/>
                <wp:positionH relativeFrom="column">
                  <wp:posOffset>3371850</wp:posOffset>
                </wp:positionH>
                <wp:positionV relativeFrom="paragraph">
                  <wp:posOffset>7788910</wp:posOffset>
                </wp:positionV>
                <wp:extent cx="3657600" cy="567055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67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B04" w:rsidRPr="009876FA" w:rsidRDefault="00120B04" w:rsidP="00120B04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876FA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  <w:t>CMO Public Company Limited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30371" id="Text Box 5" o:spid="_x0000_s1027" type="#_x0000_t202" style="position:absolute;margin-left:265.5pt;margin-top:613.3pt;width:4in;height:4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" filled="f" stroked="f" strokeweight=".5pt">
                <v:textbox>
                  <w:txbxContent>
                    <w:p w:rsidR="00120B04" w:rsidRPr="009876FA" w:rsidRDefault="00120B04" w:rsidP="00120B04">
                      <w:pP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  <w:r w:rsidRPr="009876FA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  <w:t>CMO Public Company Limited</w:t>
                      </w:r>
                    </w:p>
                  </w:txbxContent>
                </v:textbox>
              </v:shape>
            </w:pict>
          </mc:Fallback>
        </mc:AlternateContent>
      </w:r>
      <w:r w:rsidRPr="00120B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081109" wp14:editId="41823ED7">
                <wp:simplePos x="0" y="0"/>
                <wp:positionH relativeFrom="column">
                  <wp:posOffset>65999</wp:posOffset>
                </wp:positionH>
                <wp:positionV relativeFrom="paragraph">
                  <wp:posOffset>8167543</wp:posOffset>
                </wp:positionV>
                <wp:extent cx="5927834" cy="0"/>
                <wp:effectExtent l="0" t="19050" r="349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783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92E1D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pt,643.1pt" to="471.95pt,6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" strokecolor="#44546a [3215]" strokeweight="3pt">
                <v:stroke joinstyle="miter"/>
              </v:line>
            </w:pict>
          </mc:Fallback>
        </mc:AlternateContent>
      </w:r>
      <w:r w:rsidRPr="00120B04">
        <w:rPr>
          <w:noProof/>
        </w:rPr>
        <w:drawing>
          <wp:anchor distT="0" distB="0" distL="114300" distR="114300" simplePos="0" relativeHeight="251659264" behindDoc="0" locked="0" layoutInCell="1" allowOverlap="1" wp14:anchorId="3CB19D44" wp14:editId="04EB0768">
            <wp:simplePos x="0" y="0"/>
            <wp:positionH relativeFrom="column">
              <wp:posOffset>890270</wp:posOffset>
            </wp:positionH>
            <wp:positionV relativeFrom="paragraph">
              <wp:posOffset>1639570</wp:posOffset>
            </wp:positionV>
            <wp:extent cx="4248150" cy="2118360"/>
            <wp:effectExtent l="0" t="0" r="0" b="0"/>
            <wp:wrapNone/>
            <wp:docPr id="1" name="Picture 1" descr="C:\Users\nararat.k\AppData\Local\Microsoft\Windows\INetCache\Content.Word\cmo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rarat.k\AppData\Local\Microsoft\Windows\INetCache\Content.Word\cmo 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120B04" w:rsidP="00120B04"/>
    <w:p w:rsidR="00120B04" w:rsidRPr="00120B04" w:rsidRDefault="00411E23" w:rsidP="00120B04">
      <w:r w:rsidRPr="00120B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40BD4" wp14:editId="08A6A6ED">
                <wp:simplePos x="0" y="0"/>
                <wp:positionH relativeFrom="column">
                  <wp:posOffset>8890</wp:posOffset>
                </wp:positionH>
                <wp:positionV relativeFrom="paragraph">
                  <wp:posOffset>8890</wp:posOffset>
                </wp:positionV>
                <wp:extent cx="5743575" cy="567055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567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B04" w:rsidRPr="00FF7AB8" w:rsidRDefault="00FA0DBF" w:rsidP="00120B04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56"/>
                                <w:cs/>
                              </w:rPr>
                            </w:pPr>
                            <w:r w:rsidRPr="00FA0DB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56"/>
                                <w:cs/>
                              </w:rPr>
                              <w:t>นโยบาย</w:t>
                            </w:r>
                            <w:r w:rsidR="00411E23" w:rsidRPr="00411E2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56"/>
                                <w:cs/>
                              </w:rPr>
                              <w:t>และแนวปฏิบัติใน</w:t>
                            </w:r>
                            <w:r w:rsidRPr="00FA0DB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56"/>
                                <w:cs/>
                              </w:rPr>
                              <w:t>การต่อต้านการทุจริตคอร์รัปชัน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40B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.7pt;margin-top:.7pt;width:452.25pt;height:4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" filled="f" stroked="f" strokeweight=".5pt">
                <v:textbox>
                  <w:txbxContent>
                    <w:p w:rsidR="00120B04" w:rsidRPr="00FF7AB8" w:rsidRDefault="00FA0DBF" w:rsidP="00120B04">
                      <w:pPr>
                        <w:rPr>
                          <w:rFonts w:ascii="TH SarabunPSK" w:hAnsi="TH SarabunPSK" w:cs="TH SarabunPSK" w:hint="cs"/>
                          <w:b/>
                          <w:bCs/>
                          <w:sz w:val="56"/>
                          <w:szCs w:val="56"/>
                          <w:cs/>
                        </w:rPr>
                      </w:pPr>
                      <w:r w:rsidRPr="00FA0DBF"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56"/>
                          <w:cs/>
                        </w:rPr>
                        <w:t>นโยบาย</w:t>
                      </w:r>
                      <w:r w:rsidR="00411E23" w:rsidRPr="00411E23"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56"/>
                          <w:cs/>
                        </w:rPr>
                        <w:t>และแนวปฏิบัติใน</w:t>
                      </w:r>
                      <w:r w:rsidRPr="00FA0DBF"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56"/>
                          <w:cs/>
                        </w:rPr>
                        <w:t>การต่อต้านการทุจริตคอร์รัปชัน</w:t>
                      </w:r>
                    </w:p>
                  </w:txbxContent>
                </v:textbox>
              </v:shape>
            </w:pict>
          </mc:Fallback>
        </mc:AlternateContent>
      </w:r>
    </w:p>
    <w:p w:rsidR="00120B04" w:rsidRPr="00120B04" w:rsidRDefault="00ED0234" w:rsidP="00120B04">
      <w:r w:rsidRPr="00120B0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456036" wp14:editId="1E88D5BB">
                <wp:simplePos x="0" y="0"/>
                <wp:positionH relativeFrom="column">
                  <wp:posOffset>1273158</wp:posOffset>
                </wp:positionH>
                <wp:positionV relativeFrom="paragraph">
                  <wp:posOffset>74295</wp:posOffset>
                </wp:positionV>
                <wp:extent cx="3237471" cy="567055"/>
                <wp:effectExtent l="0" t="0" r="0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7471" cy="567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234" w:rsidRPr="00FF7AB8" w:rsidRDefault="00ED0234" w:rsidP="00ED0234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56"/>
                                <w:cs/>
                              </w:rPr>
                            </w:pPr>
                            <w:r w:rsidRPr="00ED0234"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56"/>
                                <w:cs/>
                              </w:rPr>
                              <w:t>และการแจ้งเบาะแสการทำผิด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56036" id="Text Box 8" o:spid="_x0000_s1029" type="#_x0000_t202" style="position:absolute;margin-left:100.25pt;margin-top:5.85pt;width:254.9pt;height:4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" filled="f" stroked="f" strokeweight=".5pt">
                <v:textbox>
                  <w:txbxContent>
                    <w:p w:rsidR="00ED0234" w:rsidRPr="00FF7AB8" w:rsidRDefault="00ED0234" w:rsidP="00ED0234">
                      <w:pPr>
                        <w:rPr>
                          <w:rFonts w:ascii="TH SarabunPSK" w:hAnsi="TH SarabunPSK" w:cs="TH SarabunPSK" w:hint="cs"/>
                          <w:b/>
                          <w:bCs/>
                          <w:sz w:val="56"/>
                          <w:szCs w:val="56"/>
                          <w:cs/>
                        </w:rPr>
                      </w:pPr>
                      <w:r w:rsidRPr="00ED0234"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56"/>
                          <w:cs/>
                        </w:rPr>
                        <w:t>และการแจ้งเบาะแสการทำผิด</w:t>
                      </w:r>
                    </w:p>
                  </w:txbxContent>
                </v:textbox>
              </v:shape>
            </w:pict>
          </mc:Fallback>
        </mc:AlternateContent>
      </w:r>
    </w:p>
    <w:p w:rsidR="00120B04" w:rsidRPr="00120B04" w:rsidRDefault="00ED0234" w:rsidP="00120B04">
      <w:r w:rsidRPr="00120B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E50F9" wp14:editId="50055292">
                <wp:simplePos x="0" y="0"/>
                <wp:positionH relativeFrom="column">
                  <wp:posOffset>519743</wp:posOffset>
                </wp:positionH>
                <wp:positionV relativeFrom="paragraph">
                  <wp:posOffset>328295</wp:posOffset>
                </wp:positionV>
                <wp:extent cx="5000368" cy="567055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368" cy="567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B04" w:rsidRPr="00FF7AB8" w:rsidRDefault="00120B04" w:rsidP="00120B04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2"/>
                                <w:szCs w:val="52"/>
                              </w:rPr>
                              <w:t>(</w:t>
                            </w:r>
                            <w:r w:rsidR="00FA0DB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52"/>
                                <w:szCs w:val="52"/>
                              </w:rPr>
                              <w:t>Anti - Corruption</w:t>
                            </w:r>
                            <w:r w:rsidR="0079796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FF7AB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52"/>
                                <w:szCs w:val="52"/>
                              </w:rPr>
                              <w:t>Policy</w:t>
                            </w:r>
                            <w:r w:rsidR="00ED0234">
                              <w:rPr>
                                <w:rFonts w:ascii="TH SarabunPSK" w:hAnsi="TH SarabunPSK" w:cs="TH SarabunPSK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&amp; </w:t>
                            </w:r>
                            <w:r w:rsidR="00ED0234" w:rsidRPr="00ED0234">
                              <w:rPr>
                                <w:rFonts w:ascii="TH SarabunPSK" w:hAnsi="TH SarabunPSK" w:cs="TH SarabunPSK"/>
                                <w:b/>
                                <w:bCs/>
                                <w:sz w:val="52"/>
                                <w:szCs w:val="52"/>
                              </w:rPr>
                              <w:t>Whistle Blowing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2"/>
                                <w:szCs w:val="5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E50F9" id="Text Box 3" o:spid="_x0000_s1030" type="#_x0000_t202" style="position:absolute;margin-left:40.9pt;margin-top:25.85pt;width:393.75pt;height:4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" filled="f" stroked="f" strokeweight=".5pt">
                <v:textbox>
                  <w:txbxContent>
                    <w:p w:rsidR="00120B04" w:rsidRPr="00FF7AB8" w:rsidRDefault="00120B04" w:rsidP="00120B04">
                      <w:pPr>
                        <w:rPr>
                          <w:rFonts w:ascii="TH SarabunPSK" w:hAnsi="TH SarabunPSK" w:cs="TH SarabunPSK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52"/>
                          <w:szCs w:val="52"/>
                        </w:rPr>
                        <w:t>(</w:t>
                      </w:r>
                      <w:r w:rsidR="00FA0DBF">
                        <w:rPr>
                          <w:rFonts w:ascii="TH SarabunPSK" w:hAnsi="TH SarabunPSK" w:cs="TH SarabunPSK"/>
                          <w:b/>
                          <w:bCs/>
                          <w:sz w:val="52"/>
                          <w:szCs w:val="52"/>
                        </w:rPr>
                        <w:t>Anti - Corruption</w:t>
                      </w:r>
                      <w:r w:rsidR="00797963">
                        <w:rPr>
                          <w:rFonts w:ascii="TH SarabunPSK" w:hAnsi="TH SarabunPSK" w:cs="TH SarabunPSK"/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 w:rsidRPr="00FF7AB8">
                        <w:rPr>
                          <w:rFonts w:ascii="TH SarabunPSK" w:hAnsi="TH SarabunPSK" w:cs="TH SarabunPSK"/>
                          <w:b/>
                          <w:bCs/>
                          <w:sz w:val="52"/>
                          <w:szCs w:val="52"/>
                        </w:rPr>
                        <w:t>Policy</w:t>
                      </w:r>
                      <w:r w:rsidR="00ED0234">
                        <w:rPr>
                          <w:rFonts w:ascii="TH SarabunPSK" w:hAnsi="TH SarabunPSK" w:cs="TH SarabunPSK"/>
                          <w:b/>
                          <w:bCs/>
                          <w:sz w:val="52"/>
                          <w:szCs w:val="52"/>
                        </w:rPr>
                        <w:t xml:space="preserve"> &amp; </w:t>
                      </w:r>
                      <w:r w:rsidR="00ED0234" w:rsidRPr="00ED0234">
                        <w:rPr>
                          <w:rFonts w:ascii="TH SarabunPSK" w:hAnsi="TH SarabunPSK" w:cs="TH SarabunPSK"/>
                          <w:b/>
                          <w:bCs/>
                          <w:sz w:val="52"/>
                          <w:szCs w:val="52"/>
                        </w:rPr>
                        <w:t>Whistle Blowing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52"/>
                          <w:szCs w:val="5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p w:rsidR="00120B04" w:rsidRDefault="00120B04" w:rsidP="00120B04">
      <w:pPr>
        <w:tabs>
          <w:tab w:val="left" w:pos="2020"/>
        </w:tabs>
        <w:sectPr w:rsidR="00120B04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20B04" w:rsidRPr="002C3263" w:rsidRDefault="00FA0DBF" w:rsidP="002C3263">
      <w:pPr>
        <w:spacing w:after="12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A0DBF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นโยบาย</w:t>
      </w:r>
      <w:r w:rsidR="00411E23" w:rsidRPr="00411E23">
        <w:rPr>
          <w:rFonts w:ascii="TH SarabunPSK" w:hAnsi="TH SarabunPSK" w:cs="TH SarabunPSK"/>
          <w:b/>
          <w:bCs/>
          <w:sz w:val="40"/>
          <w:szCs w:val="40"/>
          <w:cs/>
        </w:rPr>
        <w:t>และแนวปฏิบัติใน</w:t>
      </w:r>
      <w:r w:rsidRPr="00FA0DBF">
        <w:rPr>
          <w:rFonts w:ascii="TH SarabunPSK" w:hAnsi="TH SarabunPSK" w:cs="TH SarabunPSK"/>
          <w:b/>
          <w:bCs/>
          <w:sz w:val="40"/>
          <w:szCs w:val="40"/>
          <w:cs/>
        </w:rPr>
        <w:t>การต่อต้านการทุจริตคอร์รัปชัน</w:t>
      </w:r>
    </w:p>
    <w:p w:rsidR="00FA0DBF" w:rsidRPr="00BD1B59" w:rsidRDefault="00FA0DBF" w:rsidP="00FA0DBF">
      <w:pPr>
        <w:autoSpaceDE w:val="0"/>
        <w:autoSpaceDN w:val="0"/>
        <w:adjustRightInd w:val="0"/>
        <w:spacing w:after="120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แม้ว่า</w:t>
      </w:r>
      <w:r w:rsidRPr="009A6C1F">
        <w:rPr>
          <w:rFonts w:ascii="TH SarabunPSK" w:hAnsi="TH SarabunPSK" w:cs="TH SarabunPSK"/>
          <w:sz w:val="28"/>
          <w:cs/>
        </w:rPr>
        <w:t xml:space="preserve">บริษัทฯ </w:t>
      </w:r>
      <w:r>
        <w:rPr>
          <w:rFonts w:ascii="TH SarabunPSK" w:hAnsi="TH SarabunPSK" w:cs="TH SarabunPSK" w:hint="cs"/>
          <w:sz w:val="28"/>
          <w:cs/>
        </w:rPr>
        <w:t>ยังไม่ได้</w:t>
      </w:r>
      <w:r>
        <w:rPr>
          <w:rFonts w:ascii="TH SarabunPSK" w:hAnsi="TH SarabunPSK" w:cs="TH SarabunPSK"/>
          <w:sz w:val="28"/>
          <w:cs/>
        </w:rPr>
        <w:t>ลงนามในคำประกาศเจตนารมณ์เพื่อเข้าร่วมโครงการแนวร่วมปฏิบัติ</w:t>
      </w:r>
      <w:r w:rsidRPr="009A6C1F">
        <w:rPr>
          <w:rFonts w:ascii="TH SarabunPSK" w:hAnsi="TH SarabunPSK" w:cs="TH SarabunPSK"/>
          <w:sz w:val="28"/>
          <w:cs/>
        </w:rPr>
        <w:t>ของภาคเอกชนไทยในการต่อต้านการทุจริต (</w:t>
      </w:r>
      <w:r w:rsidRPr="009A6C1F">
        <w:rPr>
          <w:rFonts w:ascii="TH SarabunPSK" w:hAnsi="TH SarabunPSK" w:cs="TH SarabunPSK"/>
          <w:sz w:val="28"/>
        </w:rPr>
        <w:t>Thailand’s Private Sector Collective Action Coalition Against Corruption - CAC)</w:t>
      </w:r>
      <w:r>
        <w:rPr>
          <w:rFonts w:ascii="TH SarabunPSK" w:hAnsi="TH SarabunPSK" w:cs="TH SarabunPSK" w:hint="cs"/>
          <w:sz w:val="28"/>
          <w:cs/>
        </w:rPr>
        <w:t xml:space="preserve"> อย่างไรก็ดี </w:t>
      </w:r>
      <w:r w:rsidRPr="00335875">
        <w:rPr>
          <w:rFonts w:ascii="TH SarabunPSK" w:hAnsi="TH SarabunPSK" w:cs="TH SarabunPSK"/>
          <w:sz w:val="28"/>
          <w:cs/>
        </w:rPr>
        <w:t xml:space="preserve">บริษัทมุ่งมั่นในการดำเนินธุรกิจด้วยความโปร่งใส สุจริต เป็นไปตามกฎหมาย หลักการกำกับดูแลกิจการที่ดีและแนวทางการพัฒนาอย่างยั่งยืน มุ่งเน้นการสร้างจิตสำนึกที่ดีเกี่ยวกับความรับผิดชอบต่อเศรษฐกิจ สังคม และสิ่งแวดล้อม </w:t>
      </w:r>
      <w:r>
        <w:rPr>
          <w:rFonts w:ascii="TH SarabunPSK" w:hAnsi="TH SarabunPSK" w:cs="TH SarabunPSK" w:hint="cs"/>
          <w:sz w:val="28"/>
          <w:cs/>
        </w:rPr>
        <w:t>จึงได้กำ</w:t>
      </w:r>
      <w:r w:rsidRPr="00BD1B59">
        <w:rPr>
          <w:rFonts w:ascii="TH SarabunPSK" w:hAnsi="TH SarabunPSK" w:cs="TH SarabunPSK"/>
          <w:sz w:val="28"/>
          <w:cs/>
        </w:rPr>
        <w:t>หนดแนวปฏิบัติเกี่ยวกับการต่อต้านคอร์รัปชันไว้ใน</w:t>
      </w:r>
      <w:r w:rsidRPr="00335875">
        <w:rPr>
          <w:rFonts w:ascii="TH SarabunPSK" w:hAnsi="TH SarabunPSK" w:cs="TH SarabunPSK"/>
          <w:sz w:val="28"/>
          <w:cs/>
        </w:rPr>
        <w:t>จรรยาบรรณคู่ค้า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335875">
        <w:rPr>
          <w:rFonts w:ascii="TH SarabunPSK" w:hAnsi="TH SarabunPSK" w:cs="TH SarabunPSK"/>
          <w:sz w:val="28"/>
          <w:cs/>
        </w:rPr>
        <w:t>เพื่อใช้เป็นแนวปฏิบัติในการดำเนินธุรกิจ</w:t>
      </w:r>
      <w:r>
        <w:rPr>
          <w:rFonts w:ascii="TH SarabunPSK" w:hAnsi="TH SarabunPSK" w:cs="TH SarabunPSK" w:hint="cs"/>
          <w:sz w:val="28"/>
          <w:cs/>
        </w:rPr>
        <w:t>ให้</w:t>
      </w:r>
      <w:r w:rsidRPr="00335875">
        <w:rPr>
          <w:rFonts w:ascii="TH SarabunPSK" w:hAnsi="TH SarabunPSK" w:cs="TH SarabunPSK"/>
          <w:sz w:val="28"/>
          <w:cs/>
        </w:rPr>
        <w:t>สอดคล้องกับข้อกำหนดกฎหมาย และจรรยาบรรณของบริษัทฯ ตลอดจนมาตรฐานสากล โดยบริษัทฯ ให้ความสำคัญและสนับสนุนให้คู่ค้าของบริษัทฯ ดำเนินธุรกิจด้วยความโปร่งใส ปฏิบัติตามมาตรฐานความปลอดภัย อาชีวอนามัย และสิ่งแวดล้อม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ดังนี้</w:t>
      </w:r>
    </w:p>
    <w:p w:rsidR="00FA0DBF" w:rsidRPr="00BD1B59" w:rsidRDefault="00FA0DBF" w:rsidP="00FA0DBF">
      <w:pPr>
        <w:pStyle w:val="ListParagraph"/>
        <w:numPr>
          <w:ilvl w:val="0"/>
          <w:numId w:val="40"/>
        </w:numPr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BD1B59">
        <w:rPr>
          <w:rFonts w:ascii="TH SarabunPSK" w:hAnsi="TH SarabunPSK" w:cs="TH SarabunPSK"/>
          <w:sz w:val="28"/>
          <w:cs/>
        </w:rPr>
        <w:t>ความซื่อสัตย์</w:t>
      </w:r>
      <w:r>
        <w:rPr>
          <w:rFonts w:ascii="TH SarabunPSK" w:hAnsi="TH SarabunPSK" w:cs="TH SarabunPSK"/>
          <w:sz w:val="28"/>
        </w:rPr>
        <w:t xml:space="preserve"> : </w:t>
      </w:r>
      <w:r w:rsidRPr="00BD1B59">
        <w:rPr>
          <w:rFonts w:ascii="TH SarabunPSK" w:hAnsi="TH SarabunPSK" w:cs="TH SarabunPSK"/>
          <w:sz w:val="28"/>
          <w:cs/>
        </w:rPr>
        <w:t>คู่ค้าจะต้องไม่ปฏิบัติหรือยอมให้มีการปฏิบัติในรูปแบบใดๆ ที่เป็นการคอร์รัปชั่น จะต้องไม่เสนอให้ของขวัญ เงินสินบน ค่าธรรมเนียม บริการ ส่วนลด สิทธิพิเศษอื่นๆ หรือผลประโยชน์ใดๆ ให้กับพนักงานของบริษัทฯ รวมทั้งครอบครัวของพนักงานบริษัทฯ เพื่อให้ได้มาซึ่งการได้รับสิทธิพิเศษจากบริษัทฯ การเลี้ยงอาหาร การรับรอง หรือการให้ของขวัญเล็กๆ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BD1B59">
        <w:rPr>
          <w:rFonts w:ascii="TH SarabunPSK" w:hAnsi="TH SarabunPSK" w:cs="TH SarabunPSK"/>
          <w:sz w:val="28"/>
          <w:cs/>
        </w:rPr>
        <w:t>น้อยๆ ที่มีมูลค่าปกติทั่วไปอนุญาตให้กระทำได้เฉพาะในโอกาสที่เหมาะสมตามเทศกาล ซึ่งไม่ได้ทำให้เข้าใจหรือถูกมองว่าเป็นภาระผูกพัน</w:t>
      </w:r>
    </w:p>
    <w:p w:rsidR="00FA0DBF" w:rsidRPr="00BD1B59" w:rsidRDefault="00FA0DBF" w:rsidP="00FA0DBF">
      <w:pPr>
        <w:pStyle w:val="ListParagraph"/>
        <w:numPr>
          <w:ilvl w:val="0"/>
          <w:numId w:val="40"/>
        </w:numPr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BD1B59">
        <w:rPr>
          <w:rFonts w:ascii="TH SarabunPSK" w:hAnsi="TH SarabunPSK" w:cs="TH SarabunPSK"/>
          <w:sz w:val="28"/>
          <w:cs/>
        </w:rPr>
        <w:t>ผลประโยชน์ทับซ้อน</w:t>
      </w:r>
      <w:r>
        <w:rPr>
          <w:rFonts w:ascii="TH SarabunPSK" w:hAnsi="TH SarabunPSK" w:cs="TH SarabunPSK"/>
          <w:sz w:val="28"/>
        </w:rPr>
        <w:t xml:space="preserve"> : </w:t>
      </w:r>
      <w:r w:rsidRPr="00BD1B59">
        <w:rPr>
          <w:rFonts w:ascii="TH SarabunPSK" w:hAnsi="TH SarabunPSK" w:cs="TH SarabunPSK"/>
          <w:sz w:val="28"/>
          <w:cs/>
        </w:rPr>
        <w:t>คู่ค้าจะต้องไม่มีส่วนเกี่ยวข้องในความสัมพันธ์ทางธุรกิจ การเงิน หรือความสัมพันธ์อื่นใดกับพนักงานของบริษัทฯ อันจะทำให้ถูกมองว่ามีผลประโยชน์ทับซ้อนกับบริษัทฯ รวมถึงห้ามไม่ให้พนักงานบริษัทฯ ปฏิบัติงานในตำแหน่งผู้บริหาร กรรมการ พนักงาน ตัวแทน หรือที่ปรึกษาของบริษัทคู่ค้า เว้นแต่ได้รับการยินยอมจากคณะกรรมการของบริษัท ซีเอ็มโอ จำกัด (มหาชน) ทั้งนี้คู่ค้าต้องเปิดเผยข้อมูลให้บริษัททราบฯ และแก้ไขผลประโยชน์ทับซ้อนทั้งหมดที่เกิดขึ้นหรืออาจเกิดขึ้นในอนาคต</w:t>
      </w:r>
    </w:p>
    <w:p w:rsidR="00FA0DBF" w:rsidRPr="00BD1B59" w:rsidRDefault="00FA0DBF" w:rsidP="00FA0DBF">
      <w:pPr>
        <w:pStyle w:val="ListParagraph"/>
        <w:numPr>
          <w:ilvl w:val="0"/>
          <w:numId w:val="40"/>
        </w:numPr>
        <w:spacing w:after="120" w:line="240" w:lineRule="auto"/>
        <w:jc w:val="thaiDistribute"/>
        <w:rPr>
          <w:rFonts w:ascii="TH SarabunPSK" w:hAnsi="TH SarabunPSK" w:cs="TH SarabunPSK"/>
          <w:sz w:val="28"/>
        </w:rPr>
      </w:pPr>
      <w:r w:rsidRPr="00BD1B59">
        <w:rPr>
          <w:rFonts w:ascii="TH SarabunPSK" w:hAnsi="TH SarabunPSK" w:cs="TH SarabunPSK"/>
          <w:sz w:val="28"/>
          <w:cs/>
        </w:rPr>
        <w:t>การรักษาความลับ</w:t>
      </w:r>
      <w:r>
        <w:rPr>
          <w:rFonts w:ascii="TH SarabunPSK" w:hAnsi="TH SarabunPSK" w:cs="TH SarabunPSK"/>
          <w:sz w:val="28"/>
        </w:rPr>
        <w:t xml:space="preserve"> : </w:t>
      </w:r>
      <w:r w:rsidRPr="00BD1B59">
        <w:rPr>
          <w:rFonts w:ascii="TH SarabunPSK" w:hAnsi="TH SarabunPSK" w:cs="TH SarabunPSK"/>
          <w:sz w:val="28"/>
          <w:cs/>
        </w:rPr>
        <w:t>คู่ค้าต้องไม่เปิดเผยข้อมูลความลับเชิงพาณิชย์ เชิงการค้าที่เกี่ยวข้องกับธุรกิจ ข้อมูลด้านการเงิน หรือความลับอื่นที่เป็นสาระสำคัญของบริษัทฯ รวมถึงลูกค้าของบริษัทฯ ให้บุคคลอื่นได้ทราบหรือนำไปใช้เพื่อประโยชน์ส่วนตัวของบุคคลใดบุคคลหนึ่งโดยไม่ได้รับอนุญาตโดยเด็ดขาด เว้นแต่ได้รับคำยินยอมของบริษัทฯ หากคู่ค้าฝ่าฝืนทำให้เกิดความเสียหายจากการกระทำดังกล่าว ถือเป็นความรับผิดชอบของคู่ค้าทั้งหมด</w:t>
      </w:r>
    </w:p>
    <w:p w:rsidR="00FA0DBF" w:rsidRDefault="00FA0DBF" w:rsidP="00FA0DBF">
      <w:pPr>
        <w:pStyle w:val="ListParagraph"/>
        <w:numPr>
          <w:ilvl w:val="0"/>
          <w:numId w:val="40"/>
        </w:numPr>
        <w:spacing w:after="12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BD1B59">
        <w:rPr>
          <w:rFonts w:ascii="TH SarabunPSK" w:hAnsi="TH SarabunPSK" w:cs="TH SarabunPSK"/>
          <w:sz w:val="28"/>
          <w:cs/>
        </w:rPr>
        <w:t>การปฏิบัติตามกฎหมาย และมาตรฐานความปลอดภัย</w:t>
      </w:r>
      <w:r w:rsidRPr="00BD1B59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 xml:space="preserve">: </w:t>
      </w:r>
      <w:r w:rsidRPr="00BD1B59">
        <w:rPr>
          <w:rFonts w:ascii="TH SarabunPSK" w:hAnsi="TH SarabunPSK" w:cs="TH SarabunPSK"/>
          <w:sz w:val="28"/>
          <w:cs/>
        </w:rPr>
        <w:t>คู่ค้าต้องจัดสภาพแวดล้อมในการทำงานให้มีความปลอดภัย ถูกสุขลักษณะ และเอื้อต่อการทำงานอย่างมีประสิทธิผล และปฏิบัติงานให้สอดคล้องตามกฎหมายหรือระเบียบข้อบังคับที่เกี่ยวข้อง รวมถึงการกำหนดให้มีการควบคุมขั้นตอนการปฏิบัติงานที่ปลอดภัย การป้องกันการเกิดอุบัติเหตุ และผลกระทบต่อสุขภาพที่อาจเกิดขึ้นจากการปฏิบัติงาน</w:t>
      </w:r>
    </w:p>
    <w:p w:rsidR="00D0780F" w:rsidRDefault="00D0780F" w:rsidP="00D0780F">
      <w:pPr>
        <w:pStyle w:val="ListParagraph"/>
        <w:spacing w:after="120"/>
        <w:ind w:left="1080"/>
        <w:jc w:val="thaiDistribute"/>
        <w:rPr>
          <w:rFonts w:ascii="TH SarabunPSK" w:hAnsi="TH SarabunPSK" w:cs="TH SarabunPSK"/>
          <w:b/>
          <w:bCs/>
          <w:sz w:val="28"/>
          <w:cs/>
        </w:rPr>
      </w:pPr>
      <w:r>
        <w:rPr>
          <w:rFonts w:ascii="TH SarabunPSK" w:hAnsi="TH SarabunPSK" w:cs="TH SarabunPSK"/>
          <w:b/>
          <w:bCs/>
          <w:sz w:val="28"/>
          <w:cs/>
        </w:rPr>
        <w:br w:type="page"/>
      </w:r>
    </w:p>
    <w:p w:rsidR="00D0780F" w:rsidRDefault="00D0780F" w:rsidP="00D0780F">
      <w:pPr>
        <w:pStyle w:val="ListParagraph"/>
        <w:spacing w:after="120"/>
        <w:ind w:left="108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0780F">
        <w:rPr>
          <w:rFonts w:ascii="TH SarabunPSK" w:hAnsi="TH SarabunPSK" w:cs="TH SarabunPSK"/>
          <w:b/>
          <w:bCs/>
          <w:sz w:val="40"/>
          <w:szCs w:val="40"/>
          <w:cs/>
        </w:rPr>
        <w:t>นโยบายและแนวทางปฏิบัติการแจ้งเบาะแสการท</w:t>
      </w:r>
      <w:r w:rsidRPr="00D0780F">
        <w:rPr>
          <w:rFonts w:ascii="TH SarabunPSK" w:hAnsi="TH SarabunPSK" w:cs="TH SarabunPSK" w:hint="cs"/>
          <w:b/>
          <w:bCs/>
          <w:sz w:val="40"/>
          <w:szCs w:val="40"/>
          <w:cs/>
        </w:rPr>
        <w:t>ำ</w:t>
      </w:r>
      <w:r w:rsidRPr="00D0780F">
        <w:rPr>
          <w:rFonts w:ascii="TH SarabunPSK" w:hAnsi="TH SarabunPSK" w:cs="TH SarabunPSK"/>
          <w:b/>
          <w:bCs/>
          <w:sz w:val="40"/>
          <w:szCs w:val="40"/>
          <w:cs/>
        </w:rPr>
        <w:t xml:space="preserve">ผิด </w:t>
      </w:r>
    </w:p>
    <w:p w:rsidR="00D0780F" w:rsidRPr="00D0780F" w:rsidRDefault="00D0780F" w:rsidP="00D0780F">
      <w:pPr>
        <w:pStyle w:val="ListParagraph"/>
        <w:spacing w:after="120"/>
        <w:ind w:left="108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0780F">
        <w:rPr>
          <w:rFonts w:ascii="TH SarabunPSK" w:hAnsi="TH SarabunPSK" w:cs="TH SarabunPSK"/>
          <w:b/>
          <w:bCs/>
          <w:sz w:val="40"/>
          <w:szCs w:val="40"/>
          <w:cs/>
        </w:rPr>
        <w:t>(</w:t>
      </w:r>
      <w:r w:rsidRPr="00D0780F">
        <w:rPr>
          <w:rFonts w:ascii="TH SarabunPSK" w:hAnsi="TH SarabunPSK" w:cs="TH SarabunPSK"/>
          <w:b/>
          <w:bCs/>
          <w:sz w:val="40"/>
          <w:szCs w:val="40"/>
        </w:rPr>
        <w:t>Whistle Blowing)</w:t>
      </w:r>
    </w:p>
    <w:p w:rsidR="00D0780F" w:rsidRPr="00D0780F" w:rsidRDefault="00D0780F" w:rsidP="00D0780F">
      <w:pPr>
        <w:spacing w:after="120"/>
        <w:jc w:val="thaiDistribute"/>
        <w:rPr>
          <w:rFonts w:ascii="TH SarabunPSK" w:hAnsi="TH SarabunPSK" w:cs="TH SarabunPSK"/>
          <w:sz w:val="28"/>
        </w:rPr>
      </w:pPr>
      <w:r w:rsidRPr="00D0780F">
        <w:rPr>
          <w:rFonts w:ascii="TH SarabunPSK" w:hAnsi="TH SarabunPSK" w:cs="TH SarabunPSK"/>
          <w:sz w:val="28"/>
          <w:cs/>
        </w:rPr>
        <w:t xml:space="preserve">บริษัทฯ ได้กำหนดให้หน่วยงานตรวจสอบภายในเป็นหน่วยงานรับเรื่องร้องเรียนแจ้งเบาะแสการกระทำผิดรวมถึงการติดตามการปฎิบัติตามจรรยาบรรณธุรกิจ โดยได้กำหนดให้มีช่องทางสำหรับผู้มีส่วนได้เสียทุกกลุ่ม ในการแจ้งเบาะแสผู้กระทำผิดหรือพบการทุจริต รวมถึงการถูกละเมิดสิทธิ์หรือเรื่องที่อาจก่อให้เกิดความเสียหายต่อบริษัทฯ สามารถแจ้งผ่านทางหน่วยงานตรวจสอบภายใน ผ่านทาง </w:t>
      </w:r>
      <w:r w:rsidRPr="00D0780F">
        <w:rPr>
          <w:rFonts w:ascii="TH SarabunPSK" w:hAnsi="TH SarabunPSK" w:cs="TH SarabunPSK"/>
          <w:sz w:val="28"/>
        </w:rPr>
        <w:t xml:space="preserve">cia.cmogroup@gmail.com </w:t>
      </w:r>
      <w:r w:rsidRPr="00D0780F">
        <w:rPr>
          <w:rFonts w:ascii="TH SarabunPSK" w:hAnsi="TH SarabunPSK" w:cs="TH SarabunPSK"/>
          <w:sz w:val="28"/>
          <w:cs/>
        </w:rPr>
        <w:t>เพื่อบริษัทฯ สามารถสืบสวนหาข้อเท็จจริง และดำเนินการตามกระบวนการได้อย่างเหมาะสมและทันเวลา ทั้งนี้</w:t>
      </w:r>
      <w:r w:rsidRPr="00D0780F">
        <w:rPr>
          <w:rFonts w:ascii="TH SarabunPSK" w:hAnsi="TH SarabunPSK" w:cs="TH SarabunPSK" w:hint="cs"/>
          <w:sz w:val="28"/>
          <w:cs/>
        </w:rPr>
        <w:t>บริษัทมีนโยบายปกป้องและ</w:t>
      </w:r>
      <w:r w:rsidRPr="00D0780F">
        <w:rPr>
          <w:rFonts w:ascii="TH SarabunPSK" w:hAnsi="TH SarabunPSK" w:cs="TH SarabunPSK"/>
          <w:sz w:val="28"/>
          <w:cs/>
        </w:rPr>
        <w:t>เก็บข้อมูลและตัวตนของผู้แจ้งเบาะแสไว้เป็นความลับอย่างเคร่งครัด</w:t>
      </w:r>
    </w:p>
    <w:p w:rsidR="004B1848" w:rsidRPr="00120B04" w:rsidRDefault="004B1848" w:rsidP="00FA0DBF">
      <w:pPr>
        <w:autoSpaceDE w:val="0"/>
        <w:autoSpaceDN w:val="0"/>
        <w:adjustRightInd w:val="0"/>
        <w:spacing w:after="120"/>
        <w:ind w:firstLine="720"/>
        <w:jc w:val="thaiDistribute"/>
      </w:pPr>
    </w:p>
    <w:sectPr w:rsidR="004B1848" w:rsidRPr="00120B04" w:rsidSect="006A33B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B04" w:rsidRDefault="00120B04" w:rsidP="00120B04">
      <w:pPr>
        <w:spacing w:after="0" w:line="240" w:lineRule="auto"/>
      </w:pPr>
      <w:r>
        <w:separator/>
      </w:r>
    </w:p>
  </w:endnote>
  <w:endnote w:type="continuationSeparator" w:id="0">
    <w:p w:rsidR="00120B04" w:rsidRDefault="00120B04" w:rsidP="0012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3BC" w:rsidRDefault="006A33BC">
    <w:pPr>
      <w:pStyle w:val="Footer"/>
      <w:jc w:val="right"/>
    </w:pPr>
  </w:p>
  <w:p w:rsidR="006A33BC" w:rsidRDefault="006A33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2883579"/>
      <w:docPartObj>
        <w:docPartGallery w:val="Page Numbers (Bottom of Page)"/>
        <w:docPartUnique/>
      </w:docPartObj>
    </w:sdtPr>
    <w:sdtEndPr/>
    <w:sdtContent>
      <w:p w:rsidR="002C3263" w:rsidRDefault="002C32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25B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A33BC" w:rsidRDefault="002C3263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67456" behindDoc="0" locked="0" layoutInCell="1" allowOverlap="1" wp14:anchorId="12E8645A" wp14:editId="785E7A34">
          <wp:simplePos x="0" y="0"/>
          <wp:positionH relativeFrom="column">
            <wp:posOffset>-420414</wp:posOffset>
          </wp:positionH>
          <wp:positionV relativeFrom="paragraph">
            <wp:posOffset>241738</wp:posOffset>
          </wp:positionV>
          <wp:extent cx="2329836" cy="425003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6B4FCCA.t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9836" cy="4250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B04" w:rsidRDefault="00120B04" w:rsidP="00120B04">
      <w:pPr>
        <w:spacing w:after="0" w:line="240" w:lineRule="auto"/>
      </w:pPr>
      <w:r>
        <w:separator/>
      </w:r>
    </w:p>
  </w:footnote>
  <w:footnote w:type="continuationSeparator" w:id="0">
    <w:p w:rsidR="00120B04" w:rsidRDefault="00120B04" w:rsidP="0012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3BC" w:rsidRDefault="006A33BC">
    <w:pPr>
      <w:pStyle w:val="Header"/>
    </w:pPr>
    <w:r>
      <w:rPr>
        <w:rFonts w:ascii="TH SarabunPSK" w:hAnsi="TH SarabunPSK" w:cs="TH SarabunPSK" w:hint="cs"/>
        <w:noProof/>
        <w:sz w:val="28"/>
        <w:lang w:val="en-US" w:eastAsia="en-US"/>
      </w:rPr>
      <w:drawing>
        <wp:anchor distT="0" distB="0" distL="114300" distR="114300" simplePos="0" relativeHeight="251665408" behindDoc="0" locked="0" layoutInCell="1" allowOverlap="1" wp14:anchorId="1AFA7AEA" wp14:editId="164A2D44">
          <wp:simplePos x="0" y="0"/>
          <wp:positionH relativeFrom="column">
            <wp:posOffset>-415637</wp:posOffset>
          </wp:positionH>
          <wp:positionV relativeFrom="paragraph">
            <wp:posOffset>-273767</wp:posOffset>
          </wp:positionV>
          <wp:extent cx="1330960" cy="720090"/>
          <wp:effectExtent l="0" t="0" r="2540" b="381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0960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64E2"/>
    <w:multiLevelType w:val="hybridMultilevel"/>
    <w:tmpl w:val="0412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807BA"/>
    <w:multiLevelType w:val="hybridMultilevel"/>
    <w:tmpl w:val="531E11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544930"/>
    <w:multiLevelType w:val="hybridMultilevel"/>
    <w:tmpl w:val="E29629CC"/>
    <w:lvl w:ilvl="0" w:tplc="0409000F">
      <w:start w:val="1"/>
      <w:numFmt w:val="decimal"/>
      <w:lvlText w:val="%1."/>
      <w:lvlJc w:val="left"/>
      <w:pPr>
        <w:ind w:left="1369" w:hanging="360"/>
      </w:pPr>
    </w:lvl>
    <w:lvl w:ilvl="1" w:tplc="04090019" w:tentative="1">
      <w:start w:val="1"/>
      <w:numFmt w:val="lowerLetter"/>
      <w:lvlText w:val="%2."/>
      <w:lvlJc w:val="left"/>
      <w:pPr>
        <w:ind w:left="2089" w:hanging="360"/>
      </w:pPr>
    </w:lvl>
    <w:lvl w:ilvl="2" w:tplc="0409001B" w:tentative="1">
      <w:start w:val="1"/>
      <w:numFmt w:val="lowerRoman"/>
      <w:lvlText w:val="%3."/>
      <w:lvlJc w:val="right"/>
      <w:pPr>
        <w:ind w:left="2809" w:hanging="180"/>
      </w:pPr>
    </w:lvl>
    <w:lvl w:ilvl="3" w:tplc="0409000F" w:tentative="1">
      <w:start w:val="1"/>
      <w:numFmt w:val="decimal"/>
      <w:lvlText w:val="%4."/>
      <w:lvlJc w:val="left"/>
      <w:pPr>
        <w:ind w:left="3529" w:hanging="360"/>
      </w:pPr>
    </w:lvl>
    <w:lvl w:ilvl="4" w:tplc="04090019" w:tentative="1">
      <w:start w:val="1"/>
      <w:numFmt w:val="lowerLetter"/>
      <w:lvlText w:val="%5."/>
      <w:lvlJc w:val="left"/>
      <w:pPr>
        <w:ind w:left="4249" w:hanging="360"/>
      </w:pPr>
    </w:lvl>
    <w:lvl w:ilvl="5" w:tplc="0409001B" w:tentative="1">
      <w:start w:val="1"/>
      <w:numFmt w:val="lowerRoman"/>
      <w:lvlText w:val="%6."/>
      <w:lvlJc w:val="right"/>
      <w:pPr>
        <w:ind w:left="4969" w:hanging="180"/>
      </w:pPr>
    </w:lvl>
    <w:lvl w:ilvl="6" w:tplc="0409000F" w:tentative="1">
      <w:start w:val="1"/>
      <w:numFmt w:val="decimal"/>
      <w:lvlText w:val="%7."/>
      <w:lvlJc w:val="left"/>
      <w:pPr>
        <w:ind w:left="5689" w:hanging="360"/>
      </w:pPr>
    </w:lvl>
    <w:lvl w:ilvl="7" w:tplc="04090019" w:tentative="1">
      <w:start w:val="1"/>
      <w:numFmt w:val="lowerLetter"/>
      <w:lvlText w:val="%8."/>
      <w:lvlJc w:val="left"/>
      <w:pPr>
        <w:ind w:left="6409" w:hanging="360"/>
      </w:pPr>
    </w:lvl>
    <w:lvl w:ilvl="8" w:tplc="0409001B" w:tentative="1">
      <w:start w:val="1"/>
      <w:numFmt w:val="lowerRoman"/>
      <w:lvlText w:val="%9."/>
      <w:lvlJc w:val="right"/>
      <w:pPr>
        <w:ind w:left="7129" w:hanging="180"/>
      </w:pPr>
    </w:lvl>
  </w:abstractNum>
  <w:abstractNum w:abstractNumId="3">
    <w:nsid w:val="0D2455C6"/>
    <w:multiLevelType w:val="hybridMultilevel"/>
    <w:tmpl w:val="203CEDC4"/>
    <w:lvl w:ilvl="0" w:tplc="3FAE882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4E4C8D"/>
    <w:multiLevelType w:val="multilevel"/>
    <w:tmpl w:val="C3D2CDB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1440"/>
      </w:pPr>
      <w:rPr>
        <w:rFonts w:hint="default"/>
      </w:rPr>
    </w:lvl>
  </w:abstractNum>
  <w:abstractNum w:abstractNumId="5">
    <w:nsid w:val="18871BAA"/>
    <w:multiLevelType w:val="hybridMultilevel"/>
    <w:tmpl w:val="C2B88314"/>
    <w:lvl w:ilvl="0" w:tplc="D05C052A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1ABD7963"/>
    <w:multiLevelType w:val="hybridMultilevel"/>
    <w:tmpl w:val="0D0C023A"/>
    <w:lvl w:ilvl="0" w:tplc="3FAE8824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E12149"/>
    <w:multiLevelType w:val="hybridMultilevel"/>
    <w:tmpl w:val="2C82F8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EB2451"/>
    <w:multiLevelType w:val="hybridMultilevel"/>
    <w:tmpl w:val="E7402AB8"/>
    <w:lvl w:ilvl="0" w:tplc="0409000F">
      <w:start w:val="1"/>
      <w:numFmt w:val="decimal"/>
      <w:lvlText w:val="%1."/>
      <w:lvlJc w:val="left"/>
      <w:pPr>
        <w:ind w:left="1369" w:hanging="360"/>
      </w:pPr>
    </w:lvl>
    <w:lvl w:ilvl="1" w:tplc="04090019" w:tentative="1">
      <w:start w:val="1"/>
      <w:numFmt w:val="lowerLetter"/>
      <w:lvlText w:val="%2."/>
      <w:lvlJc w:val="left"/>
      <w:pPr>
        <w:ind w:left="2089" w:hanging="360"/>
      </w:pPr>
    </w:lvl>
    <w:lvl w:ilvl="2" w:tplc="0409001B" w:tentative="1">
      <w:start w:val="1"/>
      <w:numFmt w:val="lowerRoman"/>
      <w:lvlText w:val="%3."/>
      <w:lvlJc w:val="right"/>
      <w:pPr>
        <w:ind w:left="2809" w:hanging="180"/>
      </w:pPr>
    </w:lvl>
    <w:lvl w:ilvl="3" w:tplc="0409000F" w:tentative="1">
      <w:start w:val="1"/>
      <w:numFmt w:val="decimal"/>
      <w:lvlText w:val="%4."/>
      <w:lvlJc w:val="left"/>
      <w:pPr>
        <w:ind w:left="3529" w:hanging="360"/>
      </w:pPr>
    </w:lvl>
    <w:lvl w:ilvl="4" w:tplc="04090019" w:tentative="1">
      <w:start w:val="1"/>
      <w:numFmt w:val="lowerLetter"/>
      <w:lvlText w:val="%5."/>
      <w:lvlJc w:val="left"/>
      <w:pPr>
        <w:ind w:left="4249" w:hanging="360"/>
      </w:pPr>
    </w:lvl>
    <w:lvl w:ilvl="5" w:tplc="0409001B" w:tentative="1">
      <w:start w:val="1"/>
      <w:numFmt w:val="lowerRoman"/>
      <w:lvlText w:val="%6."/>
      <w:lvlJc w:val="right"/>
      <w:pPr>
        <w:ind w:left="4969" w:hanging="180"/>
      </w:pPr>
    </w:lvl>
    <w:lvl w:ilvl="6" w:tplc="0409000F" w:tentative="1">
      <w:start w:val="1"/>
      <w:numFmt w:val="decimal"/>
      <w:lvlText w:val="%7."/>
      <w:lvlJc w:val="left"/>
      <w:pPr>
        <w:ind w:left="5689" w:hanging="360"/>
      </w:pPr>
    </w:lvl>
    <w:lvl w:ilvl="7" w:tplc="04090019" w:tentative="1">
      <w:start w:val="1"/>
      <w:numFmt w:val="lowerLetter"/>
      <w:lvlText w:val="%8."/>
      <w:lvlJc w:val="left"/>
      <w:pPr>
        <w:ind w:left="6409" w:hanging="360"/>
      </w:pPr>
    </w:lvl>
    <w:lvl w:ilvl="8" w:tplc="0409001B" w:tentative="1">
      <w:start w:val="1"/>
      <w:numFmt w:val="lowerRoman"/>
      <w:lvlText w:val="%9."/>
      <w:lvlJc w:val="right"/>
      <w:pPr>
        <w:ind w:left="7129" w:hanging="180"/>
      </w:pPr>
    </w:lvl>
  </w:abstractNum>
  <w:abstractNum w:abstractNumId="9">
    <w:nsid w:val="212A0F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249063A"/>
    <w:multiLevelType w:val="hybridMultilevel"/>
    <w:tmpl w:val="FB86F08A"/>
    <w:lvl w:ilvl="0" w:tplc="3FAE882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22855"/>
    <w:multiLevelType w:val="multilevel"/>
    <w:tmpl w:val="3CA26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12">
    <w:nsid w:val="261E73D8"/>
    <w:multiLevelType w:val="hybridMultilevel"/>
    <w:tmpl w:val="10BA1D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860C8B"/>
    <w:multiLevelType w:val="multilevel"/>
    <w:tmpl w:val="7E52A6C8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15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7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9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1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3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5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7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91" w:hanging="180"/>
      </w:pPr>
      <w:rPr>
        <w:rFonts w:hint="default"/>
      </w:rPr>
    </w:lvl>
  </w:abstractNum>
  <w:abstractNum w:abstractNumId="14">
    <w:nsid w:val="26A53384"/>
    <w:multiLevelType w:val="hybridMultilevel"/>
    <w:tmpl w:val="30BCEA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27011569"/>
    <w:multiLevelType w:val="hybridMultilevel"/>
    <w:tmpl w:val="312CE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B824A03"/>
    <w:multiLevelType w:val="hybridMultilevel"/>
    <w:tmpl w:val="314EC350"/>
    <w:lvl w:ilvl="0" w:tplc="2996C94A">
      <w:start w:val="1"/>
      <w:numFmt w:val="decimal"/>
      <w:lvlText w:val="%1."/>
      <w:lvlJc w:val="left"/>
      <w:pPr>
        <w:ind w:left="2089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DA416E9"/>
    <w:multiLevelType w:val="hybridMultilevel"/>
    <w:tmpl w:val="1B722952"/>
    <w:lvl w:ilvl="0" w:tplc="F7AE7EA8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A9222D"/>
    <w:multiLevelType w:val="hybridMultilevel"/>
    <w:tmpl w:val="73EA5D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560D0E"/>
    <w:multiLevelType w:val="hybridMultilevel"/>
    <w:tmpl w:val="2BE09B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7487CF9"/>
    <w:multiLevelType w:val="hybridMultilevel"/>
    <w:tmpl w:val="80D61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93A2124"/>
    <w:multiLevelType w:val="multilevel"/>
    <w:tmpl w:val="30EE9B4A"/>
    <w:lvl w:ilvl="0">
      <w:start w:val="1"/>
      <w:numFmt w:val="decimal"/>
      <w:lvlText w:val="%1.2."/>
      <w:lvlJc w:val="left"/>
      <w:pPr>
        <w:ind w:left="649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9" w:hanging="1440"/>
      </w:pPr>
      <w:rPr>
        <w:rFonts w:hint="default"/>
      </w:rPr>
    </w:lvl>
  </w:abstractNum>
  <w:abstractNum w:abstractNumId="22">
    <w:nsid w:val="3BF724FE"/>
    <w:multiLevelType w:val="hybridMultilevel"/>
    <w:tmpl w:val="A71EA9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7C6DF3"/>
    <w:multiLevelType w:val="hybridMultilevel"/>
    <w:tmpl w:val="C900B548"/>
    <w:lvl w:ilvl="0" w:tplc="040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4">
    <w:nsid w:val="41AC1A92"/>
    <w:multiLevelType w:val="hybridMultilevel"/>
    <w:tmpl w:val="30F23F5E"/>
    <w:lvl w:ilvl="0" w:tplc="3FAE8824">
      <w:start w:val="1"/>
      <w:numFmt w:val="decimal"/>
      <w:lvlText w:val="%1."/>
      <w:lvlJc w:val="left"/>
      <w:pPr>
        <w:ind w:left="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5">
    <w:nsid w:val="47EA15CB"/>
    <w:multiLevelType w:val="hybridMultilevel"/>
    <w:tmpl w:val="804694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A35242C"/>
    <w:multiLevelType w:val="hybridMultilevel"/>
    <w:tmpl w:val="E91800F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540057B0"/>
    <w:multiLevelType w:val="hybridMultilevel"/>
    <w:tmpl w:val="A6687E5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7CE53B8"/>
    <w:multiLevelType w:val="hybridMultilevel"/>
    <w:tmpl w:val="48927A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A2D3ABA"/>
    <w:multiLevelType w:val="hybridMultilevel"/>
    <w:tmpl w:val="E29629CC"/>
    <w:lvl w:ilvl="0" w:tplc="0409000F">
      <w:start w:val="1"/>
      <w:numFmt w:val="decimal"/>
      <w:lvlText w:val="%1."/>
      <w:lvlJc w:val="left"/>
      <w:pPr>
        <w:ind w:left="1369" w:hanging="360"/>
      </w:pPr>
    </w:lvl>
    <w:lvl w:ilvl="1" w:tplc="04090019" w:tentative="1">
      <w:start w:val="1"/>
      <w:numFmt w:val="lowerLetter"/>
      <w:lvlText w:val="%2."/>
      <w:lvlJc w:val="left"/>
      <w:pPr>
        <w:ind w:left="2089" w:hanging="360"/>
      </w:pPr>
    </w:lvl>
    <w:lvl w:ilvl="2" w:tplc="0409001B" w:tentative="1">
      <w:start w:val="1"/>
      <w:numFmt w:val="lowerRoman"/>
      <w:lvlText w:val="%3."/>
      <w:lvlJc w:val="right"/>
      <w:pPr>
        <w:ind w:left="2809" w:hanging="180"/>
      </w:pPr>
    </w:lvl>
    <w:lvl w:ilvl="3" w:tplc="0409000F" w:tentative="1">
      <w:start w:val="1"/>
      <w:numFmt w:val="decimal"/>
      <w:lvlText w:val="%4."/>
      <w:lvlJc w:val="left"/>
      <w:pPr>
        <w:ind w:left="3529" w:hanging="360"/>
      </w:pPr>
    </w:lvl>
    <w:lvl w:ilvl="4" w:tplc="04090019" w:tentative="1">
      <w:start w:val="1"/>
      <w:numFmt w:val="lowerLetter"/>
      <w:lvlText w:val="%5."/>
      <w:lvlJc w:val="left"/>
      <w:pPr>
        <w:ind w:left="4249" w:hanging="360"/>
      </w:pPr>
    </w:lvl>
    <w:lvl w:ilvl="5" w:tplc="0409001B" w:tentative="1">
      <w:start w:val="1"/>
      <w:numFmt w:val="lowerRoman"/>
      <w:lvlText w:val="%6."/>
      <w:lvlJc w:val="right"/>
      <w:pPr>
        <w:ind w:left="4969" w:hanging="180"/>
      </w:pPr>
    </w:lvl>
    <w:lvl w:ilvl="6" w:tplc="0409000F" w:tentative="1">
      <w:start w:val="1"/>
      <w:numFmt w:val="decimal"/>
      <w:lvlText w:val="%7."/>
      <w:lvlJc w:val="left"/>
      <w:pPr>
        <w:ind w:left="5689" w:hanging="360"/>
      </w:pPr>
    </w:lvl>
    <w:lvl w:ilvl="7" w:tplc="04090019" w:tentative="1">
      <w:start w:val="1"/>
      <w:numFmt w:val="lowerLetter"/>
      <w:lvlText w:val="%8."/>
      <w:lvlJc w:val="left"/>
      <w:pPr>
        <w:ind w:left="6409" w:hanging="360"/>
      </w:pPr>
    </w:lvl>
    <w:lvl w:ilvl="8" w:tplc="0409001B" w:tentative="1">
      <w:start w:val="1"/>
      <w:numFmt w:val="lowerRoman"/>
      <w:lvlText w:val="%9."/>
      <w:lvlJc w:val="right"/>
      <w:pPr>
        <w:ind w:left="7129" w:hanging="180"/>
      </w:pPr>
    </w:lvl>
  </w:abstractNum>
  <w:abstractNum w:abstractNumId="30">
    <w:nsid w:val="5D507FBD"/>
    <w:multiLevelType w:val="hybridMultilevel"/>
    <w:tmpl w:val="A88441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2134205"/>
    <w:multiLevelType w:val="hybridMultilevel"/>
    <w:tmpl w:val="FC8082BE"/>
    <w:lvl w:ilvl="0" w:tplc="252422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plc="1E9803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26C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788B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0E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487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68E4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4E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38F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7B5490A"/>
    <w:multiLevelType w:val="multilevel"/>
    <w:tmpl w:val="99D041D2"/>
    <w:lvl w:ilvl="0">
      <w:start w:val="1"/>
      <w:numFmt w:val="none"/>
      <w:lvlText w:val="5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15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7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9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1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3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5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7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91" w:hanging="180"/>
      </w:pPr>
      <w:rPr>
        <w:rFonts w:hint="default"/>
      </w:rPr>
    </w:lvl>
  </w:abstractNum>
  <w:abstractNum w:abstractNumId="33">
    <w:nsid w:val="68512E7E"/>
    <w:multiLevelType w:val="hybridMultilevel"/>
    <w:tmpl w:val="BB7C20A2"/>
    <w:lvl w:ilvl="0" w:tplc="B726AA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79469B"/>
    <w:multiLevelType w:val="hybridMultilevel"/>
    <w:tmpl w:val="759C3C68"/>
    <w:lvl w:ilvl="0" w:tplc="737CCB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A65623F"/>
    <w:multiLevelType w:val="hybridMultilevel"/>
    <w:tmpl w:val="45B821E8"/>
    <w:lvl w:ilvl="0" w:tplc="1C2C0CA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7D717E"/>
    <w:multiLevelType w:val="hybridMultilevel"/>
    <w:tmpl w:val="6EC2A5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B9164D9"/>
    <w:multiLevelType w:val="hybridMultilevel"/>
    <w:tmpl w:val="44B078F8"/>
    <w:lvl w:ilvl="0" w:tplc="0409000F">
      <w:start w:val="1"/>
      <w:numFmt w:val="decimal"/>
      <w:lvlText w:val="%1."/>
      <w:lvlJc w:val="left"/>
      <w:pPr>
        <w:ind w:left="1369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32943BB"/>
    <w:multiLevelType w:val="hybridMultilevel"/>
    <w:tmpl w:val="E27EA31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742E628C"/>
    <w:multiLevelType w:val="hybridMultilevel"/>
    <w:tmpl w:val="10E44D2C"/>
    <w:lvl w:ilvl="0" w:tplc="2996C94A">
      <w:start w:val="1"/>
      <w:numFmt w:val="decimal"/>
      <w:lvlText w:val="%1."/>
      <w:lvlJc w:val="left"/>
      <w:pPr>
        <w:ind w:left="1369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48B40CA"/>
    <w:multiLevelType w:val="hybridMultilevel"/>
    <w:tmpl w:val="73EA5D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EB70C22"/>
    <w:multiLevelType w:val="multilevel"/>
    <w:tmpl w:val="EFC602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trike w:val="0"/>
        <w:color w:val="auto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FCC0600"/>
    <w:multiLevelType w:val="hybridMultilevel"/>
    <w:tmpl w:val="F3106C9E"/>
    <w:lvl w:ilvl="0" w:tplc="B726AA6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1"/>
  </w:num>
  <w:num w:numId="2">
    <w:abstractNumId w:val="0"/>
  </w:num>
  <w:num w:numId="3">
    <w:abstractNumId w:val="27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8"/>
  </w:num>
  <w:num w:numId="6">
    <w:abstractNumId w:val="23"/>
  </w:num>
  <w:num w:numId="7">
    <w:abstractNumId w:val="7"/>
  </w:num>
  <w:num w:numId="8">
    <w:abstractNumId w:val="36"/>
  </w:num>
  <w:num w:numId="9">
    <w:abstractNumId w:val="38"/>
  </w:num>
  <w:num w:numId="10">
    <w:abstractNumId w:val="26"/>
  </w:num>
  <w:num w:numId="11">
    <w:abstractNumId w:val="9"/>
  </w:num>
  <w:num w:numId="12">
    <w:abstractNumId w:val="41"/>
  </w:num>
  <w:num w:numId="13">
    <w:abstractNumId w:val="21"/>
  </w:num>
  <w:num w:numId="14">
    <w:abstractNumId w:val="34"/>
  </w:num>
  <w:num w:numId="15">
    <w:abstractNumId w:val="37"/>
  </w:num>
  <w:num w:numId="16">
    <w:abstractNumId w:val="39"/>
  </w:num>
  <w:num w:numId="17">
    <w:abstractNumId w:val="16"/>
  </w:num>
  <w:num w:numId="18">
    <w:abstractNumId w:val="8"/>
  </w:num>
  <w:num w:numId="19">
    <w:abstractNumId w:val="2"/>
  </w:num>
  <w:num w:numId="20">
    <w:abstractNumId w:val="14"/>
  </w:num>
  <w:num w:numId="21">
    <w:abstractNumId w:val="3"/>
  </w:num>
  <w:num w:numId="22">
    <w:abstractNumId w:val="24"/>
  </w:num>
  <w:num w:numId="23">
    <w:abstractNumId w:val="10"/>
  </w:num>
  <w:num w:numId="24">
    <w:abstractNumId w:val="6"/>
  </w:num>
  <w:num w:numId="25">
    <w:abstractNumId w:val="40"/>
  </w:num>
  <w:num w:numId="26">
    <w:abstractNumId w:val="25"/>
  </w:num>
  <w:num w:numId="27">
    <w:abstractNumId w:val="4"/>
  </w:num>
  <w:num w:numId="28">
    <w:abstractNumId w:val="32"/>
  </w:num>
  <w:num w:numId="29">
    <w:abstractNumId w:val="13"/>
  </w:num>
  <w:num w:numId="30">
    <w:abstractNumId w:val="12"/>
  </w:num>
  <w:num w:numId="31">
    <w:abstractNumId w:val="30"/>
  </w:num>
  <w:num w:numId="32">
    <w:abstractNumId w:val="17"/>
  </w:num>
  <w:num w:numId="33">
    <w:abstractNumId w:val="35"/>
  </w:num>
  <w:num w:numId="34">
    <w:abstractNumId w:val="33"/>
  </w:num>
  <w:num w:numId="35">
    <w:abstractNumId w:val="42"/>
  </w:num>
  <w:num w:numId="36">
    <w:abstractNumId w:val="22"/>
  </w:num>
  <w:num w:numId="37">
    <w:abstractNumId w:val="18"/>
  </w:num>
  <w:num w:numId="38">
    <w:abstractNumId w:val="19"/>
  </w:num>
  <w:num w:numId="39">
    <w:abstractNumId w:val="29"/>
  </w:num>
  <w:num w:numId="40">
    <w:abstractNumId w:val="1"/>
  </w:num>
  <w:num w:numId="41">
    <w:abstractNumId w:val="15"/>
  </w:num>
  <w:num w:numId="42">
    <w:abstractNumId w:val="5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04"/>
    <w:rsid w:val="00055474"/>
    <w:rsid w:val="00120B04"/>
    <w:rsid w:val="00122A07"/>
    <w:rsid w:val="00190DBD"/>
    <w:rsid w:val="002C3263"/>
    <w:rsid w:val="00411E23"/>
    <w:rsid w:val="00416CD8"/>
    <w:rsid w:val="004B1848"/>
    <w:rsid w:val="00696399"/>
    <w:rsid w:val="006A33BC"/>
    <w:rsid w:val="00797963"/>
    <w:rsid w:val="008F54BA"/>
    <w:rsid w:val="009A38B1"/>
    <w:rsid w:val="00C052FD"/>
    <w:rsid w:val="00D0780F"/>
    <w:rsid w:val="00D731F8"/>
    <w:rsid w:val="00ED0234"/>
    <w:rsid w:val="00F2035F"/>
    <w:rsid w:val="00FA0DBF"/>
    <w:rsid w:val="00FD5699"/>
    <w:rsid w:val="00FE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6000B866-07A1-419B-8804-F01A9B90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B0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0B04"/>
    <w:pPr>
      <w:keepNext/>
      <w:spacing w:before="240" w:after="60" w:line="240" w:lineRule="auto"/>
      <w:outlineLvl w:val="0"/>
    </w:pPr>
    <w:rPr>
      <w:rFonts w:ascii="Cambria" w:eastAsia="Times New Roman" w:hAnsi="Cambria" w:cs="Angsana New"/>
      <w:b/>
      <w:bCs/>
      <w:kern w:val="32"/>
      <w:sz w:val="32"/>
      <w:szCs w:val="4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120B04"/>
    <w:pPr>
      <w:keepNext/>
      <w:spacing w:after="0" w:line="240" w:lineRule="auto"/>
      <w:ind w:firstLine="360"/>
      <w:outlineLvl w:val="1"/>
    </w:pPr>
    <w:rPr>
      <w:rFonts w:ascii="Times New Roman" w:eastAsia="Times New Roman" w:hAnsi="Times New Roman" w:cs="Angsana New"/>
      <w:b/>
      <w:bCs/>
      <w:i/>
      <w:iCs/>
      <w:sz w:val="24"/>
      <w:szCs w:val="24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120B04"/>
    <w:pPr>
      <w:keepNext/>
      <w:spacing w:after="0" w:line="240" w:lineRule="auto"/>
      <w:jc w:val="center"/>
      <w:outlineLvl w:val="2"/>
    </w:pPr>
    <w:rPr>
      <w:rFonts w:ascii="Cordia New" w:eastAsia="Cordia New" w:hAnsi="Cordia New" w:cs="Angsana New"/>
      <w:b/>
      <w:bCs/>
      <w:sz w:val="28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120B04"/>
    <w:pPr>
      <w:keepNext/>
      <w:spacing w:after="0" w:line="240" w:lineRule="auto"/>
      <w:outlineLvl w:val="3"/>
    </w:pPr>
    <w:rPr>
      <w:rFonts w:ascii="Cordia New" w:eastAsia="Times New Roman" w:hAnsi="Cordia New" w:cs="Angsana New"/>
      <w:b/>
      <w:bCs/>
      <w:sz w:val="28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0B04"/>
    <w:pPr>
      <w:spacing w:before="240" w:after="60" w:line="240" w:lineRule="auto"/>
      <w:outlineLvl w:val="4"/>
    </w:pPr>
    <w:rPr>
      <w:rFonts w:ascii="Calibri" w:eastAsia="Times New Roman" w:hAnsi="Calibri" w:cs="Angsana New"/>
      <w:b/>
      <w:bCs/>
      <w:i/>
      <w:iCs/>
      <w:sz w:val="26"/>
      <w:szCs w:val="33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120B04"/>
    <w:pPr>
      <w:spacing w:before="240" w:after="60" w:line="240" w:lineRule="auto"/>
      <w:outlineLvl w:val="5"/>
    </w:pPr>
    <w:rPr>
      <w:rFonts w:ascii="Times New Roman" w:eastAsia="SimSun" w:hAnsi="Times New Roman" w:cs="Angsana New"/>
      <w:b/>
      <w:bCs/>
      <w:sz w:val="20"/>
      <w:szCs w:val="25"/>
      <w:lang w:val="x-none" w:eastAsia="zh-CN"/>
    </w:rPr>
  </w:style>
  <w:style w:type="paragraph" w:styleId="Heading7">
    <w:name w:val="heading 7"/>
    <w:basedOn w:val="Normal"/>
    <w:next w:val="Normal"/>
    <w:link w:val="Heading7Char"/>
    <w:qFormat/>
    <w:rsid w:val="00120B04"/>
    <w:pPr>
      <w:keepNext/>
      <w:spacing w:after="0" w:line="240" w:lineRule="auto"/>
      <w:ind w:left="900" w:hanging="900"/>
      <w:outlineLvl w:val="6"/>
    </w:pPr>
    <w:rPr>
      <w:rFonts w:ascii="Times New Roman" w:eastAsia="Times New Roman" w:hAnsi="Times New Roman" w:cs="Angsana New"/>
      <w:b/>
      <w:bCs/>
      <w:sz w:val="24"/>
      <w:szCs w:val="24"/>
      <w:u w:val="single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20B04"/>
    <w:pPr>
      <w:spacing w:before="240" w:after="60" w:line="240" w:lineRule="auto"/>
      <w:outlineLvl w:val="7"/>
    </w:pPr>
    <w:rPr>
      <w:rFonts w:ascii="Calibri" w:eastAsia="Times New Roman" w:hAnsi="Calibri" w:cs="Angsana New"/>
      <w:i/>
      <w:iCs/>
      <w:sz w:val="24"/>
      <w:szCs w:val="30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120B04"/>
    <w:pPr>
      <w:keepNext/>
      <w:spacing w:after="0" w:line="240" w:lineRule="auto"/>
      <w:ind w:left="1440"/>
      <w:jc w:val="both"/>
      <w:outlineLvl w:val="8"/>
    </w:pPr>
    <w:rPr>
      <w:rFonts w:ascii="Cordia New" w:eastAsia="Times New Roman" w:hAnsi="Cordia New" w:cs="Angsana New"/>
      <w:sz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B04"/>
    <w:rPr>
      <w:rFonts w:ascii="Cambria" w:eastAsia="Times New Roman" w:hAnsi="Cambria" w:cs="Angsana New"/>
      <w:b/>
      <w:bCs/>
      <w:kern w:val="32"/>
      <w:sz w:val="32"/>
      <w:szCs w:val="40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120B04"/>
    <w:rPr>
      <w:rFonts w:ascii="Times New Roman" w:eastAsia="Times New Roman" w:hAnsi="Times New Roman" w:cs="Angsana New"/>
      <w:b/>
      <w:bCs/>
      <w:i/>
      <w:iCs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120B04"/>
    <w:rPr>
      <w:rFonts w:ascii="Cordia New" w:eastAsia="Cordia New" w:hAnsi="Cordia New" w:cs="Angsana New"/>
      <w:b/>
      <w:bCs/>
      <w:sz w:val="28"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120B04"/>
    <w:rPr>
      <w:rFonts w:ascii="Cordia New" w:eastAsia="Times New Roman" w:hAnsi="Cordia New" w:cs="Angsana New"/>
      <w:b/>
      <w:bCs/>
      <w:sz w:val="28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120B04"/>
    <w:rPr>
      <w:rFonts w:ascii="Calibri" w:eastAsia="Times New Roman" w:hAnsi="Calibri" w:cs="Angsana New"/>
      <w:b/>
      <w:bCs/>
      <w:i/>
      <w:iCs/>
      <w:sz w:val="26"/>
      <w:szCs w:val="33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120B04"/>
    <w:rPr>
      <w:rFonts w:ascii="Times New Roman" w:eastAsia="SimSun" w:hAnsi="Times New Roman" w:cs="Angsana New"/>
      <w:b/>
      <w:bCs/>
      <w:sz w:val="20"/>
      <w:szCs w:val="25"/>
      <w:lang w:val="x-none" w:eastAsia="zh-CN"/>
    </w:rPr>
  </w:style>
  <w:style w:type="character" w:customStyle="1" w:styleId="Heading7Char">
    <w:name w:val="Heading 7 Char"/>
    <w:basedOn w:val="DefaultParagraphFont"/>
    <w:link w:val="Heading7"/>
    <w:rsid w:val="00120B04"/>
    <w:rPr>
      <w:rFonts w:ascii="Times New Roman" w:eastAsia="Times New Roman" w:hAnsi="Times New Roman" w:cs="Angsana New"/>
      <w:b/>
      <w:bCs/>
      <w:sz w:val="24"/>
      <w:szCs w:val="24"/>
      <w:u w:val="single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rsid w:val="00120B04"/>
    <w:rPr>
      <w:rFonts w:ascii="Calibri" w:eastAsia="Times New Roman" w:hAnsi="Calibri" w:cs="Angsana New"/>
      <w:i/>
      <w:iCs/>
      <w:sz w:val="24"/>
      <w:szCs w:val="30"/>
      <w:lang w:val="x-none" w:eastAsia="x-none"/>
    </w:rPr>
  </w:style>
  <w:style w:type="character" w:customStyle="1" w:styleId="Heading9Char">
    <w:name w:val="Heading 9 Char"/>
    <w:basedOn w:val="DefaultParagraphFont"/>
    <w:link w:val="Heading9"/>
    <w:rsid w:val="00120B04"/>
    <w:rPr>
      <w:rFonts w:ascii="Cordia New" w:eastAsia="Times New Roman" w:hAnsi="Cordia New" w:cs="Angsana New"/>
      <w:sz w:val="28"/>
      <w:lang w:val="x-none" w:eastAsia="x-none"/>
    </w:rPr>
  </w:style>
  <w:style w:type="table" w:styleId="TableGrid">
    <w:name w:val="Table Grid"/>
    <w:basedOn w:val="TableNormal"/>
    <w:uiPriority w:val="59"/>
    <w:rsid w:val="00120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120B04"/>
    <w:pPr>
      <w:spacing w:after="0" w:line="240" w:lineRule="auto"/>
    </w:pPr>
    <w:rPr>
      <w:rFonts w:ascii="Calibri" w:eastAsia="Arial Unicode MS" w:hAnsi="Calibri" w:cs="Arial Unicode MS"/>
      <w:color w:val="000000"/>
      <w:szCs w:val="22"/>
      <w:u w:color="000000"/>
    </w:rPr>
  </w:style>
  <w:style w:type="paragraph" w:styleId="ListParagraph">
    <w:name w:val="List Paragraph"/>
    <w:basedOn w:val="Normal"/>
    <w:uiPriority w:val="34"/>
    <w:qFormat/>
    <w:rsid w:val="00120B0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0B04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0B04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B04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B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B04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B0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B04"/>
    <w:rPr>
      <w:rFonts w:ascii="Tahoma" w:hAnsi="Tahoma" w:cs="Angsana New"/>
      <w:sz w:val="16"/>
      <w:szCs w:val="20"/>
    </w:rPr>
  </w:style>
  <w:style w:type="character" w:styleId="Hyperlink">
    <w:name w:val="Hyperlink"/>
    <w:rsid w:val="00120B0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0B04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Angsana New"/>
      <w:sz w:val="24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120B04"/>
    <w:rPr>
      <w:rFonts w:ascii="Times New Roman" w:eastAsia="Times New Roman" w:hAnsi="Times New Roman" w:cs="Angsana New"/>
      <w:sz w:val="24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120B04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Angsana New"/>
      <w:sz w:val="24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120B04"/>
    <w:rPr>
      <w:rFonts w:ascii="Times New Roman" w:eastAsia="Times New Roman" w:hAnsi="Times New Roman" w:cs="Angsana New"/>
      <w:sz w:val="24"/>
      <w:szCs w:val="20"/>
      <w:lang w:val="x-none" w:eastAsia="x-none"/>
    </w:rPr>
  </w:style>
  <w:style w:type="paragraph" w:styleId="BlockText">
    <w:name w:val="Block Text"/>
    <w:basedOn w:val="Normal"/>
    <w:unhideWhenUsed/>
    <w:rsid w:val="00120B04"/>
    <w:pPr>
      <w:spacing w:after="0" w:line="240" w:lineRule="auto"/>
      <w:ind w:left="284" w:right="702" w:firstLine="283"/>
    </w:pPr>
    <w:rPr>
      <w:rFonts w:ascii="Cordia New" w:eastAsia="Cordia New" w:hAnsi="Cordia New" w:cs="Cordia New"/>
      <w:szCs w:val="22"/>
    </w:rPr>
  </w:style>
  <w:style w:type="paragraph" w:styleId="BodyTextIndent">
    <w:name w:val="Body Text Indent"/>
    <w:basedOn w:val="Normal"/>
    <w:link w:val="BodyTextIndentChar"/>
    <w:rsid w:val="00120B04"/>
    <w:pPr>
      <w:spacing w:after="0" w:line="240" w:lineRule="auto"/>
      <w:ind w:left="349"/>
    </w:pPr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120B04"/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paragraph" w:styleId="BodyTextIndent2">
    <w:name w:val="Body Text Indent 2"/>
    <w:basedOn w:val="Normal"/>
    <w:link w:val="BodyTextIndent2Char"/>
    <w:rsid w:val="00120B04"/>
    <w:pPr>
      <w:spacing w:after="0" w:line="240" w:lineRule="auto"/>
      <w:ind w:firstLine="540"/>
    </w:pPr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rsid w:val="00120B04"/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character" w:styleId="PageNumber">
    <w:name w:val="page number"/>
    <w:rsid w:val="00120B04"/>
  </w:style>
  <w:style w:type="paragraph" w:styleId="BodyText">
    <w:name w:val="Body Text"/>
    <w:basedOn w:val="Normal"/>
    <w:link w:val="BodyTextChar"/>
    <w:rsid w:val="00120B04"/>
    <w:pPr>
      <w:shd w:val="pct37" w:color="000000" w:fill="FFFFFF"/>
      <w:spacing w:after="0" w:line="240" w:lineRule="auto"/>
    </w:pPr>
    <w:rPr>
      <w:rFonts w:ascii="Cordia New" w:eastAsia="Cordia New" w:hAnsi="Cordia New" w:cs="Angsana New"/>
      <w:sz w:val="28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120B04"/>
    <w:rPr>
      <w:rFonts w:ascii="Cordia New" w:eastAsia="Cordia New" w:hAnsi="Cordia New" w:cs="Angsana New"/>
      <w:sz w:val="28"/>
      <w:shd w:val="pct37" w:color="000000" w:fill="FFFFFF"/>
      <w:lang w:val="x-none" w:eastAsia="x-none"/>
    </w:rPr>
  </w:style>
  <w:style w:type="character" w:styleId="FootnoteReference">
    <w:name w:val="footnote reference"/>
    <w:semiHidden/>
    <w:rsid w:val="00120B04"/>
    <w:rPr>
      <w:vertAlign w:val="superscript"/>
      <w:lang w:bidi="th-TH"/>
    </w:rPr>
  </w:style>
  <w:style w:type="paragraph" w:styleId="FootnoteText">
    <w:name w:val="footnote text"/>
    <w:basedOn w:val="Normal"/>
    <w:link w:val="FootnoteTextChar"/>
    <w:semiHidden/>
    <w:rsid w:val="00120B04"/>
    <w:pPr>
      <w:spacing w:after="0" w:line="240" w:lineRule="auto"/>
    </w:pPr>
    <w:rPr>
      <w:rFonts w:ascii="Cordia New" w:eastAsia="Cordia New" w:hAnsi="Cordia New" w:cs="Angsana New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semiHidden/>
    <w:rsid w:val="00120B04"/>
    <w:rPr>
      <w:rFonts w:ascii="Cordia New" w:eastAsia="Cordia New" w:hAnsi="Cordia New" w:cs="Angsana New"/>
      <w:sz w:val="20"/>
      <w:szCs w:val="20"/>
      <w:lang w:val="x-none" w:eastAsia="x-none"/>
    </w:rPr>
  </w:style>
  <w:style w:type="paragraph" w:styleId="BodyTextIndent3">
    <w:name w:val="Body Text Indent 3"/>
    <w:basedOn w:val="Normal"/>
    <w:link w:val="BodyTextIndent3Char"/>
    <w:rsid w:val="00120B04"/>
    <w:pPr>
      <w:spacing w:after="0" w:line="240" w:lineRule="auto"/>
      <w:ind w:left="540" w:firstLine="900"/>
      <w:jc w:val="both"/>
    </w:pPr>
    <w:rPr>
      <w:rFonts w:ascii="Cordia New" w:eastAsia="Times New Roman" w:hAnsi="Cordia New" w:cs="Angsana New"/>
      <w:color w:val="FF0000"/>
      <w:sz w:val="28"/>
      <w:u w:val="single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rsid w:val="00120B04"/>
    <w:rPr>
      <w:rFonts w:ascii="Cordia New" w:eastAsia="Times New Roman" w:hAnsi="Cordia New" w:cs="Angsana New"/>
      <w:color w:val="FF0000"/>
      <w:sz w:val="28"/>
      <w:u w:val="single"/>
      <w:lang w:val="x-none" w:eastAsia="x-none"/>
    </w:rPr>
  </w:style>
  <w:style w:type="paragraph" w:customStyle="1" w:styleId="NormalLatinCordiaNew">
    <w:name w:val="Normal + (Latin) Cordia New"/>
    <w:aliases w:val="(Complex) CordiaUPC,14 pt,Bold"/>
    <w:basedOn w:val="Normal"/>
    <w:link w:val="NormalLatinCordiaNewChar"/>
    <w:rsid w:val="00120B04"/>
    <w:pPr>
      <w:spacing w:after="0" w:line="240" w:lineRule="auto"/>
      <w:ind w:right="3"/>
    </w:pPr>
    <w:rPr>
      <w:rFonts w:ascii="Cordia New" w:eastAsia="Times New Roman" w:hAnsi="Cordia New" w:cs="Angsana New"/>
      <w:b/>
      <w:bCs/>
      <w:sz w:val="28"/>
      <w:lang w:val="x-none" w:eastAsia="x-none"/>
    </w:rPr>
  </w:style>
  <w:style w:type="character" w:customStyle="1" w:styleId="NormalLatinCordiaNewChar">
    <w:name w:val="Normal + (Latin) Cordia New Char"/>
    <w:aliases w:val="(Complex) CordiaUPC Char,14 pt Char,Bold Char"/>
    <w:link w:val="NormalLatinCordiaNew"/>
    <w:rsid w:val="00120B04"/>
    <w:rPr>
      <w:rFonts w:ascii="Cordia New" w:eastAsia="Times New Roman" w:hAnsi="Cordia New" w:cs="Angsana New"/>
      <w:b/>
      <w:bCs/>
      <w:sz w:val="28"/>
      <w:lang w:val="x-none" w:eastAsia="x-none"/>
    </w:rPr>
  </w:style>
  <w:style w:type="paragraph" w:styleId="PlainText">
    <w:name w:val="Plain Text"/>
    <w:basedOn w:val="Normal"/>
    <w:link w:val="PlainTextChar"/>
    <w:rsid w:val="00120B04"/>
    <w:pPr>
      <w:spacing w:after="0" w:line="240" w:lineRule="auto"/>
    </w:pPr>
    <w:rPr>
      <w:rFonts w:ascii="Tms Rmn" w:eastAsia="Times New Roman" w:hAnsi="Tms Rmn" w:cs="Angsana New"/>
      <w:sz w:val="28"/>
      <w:lang w:val="th-TH" w:eastAsia="x-none"/>
    </w:rPr>
  </w:style>
  <w:style w:type="character" w:customStyle="1" w:styleId="PlainTextChar">
    <w:name w:val="Plain Text Char"/>
    <w:basedOn w:val="DefaultParagraphFont"/>
    <w:link w:val="PlainText"/>
    <w:rsid w:val="00120B04"/>
    <w:rPr>
      <w:rFonts w:ascii="Tms Rmn" w:eastAsia="Times New Roman" w:hAnsi="Tms Rmn" w:cs="Angsana New"/>
      <w:sz w:val="28"/>
      <w:lang w:val="th-TH" w:eastAsia="x-none"/>
    </w:rPr>
  </w:style>
  <w:style w:type="paragraph" w:customStyle="1" w:styleId="Body">
    <w:name w:val="Body"/>
    <w:rsid w:val="00120B04"/>
    <w:pPr>
      <w:spacing w:before="120" w:after="80" w:line="240" w:lineRule="auto"/>
      <w:ind w:firstLine="720"/>
      <w:jc w:val="both"/>
    </w:pPr>
    <w:rPr>
      <w:rFonts w:ascii="Cordia New" w:eastAsia="Cordia New" w:hAnsi="Cordia New" w:cs="Cordia New"/>
      <w:kern w:val="20"/>
      <w:sz w:val="28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D88A9-4549-4B25-B2C7-921C2DC2C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Nararat Kamrat</dc:creator>
  <cp:keywords/>
  <dc:description/>
  <cp:lastModifiedBy>Nararat Kamrat</cp:lastModifiedBy>
  <cp:revision>11</cp:revision>
  <dcterms:created xsi:type="dcterms:W3CDTF">2023-09-05T07:32:00Z</dcterms:created>
  <dcterms:modified xsi:type="dcterms:W3CDTF">2023-09-12T10:05:00Z</dcterms:modified>
</cp:coreProperties>
</file>