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3ED" w:rsidRPr="00DB0377" w:rsidRDefault="00DB0377">
      <w:pPr>
        <w:rPr>
          <w:rFonts w:ascii="Tahoma" w:hAnsi="Tahoma" w:cs="Tahoma"/>
          <w:sz w:val="20"/>
          <w:szCs w:val="20"/>
        </w:rPr>
      </w:pPr>
      <w:r w:rsidRPr="00DB0377">
        <w:rPr>
          <w:rFonts w:ascii="Tahoma" w:hAnsi="Tahoma" w:cs="Tahoma"/>
          <w:sz w:val="20"/>
          <w:szCs w:val="20"/>
        </w:rPr>
        <w:t xml:space="preserve">BOND INFORMATION </w:t>
      </w:r>
    </w:p>
    <w:p w:rsidR="00AF5DF4" w:rsidRPr="00DB0377" w:rsidRDefault="00AF5DF4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16019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104"/>
        <w:gridCol w:w="2157"/>
        <w:gridCol w:w="1134"/>
        <w:gridCol w:w="1134"/>
        <w:gridCol w:w="993"/>
        <w:gridCol w:w="1984"/>
        <w:gridCol w:w="1559"/>
        <w:gridCol w:w="1560"/>
        <w:gridCol w:w="1984"/>
        <w:gridCol w:w="2410"/>
      </w:tblGrid>
      <w:tr w:rsidR="00DB0377" w:rsidRPr="00DB0377" w:rsidTr="007A23C8">
        <w:tc>
          <w:tcPr>
            <w:tcW w:w="1104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Symbol</w:t>
            </w:r>
          </w:p>
        </w:tc>
        <w:tc>
          <w:tcPr>
            <w:tcW w:w="2157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Name of Debenture</w:t>
            </w:r>
          </w:p>
        </w:tc>
        <w:tc>
          <w:tcPr>
            <w:tcW w:w="1134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Amount</w:t>
            </w:r>
            <w:r w:rsidRPr="00DB0377">
              <w:rPr>
                <w:rFonts w:ascii="Tahoma" w:hAnsi="Tahoma" w:cs="Tahoma"/>
                <w:sz w:val="20"/>
                <w:szCs w:val="20"/>
              </w:rPr>
              <w:br/>
              <w:t>(</w:t>
            </w:r>
            <w:proofErr w:type="spellStart"/>
            <w:r w:rsidRPr="00DB0377">
              <w:rPr>
                <w:rFonts w:ascii="Tahoma" w:hAnsi="Tahoma" w:cs="Tahoma"/>
                <w:sz w:val="20"/>
                <w:szCs w:val="20"/>
              </w:rPr>
              <w:t>M.Bath</w:t>
            </w:r>
            <w:proofErr w:type="spellEnd"/>
            <w:r w:rsidRPr="00DB0377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1134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DB0377">
              <w:rPr>
                <w:rFonts w:ascii="Tahoma" w:hAnsi="Tahoma" w:cs="Tahoma"/>
                <w:sz w:val="20"/>
                <w:szCs w:val="20"/>
              </w:rPr>
              <w:t>Coupon</w:t>
            </w:r>
            <w:proofErr w:type="gramEnd"/>
            <w:r w:rsidRPr="00DB0377">
              <w:rPr>
                <w:rFonts w:ascii="Tahoma" w:hAnsi="Tahoma" w:cs="Tahoma"/>
                <w:sz w:val="20"/>
                <w:szCs w:val="20"/>
              </w:rPr>
              <w:br/>
              <w:t>(%)</w:t>
            </w:r>
          </w:p>
        </w:tc>
        <w:tc>
          <w:tcPr>
            <w:tcW w:w="993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Issue</w:t>
            </w:r>
            <w:r w:rsidRPr="00DB0377">
              <w:rPr>
                <w:rFonts w:ascii="Tahoma" w:hAnsi="Tahoma" w:cs="Tahoma"/>
                <w:sz w:val="20"/>
                <w:szCs w:val="20"/>
              </w:rPr>
              <w:br/>
              <w:t>Rating</w:t>
            </w:r>
          </w:p>
        </w:tc>
        <w:tc>
          <w:tcPr>
            <w:tcW w:w="1984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Term</w:t>
            </w:r>
            <w:r w:rsidRPr="00DB0377">
              <w:rPr>
                <w:rFonts w:ascii="Tahoma" w:hAnsi="Tahoma" w:cs="Tahoma"/>
                <w:sz w:val="20"/>
                <w:szCs w:val="20"/>
              </w:rPr>
              <w:br/>
              <w:t>(Years</w:t>
            </w:r>
          </w:p>
        </w:tc>
        <w:tc>
          <w:tcPr>
            <w:tcW w:w="1559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Issue date</w:t>
            </w:r>
          </w:p>
        </w:tc>
        <w:tc>
          <w:tcPr>
            <w:tcW w:w="1560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Maturity date</w:t>
            </w:r>
          </w:p>
        </w:tc>
        <w:tc>
          <w:tcPr>
            <w:tcW w:w="1984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Interest Payment Date</w:t>
            </w:r>
          </w:p>
        </w:tc>
        <w:tc>
          <w:tcPr>
            <w:tcW w:w="2410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More Information</w:t>
            </w:r>
          </w:p>
        </w:tc>
      </w:tr>
      <w:tr w:rsidR="00DB0377" w:rsidRPr="00DB0377" w:rsidTr="007A23C8">
        <w:tc>
          <w:tcPr>
            <w:tcW w:w="1104" w:type="dxa"/>
          </w:tcPr>
          <w:p w:rsidR="00DB0377" w:rsidRPr="00DB0377" w:rsidRDefault="00DB0377" w:rsidP="00DB037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B0377" w:rsidRPr="00DB0377" w:rsidRDefault="00DB0377" w:rsidP="00DB0377">
            <w:pPr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CMO23NA</w:t>
            </w:r>
          </w:p>
        </w:tc>
        <w:tc>
          <w:tcPr>
            <w:tcW w:w="2157" w:type="dxa"/>
          </w:tcPr>
          <w:p w:rsidR="00DB0377" w:rsidRPr="00DB0377" w:rsidRDefault="00DB0377" w:rsidP="00DB0377">
            <w:pPr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color w:val="231F20"/>
                <w:sz w:val="20"/>
                <w:szCs w:val="20"/>
                <w:shd w:val="clear" w:color="auto" w:fill="FFFFFF"/>
              </w:rPr>
              <w:t>CALLABLE DEBENTURES OF CMO PUBLIC COMPANY LIMITED NO.1/2023 DUE 2023 (CMO23NA)</w:t>
            </w:r>
          </w:p>
        </w:tc>
        <w:tc>
          <w:tcPr>
            <w:tcW w:w="1134" w:type="dxa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100</w:t>
            </w:r>
          </w:p>
        </w:tc>
        <w:tc>
          <w:tcPr>
            <w:tcW w:w="1134" w:type="dxa"/>
          </w:tcPr>
          <w:p w:rsidR="00DB0377" w:rsidRPr="00DB0377" w:rsidRDefault="00DB0377" w:rsidP="00DB0377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6.5</w:t>
            </w:r>
          </w:p>
        </w:tc>
        <w:tc>
          <w:tcPr>
            <w:tcW w:w="993" w:type="dxa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sz w:val="20"/>
                <w:szCs w:val="20"/>
              </w:rPr>
              <w:t>-</w:t>
            </w:r>
          </w:p>
        </w:tc>
        <w:tc>
          <w:tcPr>
            <w:tcW w:w="1984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color w:val="231F20"/>
                <w:sz w:val="20"/>
                <w:szCs w:val="20"/>
              </w:rPr>
            </w:pPr>
            <w:r w:rsidRPr="00DB0377">
              <w:rPr>
                <w:rFonts w:ascii="Tahoma" w:hAnsi="Tahoma" w:cs="Tahoma"/>
                <w:color w:val="231F20"/>
                <w:sz w:val="20"/>
                <w:szCs w:val="20"/>
              </w:rPr>
              <w:t>10 months</w:t>
            </w:r>
          </w:p>
        </w:tc>
        <w:tc>
          <w:tcPr>
            <w:tcW w:w="1559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color w:val="231F20"/>
                <w:sz w:val="20"/>
                <w:szCs w:val="20"/>
              </w:rPr>
            </w:pPr>
            <w:r w:rsidRPr="00DB0377">
              <w:rPr>
                <w:rFonts w:ascii="Tahoma" w:hAnsi="Tahoma" w:cs="Tahoma"/>
                <w:color w:val="231F20"/>
                <w:sz w:val="20"/>
                <w:szCs w:val="20"/>
              </w:rPr>
              <w:t>27 January 2023</w:t>
            </w:r>
          </w:p>
        </w:tc>
        <w:tc>
          <w:tcPr>
            <w:tcW w:w="1560" w:type="dxa"/>
            <w:vAlign w:val="center"/>
          </w:tcPr>
          <w:p w:rsidR="00DB0377" w:rsidRPr="00DB0377" w:rsidRDefault="00DB0377" w:rsidP="00DB0377">
            <w:pPr>
              <w:jc w:val="center"/>
              <w:rPr>
                <w:rFonts w:ascii="Tahoma" w:hAnsi="Tahoma" w:cs="Tahoma"/>
                <w:color w:val="231F20"/>
                <w:sz w:val="20"/>
                <w:szCs w:val="20"/>
              </w:rPr>
            </w:pPr>
            <w:r w:rsidRPr="00DB0377">
              <w:rPr>
                <w:rFonts w:ascii="Tahoma" w:hAnsi="Tahoma" w:cs="Tahoma"/>
                <w:color w:val="231F20"/>
                <w:sz w:val="20"/>
                <w:szCs w:val="20"/>
              </w:rPr>
              <w:t>27 November 2023</w:t>
            </w:r>
          </w:p>
        </w:tc>
        <w:tc>
          <w:tcPr>
            <w:tcW w:w="1984" w:type="dxa"/>
          </w:tcPr>
          <w:p w:rsidR="00DB0377" w:rsidRDefault="00DB0377" w:rsidP="00DB0377">
            <w:pPr>
              <w:rPr>
                <w:rFonts w:ascii="Tahoma" w:hAnsi="Tahoma" w:cs="Tahoma"/>
                <w:color w:val="231F20"/>
                <w:sz w:val="20"/>
                <w:szCs w:val="20"/>
                <w:shd w:val="clear" w:color="auto" w:fill="FFFFFF"/>
              </w:rPr>
            </w:pPr>
          </w:p>
          <w:p w:rsidR="00DB0377" w:rsidRDefault="00DB0377" w:rsidP="00DB0377">
            <w:pPr>
              <w:rPr>
                <w:rFonts w:ascii="Tahoma" w:hAnsi="Tahoma" w:cs="Tahoma"/>
                <w:color w:val="231F20"/>
                <w:sz w:val="20"/>
                <w:szCs w:val="20"/>
                <w:shd w:val="clear" w:color="auto" w:fill="FFFFFF"/>
              </w:rPr>
            </w:pPr>
          </w:p>
          <w:p w:rsidR="00DB0377" w:rsidRPr="00DB0377" w:rsidRDefault="00DB0377" w:rsidP="00DB0377">
            <w:pPr>
              <w:rPr>
                <w:rFonts w:ascii="Tahoma" w:hAnsi="Tahoma" w:cs="Tahoma"/>
                <w:sz w:val="20"/>
                <w:szCs w:val="20"/>
              </w:rPr>
            </w:pPr>
            <w:r w:rsidRPr="00DB0377">
              <w:rPr>
                <w:rFonts w:ascii="Tahoma" w:hAnsi="Tahoma" w:cs="Tahoma"/>
                <w:color w:val="231F20"/>
                <w:sz w:val="20"/>
                <w:szCs w:val="20"/>
                <w:shd w:val="clear" w:color="auto" w:fill="FFFFFF"/>
              </w:rPr>
              <w:t xml:space="preserve">Every 3 months(27 </w:t>
            </w:r>
            <w:proofErr w:type="spellStart"/>
            <w:r w:rsidRPr="00DB0377">
              <w:rPr>
                <w:rFonts w:ascii="Tahoma" w:hAnsi="Tahoma" w:cs="Tahoma"/>
                <w:color w:val="231F20"/>
                <w:sz w:val="20"/>
                <w:szCs w:val="20"/>
                <w:shd w:val="clear" w:color="auto" w:fill="FFFFFF"/>
              </w:rPr>
              <w:t>Aprill</w:t>
            </w:r>
            <w:proofErr w:type="spellEnd"/>
            <w:r w:rsidRPr="00DB0377">
              <w:rPr>
                <w:rFonts w:ascii="Tahoma" w:hAnsi="Tahoma" w:cs="Tahoma"/>
                <w:color w:val="231F20"/>
                <w:sz w:val="20"/>
                <w:szCs w:val="20"/>
                <w:shd w:val="clear" w:color="auto" w:fill="FFFFFF"/>
              </w:rPr>
              <w:t>, July and November</w:t>
            </w:r>
          </w:p>
        </w:tc>
        <w:tc>
          <w:tcPr>
            <w:tcW w:w="2410" w:type="dxa"/>
          </w:tcPr>
          <w:p w:rsidR="00DB0377" w:rsidRPr="00DB0377" w:rsidRDefault="00DB0377" w:rsidP="00DB0377">
            <w:pPr>
              <w:rPr>
                <w:rFonts w:ascii="Tahoma" w:hAnsi="Tahoma" w:cs="Tahoma"/>
                <w:sz w:val="20"/>
                <w:szCs w:val="20"/>
              </w:rPr>
            </w:pPr>
            <w:hyperlink r:id="rId4" w:history="1">
              <w:r w:rsidRPr="00DB0377">
                <w:rPr>
                  <w:rStyle w:val="Hyperlink"/>
                  <w:rFonts w:ascii="Tahoma" w:hAnsi="Tahoma" w:cs="Tahoma"/>
                  <w:sz w:val="20"/>
                  <w:szCs w:val="20"/>
                </w:rPr>
                <w:t>https://www.thaibma.or.th/EN/BondInfo/BondFeature/Issue.aspx?symbol=CMO23NA</w:t>
              </w:r>
            </w:hyperlink>
            <w:r w:rsidRPr="00DB0377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</w:tc>
      </w:tr>
    </w:tbl>
    <w:p w:rsidR="00483E06" w:rsidRPr="00DB0377" w:rsidRDefault="00483E06">
      <w:pPr>
        <w:rPr>
          <w:rFonts w:ascii="Tahoma" w:hAnsi="Tahoma" w:cs="Tahoma"/>
          <w:sz w:val="20"/>
          <w:szCs w:val="20"/>
          <w:cs/>
        </w:rPr>
      </w:pPr>
      <w:bookmarkStart w:id="0" w:name="_GoBack"/>
      <w:bookmarkEnd w:id="0"/>
    </w:p>
    <w:sectPr w:rsidR="00483E06" w:rsidRPr="00DB0377" w:rsidSect="00483E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6EE"/>
    <w:rsid w:val="00483E06"/>
    <w:rsid w:val="007A23C8"/>
    <w:rsid w:val="009F0222"/>
    <w:rsid w:val="009F6463"/>
    <w:rsid w:val="00AF5DF4"/>
    <w:rsid w:val="00B713ED"/>
    <w:rsid w:val="00C416EE"/>
    <w:rsid w:val="00DB0377"/>
    <w:rsid w:val="00DB1C1E"/>
    <w:rsid w:val="00F5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D8ACE-E59F-41A8-A859-031406EB6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3E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F5DF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4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thaibma.or.th/EN/BondInfo/BondFeature/Issue.aspx?symbol=CMO23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Warunee Khamchai</dc:creator>
  <cp:keywords/>
  <dc:description/>
  <cp:lastModifiedBy>Warunee Khamchai</cp:lastModifiedBy>
  <cp:revision>3</cp:revision>
  <dcterms:created xsi:type="dcterms:W3CDTF">2024-02-16T09:57:00Z</dcterms:created>
  <dcterms:modified xsi:type="dcterms:W3CDTF">2024-02-16T10:00:00Z</dcterms:modified>
</cp:coreProperties>
</file>