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B04" w:rsidRDefault="00120B04">
      <w:r w:rsidRPr="00120B04">
        <w:rPr>
          <w:noProof/>
        </w:rPr>
        <mc:AlternateContent>
          <mc:Choice Requires="wps">
            <w:drawing>
              <wp:anchor distT="0" distB="0" distL="114300" distR="114300" simplePos="0" relativeHeight="251664384" behindDoc="0" locked="0" layoutInCell="1" allowOverlap="1" wp14:anchorId="17930371" wp14:editId="7DF7C330">
                <wp:simplePos x="0" y="0"/>
                <wp:positionH relativeFrom="column">
                  <wp:posOffset>3371850</wp:posOffset>
                </wp:positionH>
                <wp:positionV relativeFrom="paragraph">
                  <wp:posOffset>7788910</wp:posOffset>
                </wp:positionV>
                <wp:extent cx="3657600" cy="567055"/>
                <wp:effectExtent l="0" t="0" r="0" b="4445"/>
                <wp:wrapNone/>
                <wp:docPr id="5" name="Text Box 5"/>
                <wp:cNvGraphicFramePr/>
                <a:graphic xmlns:a="http://schemas.openxmlformats.org/drawingml/2006/main">
                  <a:graphicData uri="http://schemas.microsoft.com/office/word/2010/wordprocessingShape">
                    <wps:wsp>
                      <wps:cNvSpPr txBox="1"/>
                      <wps:spPr>
                        <a:xfrm>
                          <a:off x="0" y="0"/>
                          <a:ext cx="3657600" cy="56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B04" w:rsidRPr="009876FA" w:rsidRDefault="00120B04" w:rsidP="00120B04">
                            <w:pPr>
                              <w:rPr>
                                <w:rFonts w:ascii="TH SarabunPSK" w:hAnsi="TH SarabunPSK" w:cs="TH SarabunPSK"/>
                                <w:b/>
                                <w:bCs/>
                                <w:sz w:val="40"/>
                                <w:szCs w:val="40"/>
                              </w:rPr>
                            </w:pPr>
                            <w:r w:rsidRPr="009876FA">
                              <w:rPr>
                                <w:rFonts w:ascii="TH SarabunPSK" w:hAnsi="TH SarabunPSK" w:cs="TH SarabunPSK"/>
                                <w:b/>
                                <w:bCs/>
                                <w:sz w:val="40"/>
                                <w:szCs w:val="40"/>
                              </w:rPr>
                              <w:t>CMO Public Company Limited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930371" id="_x0000_t202" coordsize="21600,21600" o:spt="202" path="m,l,21600r21600,l21600,xe">
                <v:stroke joinstyle="miter"/>
                <v:path gradientshapeok="t" o:connecttype="rect"/>
              </v:shapetype>
              <v:shape id="Text Box 5" o:spid="_x0000_s1026" type="#_x0000_t202" style="position:absolute;margin-left:265.5pt;margin-top:613.3pt;width:4in;height:4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" filled="f" stroked="f" strokeweight=".5pt">
                <v:textbox>
                  <w:txbxContent>
                    <w:p w:rsidR="00120B04" w:rsidRPr="009876FA" w:rsidRDefault="00120B04" w:rsidP="00120B04">
                      <w:pPr>
                        <w:rPr>
                          <w:rFonts w:ascii="TH SarabunPSK" w:hAnsi="TH SarabunPSK" w:cs="TH SarabunPSK"/>
                          <w:b/>
                          <w:bCs/>
                          <w:sz w:val="40"/>
                          <w:szCs w:val="40"/>
                        </w:rPr>
                      </w:pPr>
                      <w:r w:rsidRPr="009876FA">
                        <w:rPr>
                          <w:rFonts w:ascii="TH SarabunPSK" w:hAnsi="TH SarabunPSK" w:cs="TH SarabunPSK"/>
                          <w:b/>
                          <w:bCs/>
                          <w:sz w:val="40"/>
                          <w:szCs w:val="40"/>
                        </w:rPr>
                        <w:t>CMO Public Company Limited</w:t>
                      </w:r>
                    </w:p>
                  </w:txbxContent>
                </v:textbox>
              </v:shape>
            </w:pict>
          </mc:Fallback>
        </mc:AlternateContent>
      </w:r>
      <w:r w:rsidRPr="00120B04">
        <w:rPr>
          <w:noProof/>
        </w:rPr>
        <mc:AlternateContent>
          <mc:Choice Requires="wps">
            <w:drawing>
              <wp:anchor distT="0" distB="0" distL="114300" distR="114300" simplePos="0" relativeHeight="251665408" behindDoc="0" locked="0" layoutInCell="1" allowOverlap="1" wp14:anchorId="25081109" wp14:editId="41823ED7">
                <wp:simplePos x="0" y="0"/>
                <wp:positionH relativeFrom="column">
                  <wp:posOffset>65999</wp:posOffset>
                </wp:positionH>
                <wp:positionV relativeFrom="paragraph">
                  <wp:posOffset>8167543</wp:posOffset>
                </wp:positionV>
                <wp:extent cx="5927834" cy="0"/>
                <wp:effectExtent l="0" t="19050" r="34925" b="19050"/>
                <wp:wrapNone/>
                <wp:docPr id="6" name="Straight Connector 6"/>
                <wp:cNvGraphicFramePr/>
                <a:graphic xmlns:a="http://schemas.openxmlformats.org/drawingml/2006/main">
                  <a:graphicData uri="http://schemas.microsoft.com/office/word/2010/wordprocessingShape">
                    <wps:wsp>
                      <wps:cNvCnPr/>
                      <wps:spPr>
                        <a:xfrm>
                          <a:off x="0" y="0"/>
                          <a:ext cx="5927834"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92E1D"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2pt,643.1pt" to="471.95pt,6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" strokecolor="#44546a [3215]" strokeweight="3pt">
                <v:stroke joinstyle="miter"/>
              </v:line>
            </w:pict>
          </mc:Fallback>
        </mc:AlternateContent>
      </w:r>
      <w:r w:rsidRPr="00120B04">
        <w:rPr>
          <w:noProof/>
        </w:rPr>
        <w:drawing>
          <wp:anchor distT="0" distB="0" distL="114300" distR="114300" simplePos="0" relativeHeight="251659264" behindDoc="0" locked="0" layoutInCell="1" allowOverlap="1" wp14:anchorId="3CB19D44" wp14:editId="04EB0768">
            <wp:simplePos x="0" y="0"/>
            <wp:positionH relativeFrom="column">
              <wp:posOffset>890270</wp:posOffset>
            </wp:positionH>
            <wp:positionV relativeFrom="paragraph">
              <wp:posOffset>1639570</wp:posOffset>
            </wp:positionV>
            <wp:extent cx="4248150" cy="2118360"/>
            <wp:effectExtent l="0" t="0" r="0" b="0"/>
            <wp:wrapNone/>
            <wp:docPr id="1" name="Picture 1" descr="C:\Users\nararat.k\AppData\Local\Microsoft\Windows\INetCache\Content.Word\cmo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rarat.k\AppData\Local\Microsoft\Windows\INetCache\Content.Word\cmo 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8150" cy="2118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120B04" w:rsidP="00120B04"/>
    <w:p w:rsidR="00120B04" w:rsidRPr="00120B04" w:rsidRDefault="0097756B" w:rsidP="00120B04">
      <w:r w:rsidRPr="00120B04">
        <w:rPr>
          <w:noProof/>
        </w:rPr>
        <mc:AlternateContent>
          <mc:Choice Requires="wps">
            <w:drawing>
              <wp:anchor distT="0" distB="0" distL="114300" distR="114300" simplePos="0" relativeHeight="251660288" behindDoc="0" locked="0" layoutInCell="1" allowOverlap="1" wp14:anchorId="0B08080A" wp14:editId="4E2917D0">
                <wp:simplePos x="0" y="0"/>
                <wp:positionH relativeFrom="column">
                  <wp:posOffset>1183640</wp:posOffset>
                </wp:positionH>
                <wp:positionV relativeFrom="paragraph">
                  <wp:posOffset>119435</wp:posOffset>
                </wp:positionV>
                <wp:extent cx="3816071" cy="567055"/>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3816071" cy="56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B04" w:rsidRPr="00FF7AB8" w:rsidRDefault="00FC31BB" w:rsidP="00120B04">
                            <w:pPr>
                              <w:rPr>
                                <w:rFonts w:ascii="TH SarabunPSK" w:hAnsi="TH SarabunPSK" w:cs="TH SarabunPSK"/>
                                <w:b/>
                                <w:bCs/>
                                <w:sz w:val="52"/>
                                <w:szCs w:val="52"/>
                              </w:rPr>
                            </w:pPr>
                            <w:r>
                              <w:rPr>
                                <w:rFonts w:ascii="TH SarabunPSK" w:hAnsi="TH SarabunPSK" w:cs="TH SarabunPSK"/>
                                <w:b/>
                                <w:bCs/>
                                <w:sz w:val="52"/>
                                <w:szCs w:val="52"/>
                              </w:rPr>
                              <w:t>Insider Information Usage</w:t>
                            </w:r>
                            <w:r w:rsidR="00120B04" w:rsidRPr="00FF7AB8">
                              <w:rPr>
                                <w:rFonts w:ascii="TH SarabunPSK" w:hAnsi="TH SarabunPSK" w:cs="TH SarabunPSK"/>
                                <w:b/>
                                <w:bCs/>
                                <w:sz w:val="52"/>
                                <w:szCs w:val="52"/>
                              </w:rPr>
                              <w:t xml:space="preserve">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8080A" id="Text Box 3" o:spid="_x0000_s1027" type="#_x0000_t202" style="position:absolute;margin-left:93.2pt;margin-top:9.4pt;width:300.5pt;height:4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" filled="f" stroked="f" strokeweight=".5pt">
                <v:textbox>
                  <w:txbxContent>
                    <w:p w:rsidR="00120B04" w:rsidRPr="00FF7AB8" w:rsidRDefault="00FC31BB" w:rsidP="00120B04">
                      <w:pPr>
                        <w:rPr>
                          <w:rFonts w:ascii="TH SarabunPSK" w:hAnsi="TH SarabunPSK" w:cs="TH SarabunPSK"/>
                          <w:b/>
                          <w:bCs/>
                          <w:sz w:val="52"/>
                          <w:szCs w:val="52"/>
                        </w:rPr>
                      </w:pPr>
                      <w:r>
                        <w:rPr>
                          <w:rFonts w:ascii="TH SarabunPSK" w:hAnsi="TH SarabunPSK" w:cs="TH SarabunPSK"/>
                          <w:b/>
                          <w:bCs/>
                          <w:sz w:val="52"/>
                          <w:szCs w:val="52"/>
                        </w:rPr>
                        <w:t>Insider Information Usage</w:t>
                      </w:r>
                      <w:r w:rsidR="00120B04" w:rsidRPr="00FF7AB8">
                        <w:rPr>
                          <w:rFonts w:ascii="TH SarabunPSK" w:hAnsi="TH SarabunPSK" w:cs="TH SarabunPSK"/>
                          <w:b/>
                          <w:bCs/>
                          <w:sz w:val="52"/>
                          <w:szCs w:val="52"/>
                        </w:rPr>
                        <w:t xml:space="preserve"> Policy</w:t>
                      </w:r>
                    </w:p>
                  </w:txbxContent>
                </v:textbox>
              </v:shape>
            </w:pict>
          </mc:Fallback>
        </mc:AlternateContent>
      </w:r>
    </w:p>
    <w:p w:rsidR="00120B04" w:rsidRPr="00120B04" w:rsidRDefault="00120B04" w:rsidP="00120B04"/>
    <w:p w:rsidR="00120B04" w:rsidRPr="00120B04" w:rsidRDefault="00120B04" w:rsidP="00120B04"/>
    <w:p w:rsidR="00120B04" w:rsidRDefault="00120B04" w:rsidP="00120B04">
      <w:pPr>
        <w:tabs>
          <w:tab w:val="left" w:pos="2020"/>
        </w:tabs>
        <w:sectPr w:rsidR="00120B04">
          <w:footerReference w:type="default" r:id="rId9"/>
          <w:pgSz w:w="11906" w:h="16838"/>
          <w:pgMar w:top="1440" w:right="1440" w:bottom="1440" w:left="1440" w:header="708" w:footer="708" w:gutter="0"/>
          <w:cols w:space="708"/>
          <w:docGrid w:linePitch="360"/>
        </w:sectPr>
      </w:pPr>
    </w:p>
    <w:p w:rsidR="00120B04" w:rsidRPr="002C3263" w:rsidRDefault="0097756B" w:rsidP="002C3263">
      <w:pPr>
        <w:spacing w:after="120"/>
        <w:jc w:val="center"/>
        <w:rPr>
          <w:rFonts w:ascii="TH SarabunPSK" w:hAnsi="TH SarabunPSK" w:cs="TH SarabunPSK"/>
          <w:b/>
          <w:bCs/>
          <w:sz w:val="40"/>
          <w:szCs w:val="40"/>
        </w:rPr>
      </w:pPr>
      <w:r w:rsidRPr="0097756B">
        <w:rPr>
          <w:rFonts w:ascii="TH SarabunPSK" w:hAnsi="TH SarabunPSK" w:cs="TH SarabunPSK"/>
          <w:b/>
          <w:bCs/>
          <w:sz w:val="40"/>
          <w:szCs w:val="40"/>
        </w:rPr>
        <w:lastRenderedPageBreak/>
        <w:t>Insider Information Usage Policy</w:t>
      </w:r>
    </w:p>
    <w:p w:rsidR="0097756B" w:rsidRPr="002520D4" w:rsidRDefault="0097756B" w:rsidP="0097756B">
      <w:pPr>
        <w:spacing w:after="120" w:line="360" w:lineRule="auto"/>
        <w:ind w:firstLine="709"/>
        <w:jc w:val="thaiDistribute"/>
        <w:rPr>
          <w:rFonts w:ascii="TH SarabunPSK" w:hAnsi="TH SarabunPSK" w:cs="TH SarabunPSK"/>
          <w:sz w:val="28"/>
        </w:rPr>
      </w:pPr>
      <w:r w:rsidRPr="002520D4">
        <w:rPr>
          <w:rFonts w:ascii="TH SarabunPSK" w:hAnsi="TH SarabunPSK" w:cs="TH SarabunPSK"/>
          <w:sz w:val="28"/>
        </w:rPr>
        <w:t>T</w:t>
      </w:r>
      <w:bookmarkStart w:id="0" w:name="_GoBack"/>
      <w:bookmarkEnd w:id="0"/>
      <w:r w:rsidRPr="002520D4">
        <w:rPr>
          <w:rFonts w:ascii="TH SarabunPSK" w:hAnsi="TH SarabunPSK" w:cs="TH SarabunPSK"/>
          <w:sz w:val="28"/>
        </w:rPr>
        <w:t>he Company has written a policy on keeping and preventing the use of inside information and informing the guidelines for everyone in the Company to follow and how to supervise directors and executives in using the Company's inside information whic</w:t>
      </w:r>
      <w:r>
        <w:rPr>
          <w:rFonts w:ascii="TH SarabunPSK" w:hAnsi="TH SarabunPSK" w:cs="TH SarabunPSK"/>
          <w:sz w:val="28"/>
        </w:rPr>
        <w:t>h has not yet been disclosed.  D</w:t>
      </w:r>
      <w:r w:rsidRPr="002520D4">
        <w:rPr>
          <w:rFonts w:ascii="TH SarabunPSK" w:hAnsi="TH SarabunPSK" w:cs="TH SarabunPSK"/>
          <w:sz w:val="28"/>
        </w:rPr>
        <w:t>isclosed to the public for their own benefit as follows:</w:t>
      </w:r>
    </w:p>
    <w:p w:rsidR="0097756B" w:rsidRPr="002520D4" w:rsidRDefault="0097756B" w:rsidP="0097756B">
      <w:pPr>
        <w:pStyle w:val="ListParagraph"/>
        <w:numPr>
          <w:ilvl w:val="1"/>
          <w:numId w:val="44"/>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The Company has established a code of conduct for the Board of Directors, management and employees, including a policy on the use of inside information in writing, which is clearly in line with the securities laws in order to be fair to all shareholders equally and announced to all directors, management and employees to be used as a guideline for performing duties according to the mission of the Company with honesty, having morality and ethics</w:t>
      </w:r>
    </w:p>
    <w:p w:rsidR="0097756B" w:rsidRPr="002520D4" w:rsidRDefault="0097756B" w:rsidP="0097756B">
      <w:pPr>
        <w:pStyle w:val="ListParagraph"/>
        <w:numPr>
          <w:ilvl w:val="1"/>
          <w:numId w:val="44"/>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Directors, executives, employees and employees of the Company and its subsidiaries must maintain the secrets and/or inside information of subsidiaries, directors and must not disclose the secrets and/or inside information of the Company and its subsidiaries or seek benefits for oneself or for the benefit of any other person, whether directly or indirectly, regardless of whether or not it will be received in return.</w:t>
      </w:r>
    </w:p>
    <w:p w:rsidR="0097756B" w:rsidRPr="002520D4" w:rsidRDefault="0097756B" w:rsidP="0097756B">
      <w:pPr>
        <w:pStyle w:val="ListParagraph"/>
        <w:numPr>
          <w:ilvl w:val="1"/>
          <w:numId w:val="44"/>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Educate directors and executives about their duties in reporting their securities holdings, spouses and minor children to the Securities and Exchange Commission under Section 59 and Penalties under Section 275 of the Securities and Markets Act. Prof. 1992’s (Including any additional amendments), Including reporting the acquisition or disposition of their own securities, their spouses and minor children to the Securities and Exchange Commission under Section 246 and the penalty under Section 298 of the Securities and Exchange Act 1992(Including any additional amendments).</w:t>
      </w:r>
    </w:p>
    <w:p w:rsidR="0097756B" w:rsidRPr="002520D4" w:rsidRDefault="0097756B" w:rsidP="0097756B">
      <w:pPr>
        <w:pStyle w:val="ListParagraph"/>
        <w:numPr>
          <w:ilvl w:val="1"/>
          <w:numId w:val="44"/>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 xml:space="preserve">Directors and executives of the Company, including spouses and minor children, shall prepare and disclose securities holding reports and report changes in securities holdings of the Company to the Securities and Exchange Commission under Section 59 and penalties under </w:t>
      </w:r>
      <w:r w:rsidRPr="002520D4">
        <w:rPr>
          <w:rFonts w:ascii="TH SarabunPSK" w:hAnsi="TH SarabunPSK" w:cs="TH SarabunPSK"/>
          <w:sz w:val="28"/>
        </w:rPr>
        <w:lastRenderedPageBreak/>
        <w:t>Section 275 of the Securities and Exchange Act 1992 (Including any additional amendments) and submit a copy of this report to the Company on the same day the report is submitted to the Securities and Exchange Commission.</w:t>
      </w:r>
    </w:p>
    <w:p w:rsidR="0097756B" w:rsidRPr="002520D4" w:rsidRDefault="0097756B" w:rsidP="0097756B">
      <w:pPr>
        <w:pStyle w:val="ListParagraph"/>
        <w:numPr>
          <w:ilvl w:val="1"/>
          <w:numId w:val="44"/>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Directors, executives, employees of the Company and its subsidiaries (including spouses and minor children) are prohibited from receiving material inside information that affects changes in the price of the Company’s securities during the 14 days before the financial statements or inside information are disclosed to the public. Those involved in inside information must not disclose that information to others until the information has been notified to the Stock Exchange of Thailand. As for the punishment measures, if there is a violation of the aforementioned regulations, the Company is considered a disciplinary offense according to the work regulations of the Company, which will consider appropriate punishment as the case may be, including verbal warning, written warning, probation including the termination of employment, for reasons of termination, layoff or dismissal, as the case may be, etc.</w:t>
      </w:r>
    </w:p>
    <w:p w:rsidR="0097756B" w:rsidRPr="002520D4" w:rsidRDefault="0097756B" w:rsidP="0097756B">
      <w:pPr>
        <w:pStyle w:val="ListParagraph"/>
        <w:numPr>
          <w:ilvl w:val="1"/>
          <w:numId w:val="44"/>
        </w:numPr>
        <w:autoSpaceDE w:val="0"/>
        <w:autoSpaceDN w:val="0"/>
        <w:adjustRightInd w:val="0"/>
        <w:spacing w:after="240" w:line="360" w:lineRule="auto"/>
        <w:ind w:left="1134"/>
        <w:jc w:val="thaiDistribute"/>
        <w:rPr>
          <w:rFonts w:ascii="TH SarabunPSK" w:hAnsi="TH SarabunPSK" w:cs="TH SarabunPSK"/>
          <w:sz w:val="28"/>
        </w:rPr>
      </w:pPr>
      <w:r w:rsidRPr="002520D4">
        <w:rPr>
          <w:rFonts w:ascii="TH SarabunPSK" w:hAnsi="TH SarabunPSK" w:cs="TH SarabunPSK"/>
          <w:sz w:val="28"/>
        </w:rPr>
        <w:t>The Company's directors, executives, officers and employees are prohibited from using inside information of the Company that has or may affect the change in the price of the Company's securities which has not yet been disclosed to the public that they have acquired from such position or condition  to use for the purpose of buying, or selling, or making an offer to buy or offering for sale, or soliciting another person to buy or sell or make an offer to buy or offering for sale of shares or other securities (if any) of the Company, either directly or indirectly, in a manner that is likely to cause damage to the Company, whether directly or indirectly, and whether such action is done for the benefit of oneself or others, or discloses such facts to  allow others to do so, whether or not they receive a benefit in return.</w:t>
      </w:r>
    </w:p>
    <w:p w:rsidR="004B1848" w:rsidRPr="00120B04" w:rsidRDefault="004B1848" w:rsidP="0097756B">
      <w:pPr>
        <w:autoSpaceDE w:val="0"/>
        <w:autoSpaceDN w:val="0"/>
        <w:adjustRightInd w:val="0"/>
        <w:spacing w:after="120"/>
        <w:ind w:left="289" w:firstLine="431"/>
        <w:jc w:val="thaiDistribute"/>
      </w:pPr>
    </w:p>
    <w:sectPr w:rsidR="004B1848" w:rsidRPr="00120B04" w:rsidSect="006A33BC">
      <w:headerReference w:type="default" r:id="rId1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B04" w:rsidRDefault="00120B04" w:rsidP="00120B04">
      <w:pPr>
        <w:spacing w:after="0" w:line="240" w:lineRule="auto"/>
      </w:pPr>
      <w:r>
        <w:separator/>
      </w:r>
    </w:p>
  </w:endnote>
  <w:endnote w:type="continuationSeparator" w:id="0">
    <w:p w:rsidR="00120B04" w:rsidRDefault="00120B04" w:rsidP="0012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3BC" w:rsidRDefault="006A33BC">
    <w:pPr>
      <w:pStyle w:val="Footer"/>
      <w:jc w:val="right"/>
    </w:pPr>
  </w:p>
  <w:p w:rsidR="006A33BC" w:rsidRDefault="006A33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83579"/>
      <w:docPartObj>
        <w:docPartGallery w:val="Page Numbers (Bottom of Page)"/>
        <w:docPartUnique/>
      </w:docPartObj>
    </w:sdtPr>
    <w:sdtEndPr/>
    <w:sdtContent>
      <w:p w:rsidR="002C3263" w:rsidRDefault="002C3263">
        <w:pPr>
          <w:pStyle w:val="Footer"/>
          <w:jc w:val="right"/>
        </w:pPr>
        <w:r>
          <w:fldChar w:fldCharType="begin"/>
        </w:r>
        <w:r>
          <w:instrText xml:space="preserve"> PAGE   \* MERGEFORMAT </w:instrText>
        </w:r>
        <w:r>
          <w:fldChar w:fldCharType="separate"/>
        </w:r>
        <w:r w:rsidR="0097756B">
          <w:rPr>
            <w:noProof/>
          </w:rPr>
          <w:t>1</w:t>
        </w:r>
        <w:r>
          <w:rPr>
            <w:noProof/>
          </w:rPr>
          <w:fldChar w:fldCharType="end"/>
        </w:r>
      </w:p>
    </w:sdtContent>
  </w:sdt>
  <w:p w:rsidR="006A33BC" w:rsidRDefault="002C3263">
    <w:pPr>
      <w:pStyle w:val="Footer"/>
    </w:pPr>
    <w:r>
      <w:rPr>
        <w:noProof/>
        <w:lang w:val="en-US" w:eastAsia="en-US"/>
      </w:rPr>
      <w:drawing>
        <wp:anchor distT="0" distB="0" distL="114300" distR="114300" simplePos="0" relativeHeight="251667456" behindDoc="0" locked="0" layoutInCell="1" allowOverlap="1" wp14:anchorId="12E8645A" wp14:editId="785E7A34">
          <wp:simplePos x="0" y="0"/>
          <wp:positionH relativeFrom="column">
            <wp:posOffset>-420414</wp:posOffset>
          </wp:positionH>
          <wp:positionV relativeFrom="paragraph">
            <wp:posOffset>241738</wp:posOffset>
          </wp:positionV>
          <wp:extent cx="2329836" cy="425003"/>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4FCCA.tmp"/>
                  <pic:cNvPicPr/>
                </pic:nvPicPr>
                <pic:blipFill>
                  <a:blip r:embed="rId1">
                    <a:extLst>
                      <a:ext uri="{28A0092B-C50C-407E-A947-70E740481C1C}">
                        <a14:useLocalDpi xmlns:a14="http://schemas.microsoft.com/office/drawing/2010/main" val="0"/>
                      </a:ext>
                    </a:extLst>
                  </a:blip>
                  <a:stretch>
                    <a:fillRect/>
                  </a:stretch>
                </pic:blipFill>
                <pic:spPr>
                  <a:xfrm>
                    <a:off x="0" y="0"/>
                    <a:ext cx="2329836" cy="42500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B04" w:rsidRDefault="00120B04" w:rsidP="00120B04">
      <w:pPr>
        <w:spacing w:after="0" w:line="240" w:lineRule="auto"/>
      </w:pPr>
      <w:r>
        <w:separator/>
      </w:r>
    </w:p>
  </w:footnote>
  <w:footnote w:type="continuationSeparator" w:id="0">
    <w:p w:rsidR="00120B04" w:rsidRDefault="00120B04" w:rsidP="00120B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3BC" w:rsidRDefault="006A33BC">
    <w:pPr>
      <w:pStyle w:val="Header"/>
    </w:pPr>
    <w:r>
      <w:rPr>
        <w:rFonts w:ascii="TH SarabunPSK" w:hAnsi="TH SarabunPSK" w:cs="TH SarabunPSK" w:hint="cs"/>
        <w:noProof/>
        <w:sz w:val="28"/>
        <w:lang w:val="en-US" w:eastAsia="en-US"/>
      </w:rPr>
      <w:drawing>
        <wp:anchor distT="0" distB="0" distL="114300" distR="114300" simplePos="0" relativeHeight="251665408" behindDoc="0" locked="0" layoutInCell="1" allowOverlap="1" wp14:anchorId="1AFA7AEA" wp14:editId="164A2D44">
          <wp:simplePos x="0" y="0"/>
          <wp:positionH relativeFrom="column">
            <wp:posOffset>-415637</wp:posOffset>
          </wp:positionH>
          <wp:positionV relativeFrom="paragraph">
            <wp:posOffset>-273767</wp:posOffset>
          </wp:positionV>
          <wp:extent cx="1330960" cy="720090"/>
          <wp:effectExtent l="0" t="0" r="254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0960" cy="7200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64E2"/>
    <w:multiLevelType w:val="hybridMultilevel"/>
    <w:tmpl w:val="0412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807BA"/>
    <w:multiLevelType w:val="hybridMultilevel"/>
    <w:tmpl w:val="531E11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544930"/>
    <w:multiLevelType w:val="hybridMultilevel"/>
    <w:tmpl w:val="E29629CC"/>
    <w:lvl w:ilvl="0" w:tplc="0409000F">
      <w:start w:val="1"/>
      <w:numFmt w:val="decimal"/>
      <w:lvlText w:val="%1."/>
      <w:lvlJc w:val="left"/>
      <w:pPr>
        <w:ind w:left="1369" w:hanging="360"/>
      </w:pPr>
    </w:lvl>
    <w:lvl w:ilvl="1" w:tplc="04090019" w:tentative="1">
      <w:start w:val="1"/>
      <w:numFmt w:val="lowerLetter"/>
      <w:lvlText w:val="%2."/>
      <w:lvlJc w:val="left"/>
      <w:pPr>
        <w:ind w:left="2089" w:hanging="360"/>
      </w:pPr>
    </w:lvl>
    <w:lvl w:ilvl="2" w:tplc="0409001B" w:tentative="1">
      <w:start w:val="1"/>
      <w:numFmt w:val="lowerRoman"/>
      <w:lvlText w:val="%3."/>
      <w:lvlJc w:val="right"/>
      <w:pPr>
        <w:ind w:left="2809" w:hanging="180"/>
      </w:pPr>
    </w:lvl>
    <w:lvl w:ilvl="3" w:tplc="0409000F" w:tentative="1">
      <w:start w:val="1"/>
      <w:numFmt w:val="decimal"/>
      <w:lvlText w:val="%4."/>
      <w:lvlJc w:val="left"/>
      <w:pPr>
        <w:ind w:left="3529" w:hanging="360"/>
      </w:pPr>
    </w:lvl>
    <w:lvl w:ilvl="4" w:tplc="04090019" w:tentative="1">
      <w:start w:val="1"/>
      <w:numFmt w:val="lowerLetter"/>
      <w:lvlText w:val="%5."/>
      <w:lvlJc w:val="left"/>
      <w:pPr>
        <w:ind w:left="4249" w:hanging="360"/>
      </w:pPr>
    </w:lvl>
    <w:lvl w:ilvl="5" w:tplc="0409001B" w:tentative="1">
      <w:start w:val="1"/>
      <w:numFmt w:val="lowerRoman"/>
      <w:lvlText w:val="%6."/>
      <w:lvlJc w:val="right"/>
      <w:pPr>
        <w:ind w:left="4969" w:hanging="180"/>
      </w:pPr>
    </w:lvl>
    <w:lvl w:ilvl="6" w:tplc="0409000F" w:tentative="1">
      <w:start w:val="1"/>
      <w:numFmt w:val="decimal"/>
      <w:lvlText w:val="%7."/>
      <w:lvlJc w:val="left"/>
      <w:pPr>
        <w:ind w:left="5689" w:hanging="360"/>
      </w:pPr>
    </w:lvl>
    <w:lvl w:ilvl="7" w:tplc="04090019" w:tentative="1">
      <w:start w:val="1"/>
      <w:numFmt w:val="lowerLetter"/>
      <w:lvlText w:val="%8."/>
      <w:lvlJc w:val="left"/>
      <w:pPr>
        <w:ind w:left="6409" w:hanging="360"/>
      </w:pPr>
    </w:lvl>
    <w:lvl w:ilvl="8" w:tplc="0409001B" w:tentative="1">
      <w:start w:val="1"/>
      <w:numFmt w:val="lowerRoman"/>
      <w:lvlText w:val="%9."/>
      <w:lvlJc w:val="right"/>
      <w:pPr>
        <w:ind w:left="7129" w:hanging="180"/>
      </w:pPr>
    </w:lvl>
  </w:abstractNum>
  <w:abstractNum w:abstractNumId="3">
    <w:nsid w:val="08C10831"/>
    <w:multiLevelType w:val="hybridMultilevel"/>
    <w:tmpl w:val="08588088"/>
    <w:lvl w:ilvl="0" w:tplc="852C516E">
      <w:start w:val="1"/>
      <w:numFmt w:val="decimal"/>
      <w:lvlText w:val="(%1)"/>
      <w:lvlJc w:val="left"/>
      <w:pPr>
        <w:ind w:left="720" w:hanging="360"/>
      </w:pPr>
      <w:rPr>
        <w:rFonts w:hint="default"/>
      </w:rPr>
    </w:lvl>
    <w:lvl w:ilvl="1" w:tplc="4AE81624">
      <w:start w:val="1"/>
      <w:numFmt w:val="decimal"/>
      <w:lvlText w:val="%2."/>
      <w:lvlJc w:val="left"/>
      <w:pPr>
        <w:ind w:left="1488" w:hanging="4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455C6"/>
    <w:multiLevelType w:val="hybridMultilevel"/>
    <w:tmpl w:val="203CEDC4"/>
    <w:lvl w:ilvl="0" w:tplc="3FAE8824">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4E4C8D"/>
    <w:multiLevelType w:val="multilevel"/>
    <w:tmpl w:val="C3D2CDB8"/>
    <w:lvl w:ilvl="0">
      <w:start w:val="1"/>
      <w:numFmt w:val="decimal"/>
      <w:lvlText w:val="%1."/>
      <w:lvlJc w:val="left"/>
      <w:pPr>
        <w:ind w:left="1440" w:hanging="360"/>
      </w:pPr>
    </w:lvl>
    <w:lvl w:ilvl="1">
      <w:start w:val="1"/>
      <w:numFmt w:val="decimal"/>
      <w:isLgl/>
      <w:lvlText w:val="%1.%2"/>
      <w:lvlJc w:val="left"/>
      <w:pPr>
        <w:ind w:left="252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8640" w:hanging="108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abstractNum w:abstractNumId="6">
    <w:nsid w:val="18871BAA"/>
    <w:multiLevelType w:val="hybridMultilevel"/>
    <w:tmpl w:val="C2B88314"/>
    <w:lvl w:ilvl="0" w:tplc="D05C052A">
      <w:start w:val="2"/>
      <w:numFmt w:val="decimal"/>
      <w:lvlText w:val="%1."/>
      <w:lvlJc w:val="left"/>
      <w:pPr>
        <w:ind w:left="360" w:hanging="360"/>
      </w:pPr>
      <w:rPr>
        <w:rFonts w:hint="default"/>
        <w:b/>
        <w:bCs/>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1ABD7963"/>
    <w:multiLevelType w:val="hybridMultilevel"/>
    <w:tmpl w:val="0D0C023A"/>
    <w:lvl w:ilvl="0" w:tplc="3FAE8824">
      <w:start w:val="1"/>
      <w:numFmt w:val="decimal"/>
      <w:lvlText w:val="%1."/>
      <w:lvlJc w:val="left"/>
      <w:pPr>
        <w:ind w:left="1800" w:hanging="360"/>
      </w:pPr>
      <w:rPr>
        <w:b w:val="0"/>
        <w:bCs w:val="0"/>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E12149"/>
    <w:multiLevelType w:val="hybridMultilevel"/>
    <w:tmpl w:val="2C82F8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EB2451"/>
    <w:multiLevelType w:val="hybridMultilevel"/>
    <w:tmpl w:val="E7402AB8"/>
    <w:lvl w:ilvl="0" w:tplc="0409000F">
      <w:start w:val="1"/>
      <w:numFmt w:val="decimal"/>
      <w:lvlText w:val="%1."/>
      <w:lvlJc w:val="left"/>
      <w:pPr>
        <w:ind w:left="1369" w:hanging="360"/>
      </w:pPr>
    </w:lvl>
    <w:lvl w:ilvl="1" w:tplc="04090019" w:tentative="1">
      <w:start w:val="1"/>
      <w:numFmt w:val="lowerLetter"/>
      <w:lvlText w:val="%2."/>
      <w:lvlJc w:val="left"/>
      <w:pPr>
        <w:ind w:left="2089" w:hanging="360"/>
      </w:pPr>
    </w:lvl>
    <w:lvl w:ilvl="2" w:tplc="0409001B" w:tentative="1">
      <w:start w:val="1"/>
      <w:numFmt w:val="lowerRoman"/>
      <w:lvlText w:val="%3."/>
      <w:lvlJc w:val="right"/>
      <w:pPr>
        <w:ind w:left="2809" w:hanging="180"/>
      </w:pPr>
    </w:lvl>
    <w:lvl w:ilvl="3" w:tplc="0409000F" w:tentative="1">
      <w:start w:val="1"/>
      <w:numFmt w:val="decimal"/>
      <w:lvlText w:val="%4."/>
      <w:lvlJc w:val="left"/>
      <w:pPr>
        <w:ind w:left="3529" w:hanging="360"/>
      </w:pPr>
    </w:lvl>
    <w:lvl w:ilvl="4" w:tplc="04090019" w:tentative="1">
      <w:start w:val="1"/>
      <w:numFmt w:val="lowerLetter"/>
      <w:lvlText w:val="%5."/>
      <w:lvlJc w:val="left"/>
      <w:pPr>
        <w:ind w:left="4249" w:hanging="360"/>
      </w:pPr>
    </w:lvl>
    <w:lvl w:ilvl="5" w:tplc="0409001B" w:tentative="1">
      <w:start w:val="1"/>
      <w:numFmt w:val="lowerRoman"/>
      <w:lvlText w:val="%6."/>
      <w:lvlJc w:val="right"/>
      <w:pPr>
        <w:ind w:left="4969" w:hanging="180"/>
      </w:pPr>
    </w:lvl>
    <w:lvl w:ilvl="6" w:tplc="0409000F" w:tentative="1">
      <w:start w:val="1"/>
      <w:numFmt w:val="decimal"/>
      <w:lvlText w:val="%7."/>
      <w:lvlJc w:val="left"/>
      <w:pPr>
        <w:ind w:left="5689" w:hanging="360"/>
      </w:pPr>
    </w:lvl>
    <w:lvl w:ilvl="7" w:tplc="04090019" w:tentative="1">
      <w:start w:val="1"/>
      <w:numFmt w:val="lowerLetter"/>
      <w:lvlText w:val="%8."/>
      <w:lvlJc w:val="left"/>
      <w:pPr>
        <w:ind w:left="6409" w:hanging="360"/>
      </w:pPr>
    </w:lvl>
    <w:lvl w:ilvl="8" w:tplc="0409001B" w:tentative="1">
      <w:start w:val="1"/>
      <w:numFmt w:val="lowerRoman"/>
      <w:lvlText w:val="%9."/>
      <w:lvlJc w:val="right"/>
      <w:pPr>
        <w:ind w:left="7129" w:hanging="180"/>
      </w:pPr>
    </w:lvl>
  </w:abstractNum>
  <w:abstractNum w:abstractNumId="10">
    <w:nsid w:val="212A0F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49063A"/>
    <w:multiLevelType w:val="hybridMultilevel"/>
    <w:tmpl w:val="FB86F08A"/>
    <w:lvl w:ilvl="0" w:tplc="3FAE8824">
      <w:start w:val="1"/>
      <w:numFmt w:val="decimal"/>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22855"/>
    <w:multiLevelType w:val="multilevel"/>
    <w:tmpl w:val="3CA2620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3">
    <w:nsid w:val="261E73D8"/>
    <w:multiLevelType w:val="hybridMultilevel"/>
    <w:tmpl w:val="10BA1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6860C8B"/>
    <w:multiLevelType w:val="multilevel"/>
    <w:tmpl w:val="7E52A6C8"/>
    <w:lvl w:ilvl="0">
      <w:start w:val="4"/>
      <w:numFmt w:val="decimal"/>
      <w:lvlText w:val="%1."/>
      <w:lvlJc w:val="left"/>
      <w:pPr>
        <w:ind w:left="1080" w:hanging="360"/>
      </w:pPr>
      <w:rPr>
        <w:rFonts w:hint="default"/>
        <w:b w:val="0"/>
        <w:bCs w:val="0"/>
      </w:rPr>
    </w:lvl>
    <w:lvl w:ilvl="1">
      <w:start w:val="1"/>
      <w:numFmt w:val="lowerLetter"/>
      <w:lvlText w:val="%2."/>
      <w:lvlJc w:val="left"/>
      <w:pPr>
        <w:ind w:left="1151" w:hanging="360"/>
      </w:pPr>
      <w:rPr>
        <w:rFonts w:hint="default"/>
      </w:rPr>
    </w:lvl>
    <w:lvl w:ilvl="2">
      <w:start w:val="1"/>
      <w:numFmt w:val="decimal"/>
      <w:lvlText w:val="%3."/>
      <w:lvlJc w:val="left"/>
      <w:pPr>
        <w:ind w:left="1871" w:hanging="180"/>
      </w:pPr>
      <w:rPr>
        <w:rFonts w:hint="default"/>
      </w:rPr>
    </w:lvl>
    <w:lvl w:ilvl="3">
      <w:start w:val="1"/>
      <w:numFmt w:val="decimal"/>
      <w:lvlText w:val="%4."/>
      <w:lvlJc w:val="left"/>
      <w:pPr>
        <w:ind w:left="2591" w:hanging="360"/>
      </w:pPr>
      <w:rPr>
        <w:rFonts w:hint="default"/>
      </w:rPr>
    </w:lvl>
    <w:lvl w:ilvl="4">
      <w:start w:val="1"/>
      <w:numFmt w:val="lowerLetter"/>
      <w:lvlText w:val="%5."/>
      <w:lvlJc w:val="left"/>
      <w:pPr>
        <w:ind w:left="3311" w:hanging="360"/>
      </w:pPr>
      <w:rPr>
        <w:rFonts w:hint="default"/>
      </w:rPr>
    </w:lvl>
    <w:lvl w:ilvl="5">
      <w:start w:val="1"/>
      <w:numFmt w:val="lowerRoman"/>
      <w:lvlText w:val="%6."/>
      <w:lvlJc w:val="right"/>
      <w:pPr>
        <w:ind w:left="4031" w:hanging="180"/>
      </w:pPr>
      <w:rPr>
        <w:rFonts w:hint="default"/>
      </w:rPr>
    </w:lvl>
    <w:lvl w:ilvl="6">
      <w:start w:val="1"/>
      <w:numFmt w:val="decimal"/>
      <w:lvlText w:val="%7."/>
      <w:lvlJc w:val="left"/>
      <w:pPr>
        <w:ind w:left="4751" w:hanging="360"/>
      </w:pPr>
      <w:rPr>
        <w:rFonts w:hint="default"/>
      </w:rPr>
    </w:lvl>
    <w:lvl w:ilvl="7">
      <w:start w:val="1"/>
      <w:numFmt w:val="lowerLetter"/>
      <w:lvlText w:val="%8."/>
      <w:lvlJc w:val="left"/>
      <w:pPr>
        <w:ind w:left="5471" w:hanging="360"/>
      </w:pPr>
      <w:rPr>
        <w:rFonts w:hint="default"/>
      </w:rPr>
    </w:lvl>
    <w:lvl w:ilvl="8">
      <w:start w:val="1"/>
      <w:numFmt w:val="lowerRoman"/>
      <w:lvlText w:val="%9."/>
      <w:lvlJc w:val="right"/>
      <w:pPr>
        <w:ind w:left="6191" w:hanging="180"/>
      </w:pPr>
      <w:rPr>
        <w:rFonts w:hint="default"/>
      </w:rPr>
    </w:lvl>
  </w:abstractNum>
  <w:abstractNum w:abstractNumId="15">
    <w:nsid w:val="26A53384"/>
    <w:multiLevelType w:val="hybridMultilevel"/>
    <w:tmpl w:val="30BCEA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7011569"/>
    <w:multiLevelType w:val="hybridMultilevel"/>
    <w:tmpl w:val="312CE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B824A03"/>
    <w:multiLevelType w:val="hybridMultilevel"/>
    <w:tmpl w:val="314EC350"/>
    <w:lvl w:ilvl="0" w:tplc="2996C94A">
      <w:start w:val="1"/>
      <w:numFmt w:val="decimal"/>
      <w:lvlText w:val="%1."/>
      <w:lvlJc w:val="left"/>
      <w:pPr>
        <w:ind w:left="2089"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DA416E9"/>
    <w:multiLevelType w:val="hybridMultilevel"/>
    <w:tmpl w:val="1B722952"/>
    <w:lvl w:ilvl="0" w:tplc="F7AE7EA8">
      <w:start w:val="9"/>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A9222D"/>
    <w:multiLevelType w:val="hybridMultilevel"/>
    <w:tmpl w:val="73EA5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0560D0E"/>
    <w:multiLevelType w:val="hybridMultilevel"/>
    <w:tmpl w:val="2BE09B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7487CF9"/>
    <w:multiLevelType w:val="hybridMultilevel"/>
    <w:tmpl w:val="80D61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93A2124"/>
    <w:multiLevelType w:val="multilevel"/>
    <w:tmpl w:val="30EE9B4A"/>
    <w:lvl w:ilvl="0">
      <w:start w:val="1"/>
      <w:numFmt w:val="decimal"/>
      <w:lvlText w:val="%1.2."/>
      <w:lvlJc w:val="left"/>
      <w:pPr>
        <w:ind w:left="649" w:hanging="360"/>
      </w:pPr>
      <w:rPr>
        <w:rFonts w:hint="default"/>
        <w:b/>
        <w:bCs/>
      </w:rPr>
    </w:lvl>
    <w:lvl w:ilvl="1">
      <w:start w:val="1"/>
      <w:numFmt w:val="decimal"/>
      <w:lvlText w:val="%1.%2."/>
      <w:lvlJc w:val="left"/>
      <w:pPr>
        <w:ind w:left="1081" w:hanging="432"/>
      </w:pPr>
      <w:rPr>
        <w:rFonts w:hint="default"/>
      </w:rPr>
    </w:lvl>
    <w:lvl w:ilvl="2">
      <w:start w:val="1"/>
      <w:numFmt w:val="decimal"/>
      <w:lvlText w:val="%1.%2.%3."/>
      <w:lvlJc w:val="left"/>
      <w:pPr>
        <w:ind w:left="1513" w:hanging="504"/>
      </w:pPr>
      <w:rPr>
        <w:rFonts w:hint="default"/>
      </w:rPr>
    </w:lvl>
    <w:lvl w:ilvl="3">
      <w:start w:val="1"/>
      <w:numFmt w:val="decimal"/>
      <w:lvlText w:val="%1.%2.%3.%4."/>
      <w:lvlJc w:val="left"/>
      <w:pPr>
        <w:ind w:left="2017" w:hanging="648"/>
      </w:pPr>
      <w:rPr>
        <w:rFonts w:hint="default"/>
      </w:rPr>
    </w:lvl>
    <w:lvl w:ilvl="4">
      <w:start w:val="1"/>
      <w:numFmt w:val="decimal"/>
      <w:lvlText w:val="%1.%2.%3.%4.%5."/>
      <w:lvlJc w:val="left"/>
      <w:pPr>
        <w:ind w:left="2521" w:hanging="792"/>
      </w:pPr>
      <w:rPr>
        <w:rFonts w:hint="default"/>
      </w:rPr>
    </w:lvl>
    <w:lvl w:ilvl="5">
      <w:start w:val="1"/>
      <w:numFmt w:val="decimal"/>
      <w:lvlText w:val="%1.%2.%3.%4.%5.%6."/>
      <w:lvlJc w:val="left"/>
      <w:pPr>
        <w:ind w:left="3025" w:hanging="936"/>
      </w:pPr>
      <w:rPr>
        <w:rFonts w:hint="default"/>
      </w:rPr>
    </w:lvl>
    <w:lvl w:ilvl="6">
      <w:start w:val="1"/>
      <w:numFmt w:val="decimal"/>
      <w:lvlText w:val="%1.%2.%3.%4.%5.%6.%7."/>
      <w:lvlJc w:val="left"/>
      <w:pPr>
        <w:ind w:left="3529" w:hanging="1080"/>
      </w:pPr>
      <w:rPr>
        <w:rFonts w:hint="default"/>
      </w:rPr>
    </w:lvl>
    <w:lvl w:ilvl="7">
      <w:start w:val="1"/>
      <w:numFmt w:val="decimal"/>
      <w:lvlText w:val="%1.%2.%3.%4.%5.%6.%7.%8."/>
      <w:lvlJc w:val="left"/>
      <w:pPr>
        <w:ind w:left="4033" w:hanging="1224"/>
      </w:pPr>
      <w:rPr>
        <w:rFonts w:hint="default"/>
      </w:rPr>
    </w:lvl>
    <w:lvl w:ilvl="8">
      <w:start w:val="1"/>
      <w:numFmt w:val="decimal"/>
      <w:lvlText w:val="%1.%2.%3.%4.%5.%6.%7.%8.%9."/>
      <w:lvlJc w:val="left"/>
      <w:pPr>
        <w:ind w:left="4609" w:hanging="1440"/>
      </w:pPr>
      <w:rPr>
        <w:rFonts w:hint="default"/>
      </w:rPr>
    </w:lvl>
  </w:abstractNum>
  <w:abstractNum w:abstractNumId="23">
    <w:nsid w:val="3BF724FE"/>
    <w:multiLevelType w:val="hybridMultilevel"/>
    <w:tmpl w:val="A71EA9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D7C6DF3"/>
    <w:multiLevelType w:val="hybridMultilevel"/>
    <w:tmpl w:val="C900B548"/>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5">
    <w:nsid w:val="41AC1A92"/>
    <w:multiLevelType w:val="hybridMultilevel"/>
    <w:tmpl w:val="30F23F5E"/>
    <w:lvl w:ilvl="0" w:tplc="3FAE8824">
      <w:start w:val="1"/>
      <w:numFmt w:val="decimal"/>
      <w:lvlText w:val="%1."/>
      <w:lvlJc w:val="left"/>
      <w:pPr>
        <w:ind w:left="0" w:hanging="360"/>
      </w:pPr>
      <w:rPr>
        <w:b w:val="0"/>
        <w:bCs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6">
    <w:nsid w:val="47EA15CB"/>
    <w:multiLevelType w:val="hybridMultilevel"/>
    <w:tmpl w:val="804694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A35242C"/>
    <w:multiLevelType w:val="hybridMultilevel"/>
    <w:tmpl w:val="E91800F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40057B0"/>
    <w:multiLevelType w:val="hybridMultilevel"/>
    <w:tmpl w:val="A6687E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57CE53B8"/>
    <w:multiLevelType w:val="hybridMultilevel"/>
    <w:tmpl w:val="48927A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A2D3ABA"/>
    <w:multiLevelType w:val="hybridMultilevel"/>
    <w:tmpl w:val="E29629CC"/>
    <w:lvl w:ilvl="0" w:tplc="0409000F">
      <w:start w:val="1"/>
      <w:numFmt w:val="decimal"/>
      <w:lvlText w:val="%1."/>
      <w:lvlJc w:val="left"/>
      <w:pPr>
        <w:ind w:left="1369" w:hanging="360"/>
      </w:pPr>
    </w:lvl>
    <w:lvl w:ilvl="1" w:tplc="04090019" w:tentative="1">
      <w:start w:val="1"/>
      <w:numFmt w:val="lowerLetter"/>
      <w:lvlText w:val="%2."/>
      <w:lvlJc w:val="left"/>
      <w:pPr>
        <w:ind w:left="2089" w:hanging="360"/>
      </w:pPr>
    </w:lvl>
    <w:lvl w:ilvl="2" w:tplc="0409001B" w:tentative="1">
      <w:start w:val="1"/>
      <w:numFmt w:val="lowerRoman"/>
      <w:lvlText w:val="%3."/>
      <w:lvlJc w:val="right"/>
      <w:pPr>
        <w:ind w:left="2809" w:hanging="180"/>
      </w:pPr>
    </w:lvl>
    <w:lvl w:ilvl="3" w:tplc="0409000F" w:tentative="1">
      <w:start w:val="1"/>
      <w:numFmt w:val="decimal"/>
      <w:lvlText w:val="%4."/>
      <w:lvlJc w:val="left"/>
      <w:pPr>
        <w:ind w:left="3529" w:hanging="360"/>
      </w:pPr>
    </w:lvl>
    <w:lvl w:ilvl="4" w:tplc="04090019" w:tentative="1">
      <w:start w:val="1"/>
      <w:numFmt w:val="lowerLetter"/>
      <w:lvlText w:val="%5."/>
      <w:lvlJc w:val="left"/>
      <w:pPr>
        <w:ind w:left="4249" w:hanging="360"/>
      </w:pPr>
    </w:lvl>
    <w:lvl w:ilvl="5" w:tplc="0409001B" w:tentative="1">
      <w:start w:val="1"/>
      <w:numFmt w:val="lowerRoman"/>
      <w:lvlText w:val="%6."/>
      <w:lvlJc w:val="right"/>
      <w:pPr>
        <w:ind w:left="4969" w:hanging="180"/>
      </w:pPr>
    </w:lvl>
    <w:lvl w:ilvl="6" w:tplc="0409000F" w:tentative="1">
      <w:start w:val="1"/>
      <w:numFmt w:val="decimal"/>
      <w:lvlText w:val="%7."/>
      <w:lvlJc w:val="left"/>
      <w:pPr>
        <w:ind w:left="5689" w:hanging="360"/>
      </w:pPr>
    </w:lvl>
    <w:lvl w:ilvl="7" w:tplc="04090019" w:tentative="1">
      <w:start w:val="1"/>
      <w:numFmt w:val="lowerLetter"/>
      <w:lvlText w:val="%8."/>
      <w:lvlJc w:val="left"/>
      <w:pPr>
        <w:ind w:left="6409" w:hanging="360"/>
      </w:pPr>
    </w:lvl>
    <w:lvl w:ilvl="8" w:tplc="0409001B" w:tentative="1">
      <w:start w:val="1"/>
      <w:numFmt w:val="lowerRoman"/>
      <w:lvlText w:val="%9."/>
      <w:lvlJc w:val="right"/>
      <w:pPr>
        <w:ind w:left="7129" w:hanging="180"/>
      </w:pPr>
    </w:lvl>
  </w:abstractNum>
  <w:abstractNum w:abstractNumId="31">
    <w:nsid w:val="5D507FBD"/>
    <w:multiLevelType w:val="hybridMultilevel"/>
    <w:tmpl w:val="A88441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2134205"/>
    <w:multiLevelType w:val="hybridMultilevel"/>
    <w:tmpl w:val="FC8082BE"/>
    <w:lvl w:ilvl="0" w:tplc="252422C8">
      <w:start w:val="1"/>
      <w:numFmt w:val="decimal"/>
      <w:lvlText w:val="%1."/>
      <w:lvlJc w:val="left"/>
      <w:pPr>
        <w:tabs>
          <w:tab w:val="num" w:pos="720"/>
        </w:tabs>
        <w:ind w:left="720" w:hanging="360"/>
      </w:pPr>
      <w:rPr>
        <w:i w:val="0"/>
        <w:iCs w:val="0"/>
      </w:rPr>
    </w:lvl>
    <w:lvl w:ilvl="1" w:tplc="1E9803CC" w:tentative="1">
      <w:start w:val="1"/>
      <w:numFmt w:val="decimal"/>
      <w:lvlText w:val="%2."/>
      <w:lvlJc w:val="left"/>
      <w:pPr>
        <w:tabs>
          <w:tab w:val="num" w:pos="1440"/>
        </w:tabs>
        <w:ind w:left="1440" w:hanging="360"/>
      </w:pPr>
    </w:lvl>
    <w:lvl w:ilvl="2" w:tplc="F626CCDE" w:tentative="1">
      <w:start w:val="1"/>
      <w:numFmt w:val="decimal"/>
      <w:lvlText w:val="%3."/>
      <w:lvlJc w:val="left"/>
      <w:pPr>
        <w:tabs>
          <w:tab w:val="num" w:pos="2160"/>
        </w:tabs>
        <w:ind w:left="2160" w:hanging="360"/>
      </w:pPr>
    </w:lvl>
    <w:lvl w:ilvl="3" w:tplc="D4788BA6" w:tentative="1">
      <w:start w:val="1"/>
      <w:numFmt w:val="decimal"/>
      <w:lvlText w:val="%4."/>
      <w:lvlJc w:val="left"/>
      <w:pPr>
        <w:tabs>
          <w:tab w:val="num" w:pos="2880"/>
        </w:tabs>
        <w:ind w:left="2880" w:hanging="360"/>
      </w:pPr>
    </w:lvl>
    <w:lvl w:ilvl="4" w:tplc="FA60E31C" w:tentative="1">
      <w:start w:val="1"/>
      <w:numFmt w:val="decimal"/>
      <w:lvlText w:val="%5."/>
      <w:lvlJc w:val="left"/>
      <w:pPr>
        <w:tabs>
          <w:tab w:val="num" w:pos="3600"/>
        </w:tabs>
        <w:ind w:left="3600" w:hanging="360"/>
      </w:pPr>
    </w:lvl>
    <w:lvl w:ilvl="5" w:tplc="24148782" w:tentative="1">
      <w:start w:val="1"/>
      <w:numFmt w:val="decimal"/>
      <w:lvlText w:val="%6."/>
      <w:lvlJc w:val="left"/>
      <w:pPr>
        <w:tabs>
          <w:tab w:val="num" w:pos="4320"/>
        </w:tabs>
        <w:ind w:left="4320" w:hanging="360"/>
      </w:pPr>
    </w:lvl>
    <w:lvl w:ilvl="6" w:tplc="FF68E4CC" w:tentative="1">
      <w:start w:val="1"/>
      <w:numFmt w:val="decimal"/>
      <w:lvlText w:val="%7."/>
      <w:lvlJc w:val="left"/>
      <w:pPr>
        <w:tabs>
          <w:tab w:val="num" w:pos="5040"/>
        </w:tabs>
        <w:ind w:left="5040" w:hanging="360"/>
      </w:pPr>
    </w:lvl>
    <w:lvl w:ilvl="7" w:tplc="F774E22C" w:tentative="1">
      <w:start w:val="1"/>
      <w:numFmt w:val="decimal"/>
      <w:lvlText w:val="%8."/>
      <w:lvlJc w:val="left"/>
      <w:pPr>
        <w:tabs>
          <w:tab w:val="num" w:pos="5760"/>
        </w:tabs>
        <w:ind w:left="5760" w:hanging="360"/>
      </w:pPr>
    </w:lvl>
    <w:lvl w:ilvl="8" w:tplc="6E38F136" w:tentative="1">
      <w:start w:val="1"/>
      <w:numFmt w:val="decimal"/>
      <w:lvlText w:val="%9."/>
      <w:lvlJc w:val="left"/>
      <w:pPr>
        <w:tabs>
          <w:tab w:val="num" w:pos="6480"/>
        </w:tabs>
        <w:ind w:left="6480" w:hanging="360"/>
      </w:pPr>
    </w:lvl>
  </w:abstractNum>
  <w:abstractNum w:abstractNumId="33">
    <w:nsid w:val="67B5490A"/>
    <w:multiLevelType w:val="multilevel"/>
    <w:tmpl w:val="99D041D2"/>
    <w:lvl w:ilvl="0">
      <w:start w:val="1"/>
      <w:numFmt w:val="none"/>
      <w:lvlText w:val="5."/>
      <w:lvlJc w:val="left"/>
      <w:pPr>
        <w:ind w:left="1080" w:hanging="360"/>
      </w:pPr>
      <w:rPr>
        <w:rFonts w:hint="default"/>
        <w:b w:val="0"/>
        <w:bCs w:val="0"/>
      </w:rPr>
    </w:lvl>
    <w:lvl w:ilvl="1">
      <w:start w:val="1"/>
      <w:numFmt w:val="lowerLetter"/>
      <w:lvlText w:val="%2."/>
      <w:lvlJc w:val="left"/>
      <w:pPr>
        <w:ind w:left="1151" w:hanging="360"/>
      </w:pPr>
      <w:rPr>
        <w:rFonts w:hint="default"/>
      </w:rPr>
    </w:lvl>
    <w:lvl w:ilvl="2">
      <w:start w:val="1"/>
      <w:numFmt w:val="decimal"/>
      <w:lvlText w:val="%3."/>
      <w:lvlJc w:val="left"/>
      <w:pPr>
        <w:ind w:left="1871" w:hanging="180"/>
      </w:pPr>
      <w:rPr>
        <w:rFonts w:hint="default"/>
      </w:rPr>
    </w:lvl>
    <w:lvl w:ilvl="3">
      <w:start w:val="1"/>
      <w:numFmt w:val="decimal"/>
      <w:lvlText w:val="%4."/>
      <w:lvlJc w:val="left"/>
      <w:pPr>
        <w:ind w:left="2591" w:hanging="360"/>
      </w:pPr>
      <w:rPr>
        <w:rFonts w:hint="default"/>
      </w:rPr>
    </w:lvl>
    <w:lvl w:ilvl="4">
      <w:start w:val="1"/>
      <w:numFmt w:val="lowerLetter"/>
      <w:lvlText w:val="%5."/>
      <w:lvlJc w:val="left"/>
      <w:pPr>
        <w:ind w:left="3311" w:hanging="360"/>
      </w:pPr>
      <w:rPr>
        <w:rFonts w:hint="default"/>
      </w:rPr>
    </w:lvl>
    <w:lvl w:ilvl="5">
      <w:start w:val="1"/>
      <w:numFmt w:val="lowerRoman"/>
      <w:lvlText w:val="%6."/>
      <w:lvlJc w:val="right"/>
      <w:pPr>
        <w:ind w:left="4031" w:hanging="180"/>
      </w:pPr>
      <w:rPr>
        <w:rFonts w:hint="default"/>
      </w:rPr>
    </w:lvl>
    <w:lvl w:ilvl="6">
      <w:start w:val="1"/>
      <w:numFmt w:val="decimal"/>
      <w:lvlText w:val="%7."/>
      <w:lvlJc w:val="left"/>
      <w:pPr>
        <w:ind w:left="4751" w:hanging="360"/>
      </w:pPr>
      <w:rPr>
        <w:rFonts w:hint="default"/>
      </w:rPr>
    </w:lvl>
    <w:lvl w:ilvl="7">
      <w:start w:val="1"/>
      <w:numFmt w:val="lowerLetter"/>
      <w:lvlText w:val="%8."/>
      <w:lvlJc w:val="left"/>
      <w:pPr>
        <w:ind w:left="5471" w:hanging="360"/>
      </w:pPr>
      <w:rPr>
        <w:rFonts w:hint="default"/>
      </w:rPr>
    </w:lvl>
    <w:lvl w:ilvl="8">
      <w:start w:val="1"/>
      <w:numFmt w:val="lowerRoman"/>
      <w:lvlText w:val="%9."/>
      <w:lvlJc w:val="right"/>
      <w:pPr>
        <w:ind w:left="6191" w:hanging="180"/>
      </w:pPr>
      <w:rPr>
        <w:rFonts w:hint="default"/>
      </w:rPr>
    </w:lvl>
  </w:abstractNum>
  <w:abstractNum w:abstractNumId="34">
    <w:nsid w:val="68512E7E"/>
    <w:multiLevelType w:val="hybridMultilevel"/>
    <w:tmpl w:val="BB7C20A2"/>
    <w:lvl w:ilvl="0" w:tplc="B726AA6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79469B"/>
    <w:multiLevelType w:val="hybridMultilevel"/>
    <w:tmpl w:val="759C3C68"/>
    <w:lvl w:ilvl="0" w:tplc="737CC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A65623F"/>
    <w:multiLevelType w:val="hybridMultilevel"/>
    <w:tmpl w:val="45B821E8"/>
    <w:lvl w:ilvl="0" w:tplc="1C2C0CA8">
      <w:start w:val="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7D717E"/>
    <w:multiLevelType w:val="hybridMultilevel"/>
    <w:tmpl w:val="6EC2A5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B9164D9"/>
    <w:multiLevelType w:val="hybridMultilevel"/>
    <w:tmpl w:val="44B078F8"/>
    <w:lvl w:ilvl="0" w:tplc="0409000F">
      <w:start w:val="1"/>
      <w:numFmt w:val="decimal"/>
      <w:lvlText w:val="%1."/>
      <w:lvlJc w:val="left"/>
      <w:pPr>
        <w:ind w:left="1369"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32943BB"/>
    <w:multiLevelType w:val="hybridMultilevel"/>
    <w:tmpl w:val="E27EA31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42E628C"/>
    <w:multiLevelType w:val="hybridMultilevel"/>
    <w:tmpl w:val="10E44D2C"/>
    <w:lvl w:ilvl="0" w:tplc="2996C94A">
      <w:start w:val="1"/>
      <w:numFmt w:val="decimal"/>
      <w:lvlText w:val="%1."/>
      <w:lvlJc w:val="left"/>
      <w:pPr>
        <w:ind w:left="1369"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48B40CA"/>
    <w:multiLevelType w:val="hybridMultilevel"/>
    <w:tmpl w:val="73EA5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EB70C22"/>
    <w:multiLevelType w:val="multilevel"/>
    <w:tmpl w:val="EFC60286"/>
    <w:lvl w:ilvl="0">
      <w:start w:val="1"/>
      <w:numFmt w:val="decimal"/>
      <w:lvlText w:val="%1."/>
      <w:lvlJc w:val="left"/>
      <w:pPr>
        <w:ind w:left="360" w:hanging="360"/>
      </w:pPr>
    </w:lvl>
    <w:lvl w:ilvl="1">
      <w:start w:val="1"/>
      <w:numFmt w:val="decimal"/>
      <w:lvlText w:val="%1.%2."/>
      <w:lvlJc w:val="left"/>
      <w:pPr>
        <w:ind w:left="792" w:hanging="432"/>
      </w:pPr>
      <w:rPr>
        <w:b/>
        <w:bCs/>
        <w:strike w:val="0"/>
        <w:color w:val="auto"/>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FCC0600"/>
    <w:multiLevelType w:val="hybridMultilevel"/>
    <w:tmpl w:val="F3106C9E"/>
    <w:lvl w:ilvl="0" w:tplc="B726AA6E">
      <w:start w:val="1"/>
      <w:numFmt w:val="decimal"/>
      <w:lvlText w:val="%1."/>
      <w:lvlJc w:val="left"/>
      <w:pPr>
        <w:ind w:left="2160" w:hanging="360"/>
      </w:pPr>
      <w:rPr>
        <w:rFonts w:hint="default"/>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0"/>
  </w:num>
  <w:num w:numId="3">
    <w:abstractNumId w:val="28"/>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24"/>
  </w:num>
  <w:num w:numId="7">
    <w:abstractNumId w:val="8"/>
  </w:num>
  <w:num w:numId="8">
    <w:abstractNumId w:val="37"/>
  </w:num>
  <w:num w:numId="9">
    <w:abstractNumId w:val="39"/>
  </w:num>
  <w:num w:numId="10">
    <w:abstractNumId w:val="27"/>
  </w:num>
  <w:num w:numId="11">
    <w:abstractNumId w:val="10"/>
  </w:num>
  <w:num w:numId="12">
    <w:abstractNumId w:val="42"/>
  </w:num>
  <w:num w:numId="13">
    <w:abstractNumId w:val="22"/>
  </w:num>
  <w:num w:numId="14">
    <w:abstractNumId w:val="35"/>
  </w:num>
  <w:num w:numId="15">
    <w:abstractNumId w:val="38"/>
  </w:num>
  <w:num w:numId="16">
    <w:abstractNumId w:val="40"/>
  </w:num>
  <w:num w:numId="17">
    <w:abstractNumId w:val="17"/>
  </w:num>
  <w:num w:numId="18">
    <w:abstractNumId w:val="9"/>
  </w:num>
  <w:num w:numId="19">
    <w:abstractNumId w:val="2"/>
  </w:num>
  <w:num w:numId="20">
    <w:abstractNumId w:val="15"/>
  </w:num>
  <w:num w:numId="21">
    <w:abstractNumId w:val="4"/>
  </w:num>
  <w:num w:numId="22">
    <w:abstractNumId w:val="25"/>
  </w:num>
  <w:num w:numId="23">
    <w:abstractNumId w:val="11"/>
  </w:num>
  <w:num w:numId="24">
    <w:abstractNumId w:val="7"/>
  </w:num>
  <w:num w:numId="25">
    <w:abstractNumId w:val="41"/>
  </w:num>
  <w:num w:numId="26">
    <w:abstractNumId w:val="26"/>
  </w:num>
  <w:num w:numId="27">
    <w:abstractNumId w:val="5"/>
  </w:num>
  <w:num w:numId="28">
    <w:abstractNumId w:val="33"/>
  </w:num>
  <w:num w:numId="29">
    <w:abstractNumId w:val="14"/>
  </w:num>
  <w:num w:numId="30">
    <w:abstractNumId w:val="13"/>
  </w:num>
  <w:num w:numId="31">
    <w:abstractNumId w:val="31"/>
  </w:num>
  <w:num w:numId="32">
    <w:abstractNumId w:val="18"/>
  </w:num>
  <w:num w:numId="33">
    <w:abstractNumId w:val="36"/>
  </w:num>
  <w:num w:numId="34">
    <w:abstractNumId w:val="34"/>
  </w:num>
  <w:num w:numId="35">
    <w:abstractNumId w:val="43"/>
  </w:num>
  <w:num w:numId="36">
    <w:abstractNumId w:val="23"/>
  </w:num>
  <w:num w:numId="37">
    <w:abstractNumId w:val="19"/>
  </w:num>
  <w:num w:numId="38">
    <w:abstractNumId w:val="20"/>
  </w:num>
  <w:num w:numId="39">
    <w:abstractNumId w:val="30"/>
  </w:num>
  <w:num w:numId="40">
    <w:abstractNumId w:val="1"/>
  </w:num>
  <w:num w:numId="41">
    <w:abstractNumId w:val="16"/>
  </w:num>
  <w:num w:numId="42">
    <w:abstractNumId w:val="6"/>
  </w:num>
  <w:num w:numId="43">
    <w:abstractNumId w:val="21"/>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B04"/>
    <w:rsid w:val="00120B04"/>
    <w:rsid w:val="00122A07"/>
    <w:rsid w:val="00190DBD"/>
    <w:rsid w:val="002C3263"/>
    <w:rsid w:val="00416CD8"/>
    <w:rsid w:val="004B1848"/>
    <w:rsid w:val="006A33BC"/>
    <w:rsid w:val="00824649"/>
    <w:rsid w:val="008F54BA"/>
    <w:rsid w:val="0097756B"/>
    <w:rsid w:val="00992BCA"/>
    <w:rsid w:val="00C052FD"/>
    <w:rsid w:val="00F2035F"/>
    <w:rsid w:val="00FC31BB"/>
    <w:rsid w:val="00FD569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6000B866-07A1-419B-8804-F01A9B90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B04"/>
    <w:pPr>
      <w:spacing w:after="200" w:line="276" w:lineRule="auto"/>
    </w:pPr>
  </w:style>
  <w:style w:type="paragraph" w:styleId="Heading1">
    <w:name w:val="heading 1"/>
    <w:basedOn w:val="Normal"/>
    <w:next w:val="Normal"/>
    <w:link w:val="Heading1Char"/>
    <w:uiPriority w:val="9"/>
    <w:qFormat/>
    <w:rsid w:val="00120B04"/>
    <w:pPr>
      <w:keepNext/>
      <w:spacing w:before="240" w:after="60" w:line="240" w:lineRule="auto"/>
      <w:outlineLvl w:val="0"/>
    </w:pPr>
    <w:rPr>
      <w:rFonts w:ascii="Cambria" w:eastAsia="Times New Roman" w:hAnsi="Cambria" w:cs="Angsana New"/>
      <w:b/>
      <w:bCs/>
      <w:kern w:val="32"/>
      <w:sz w:val="32"/>
      <w:szCs w:val="40"/>
      <w:lang w:val="x-none" w:eastAsia="x-none"/>
    </w:rPr>
  </w:style>
  <w:style w:type="paragraph" w:styleId="Heading2">
    <w:name w:val="heading 2"/>
    <w:basedOn w:val="Normal"/>
    <w:next w:val="Normal"/>
    <w:link w:val="Heading2Char"/>
    <w:qFormat/>
    <w:rsid w:val="00120B04"/>
    <w:pPr>
      <w:keepNext/>
      <w:spacing w:after="0" w:line="240" w:lineRule="auto"/>
      <w:ind w:firstLine="360"/>
      <w:outlineLvl w:val="1"/>
    </w:pPr>
    <w:rPr>
      <w:rFonts w:ascii="Times New Roman" w:eastAsia="Times New Roman" w:hAnsi="Times New Roman" w:cs="Angsana New"/>
      <w:b/>
      <w:bCs/>
      <w:i/>
      <w:iCs/>
      <w:sz w:val="24"/>
      <w:szCs w:val="24"/>
      <w:lang w:val="x-none" w:eastAsia="x-none"/>
    </w:rPr>
  </w:style>
  <w:style w:type="paragraph" w:styleId="Heading3">
    <w:name w:val="heading 3"/>
    <w:basedOn w:val="Normal"/>
    <w:next w:val="Normal"/>
    <w:link w:val="Heading3Char"/>
    <w:qFormat/>
    <w:rsid w:val="00120B04"/>
    <w:pPr>
      <w:keepNext/>
      <w:spacing w:after="0" w:line="240" w:lineRule="auto"/>
      <w:jc w:val="center"/>
      <w:outlineLvl w:val="2"/>
    </w:pPr>
    <w:rPr>
      <w:rFonts w:ascii="Cordia New" w:eastAsia="Cordia New" w:hAnsi="Cordia New" w:cs="Angsana New"/>
      <w:b/>
      <w:bCs/>
      <w:sz w:val="28"/>
      <w:szCs w:val="20"/>
      <w:lang w:val="x-none" w:eastAsia="x-none"/>
    </w:rPr>
  </w:style>
  <w:style w:type="paragraph" w:styleId="Heading4">
    <w:name w:val="heading 4"/>
    <w:basedOn w:val="Normal"/>
    <w:next w:val="Normal"/>
    <w:link w:val="Heading4Char"/>
    <w:qFormat/>
    <w:rsid w:val="00120B04"/>
    <w:pPr>
      <w:keepNext/>
      <w:spacing w:after="0" w:line="240" w:lineRule="auto"/>
      <w:outlineLvl w:val="3"/>
    </w:pPr>
    <w:rPr>
      <w:rFonts w:ascii="Cordia New" w:eastAsia="Times New Roman" w:hAnsi="Cordia New" w:cs="Angsana New"/>
      <w:b/>
      <w:bCs/>
      <w:sz w:val="28"/>
      <w:szCs w:val="20"/>
      <w:lang w:val="x-none" w:eastAsia="x-none"/>
    </w:rPr>
  </w:style>
  <w:style w:type="paragraph" w:styleId="Heading5">
    <w:name w:val="heading 5"/>
    <w:basedOn w:val="Normal"/>
    <w:next w:val="Normal"/>
    <w:link w:val="Heading5Char"/>
    <w:uiPriority w:val="9"/>
    <w:unhideWhenUsed/>
    <w:qFormat/>
    <w:rsid w:val="00120B04"/>
    <w:pPr>
      <w:spacing w:before="240" w:after="60" w:line="240" w:lineRule="auto"/>
      <w:outlineLvl w:val="4"/>
    </w:pPr>
    <w:rPr>
      <w:rFonts w:ascii="Calibri" w:eastAsia="Times New Roman" w:hAnsi="Calibri" w:cs="Angsana New"/>
      <w:b/>
      <w:bCs/>
      <w:i/>
      <w:iCs/>
      <w:sz w:val="26"/>
      <w:szCs w:val="33"/>
      <w:lang w:val="x-none" w:eastAsia="x-none"/>
    </w:rPr>
  </w:style>
  <w:style w:type="paragraph" w:styleId="Heading6">
    <w:name w:val="heading 6"/>
    <w:basedOn w:val="Normal"/>
    <w:next w:val="Normal"/>
    <w:link w:val="Heading6Char"/>
    <w:qFormat/>
    <w:rsid w:val="00120B04"/>
    <w:pPr>
      <w:spacing w:before="240" w:after="60" w:line="240" w:lineRule="auto"/>
      <w:outlineLvl w:val="5"/>
    </w:pPr>
    <w:rPr>
      <w:rFonts w:ascii="Times New Roman" w:eastAsia="SimSun" w:hAnsi="Times New Roman" w:cs="Angsana New"/>
      <w:b/>
      <w:bCs/>
      <w:sz w:val="20"/>
      <w:szCs w:val="25"/>
      <w:lang w:val="x-none" w:eastAsia="zh-CN"/>
    </w:rPr>
  </w:style>
  <w:style w:type="paragraph" w:styleId="Heading7">
    <w:name w:val="heading 7"/>
    <w:basedOn w:val="Normal"/>
    <w:next w:val="Normal"/>
    <w:link w:val="Heading7Char"/>
    <w:qFormat/>
    <w:rsid w:val="00120B04"/>
    <w:pPr>
      <w:keepNext/>
      <w:spacing w:after="0" w:line="240" w:lineRule="auto"/>
      <w:ind w:left="900" w:hanging="900"/>
      <w:outlineLvl w:val="6"/>
    </w:pPr>
    <w:rPr>
      <w:rFonts w:ascii="Times New Roman" w:eastAsia="Times New Roman" w:hAnsi="Times New Roman" w:cs="Angsana New"/>
      <w:b/>
      <w:bCs/>
      <w:sz w:val="24"/>
      <w:szCs w:val="24"/>
      <w:u w:val="single"/>
      <w:lang w:val="x-none" w:eastAsia="x-none"/>
    </w:rPr>
  </w:style>
  <w:style w:type="paragraph" w:styleId="Heading8">
    <w:name w:val="heading 8"/>
    <w:basedOn w:val="Normal"/>
    <w:next w:val="Normal"/>
    <w:link w:val="Heading8Char"/>
    <w:uiPriority w:val="9"/>
    <w:unhideWhenUsed/>
    <w:qFormat/>
    <w:rsid w:val="00120B04"/>
    <w:pPr>
      <w:spacing w:before="240" w:after="60" w:line="240" w:lineRule="auto"/>
      <w:outlineLvl w:val="7"/>
    </w:pPr>
    <w:rPr>
      <w:rFonts w:ascii="Calibri" w:eastAsia="Times New Roman" w:hAnsi="Calibri" w:cs="Angsana New"/>
      <w:i/>
      <w:iCs/>
      <w:sz w:val="24"/>
      <w:szCs w:val="30"/>
      <w:lang w:val="x-none" w:eastAsia="x-none"/>
    </w:rPr>
  </w:style>
  <w:style w:type="paragraph" w:styleId="Heading9">
    <w:name w:val="heading 9"/>
    <w:basedOn w:val="Normal"/>
    <w:next w:val="Normal"/>
    <w:link w:val="Heading9Char"/>
    <w:qFormat/>
    <w:rsid w:val="00120B04"/>
    <w:pPr>
      <w:keepNext/>
      <w:spacing w:after="0" w:line="240" w:lineRule="auto"/>
      <w:ind w:left="1440"/>
      <w:jc w:val="both"/>
      <w:outlineLvl w:val="8"/>
    </w:pPr>
    <w:rPr>
      <w:rFonts w:ascii="Cordia New" w:eastAsia="Times New Roman" w:hAnsi="Cordia New" w:cs="Angsana New"/>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B04"/>
    <w:rPr>
      <w:rFonts w:ascii="Cambria" w:eastAsia="Times New Roman" w:hAnsi="Cambria" w:cs="Angsana New"/>
      <w:b/>
      <w:bCs/>
      <w:kern w:val="32"/>
      <w:sz w:val="32"/>
      <w:szCs w:val="40"/>
      <w:lang w:val="x-none" w:eastAsia="x-none"/>
    </w:rPr>
  </w:style>
  <w:style w:type="character" w:customStyle="1" w:styleId="Heading2Char">
    <w:name w:val="Heading 2 Char"/>
    <w:basedOn w:val="DefaultParagraphFont"/>
    <w:link w:val="Heading2"/>
    <w:rsid w:val="00120B04"/>
    <w:rPr>
      <w:rFonts w:ascii="Times New Roman" w:eastAsia="Times New Roman" w:hAnsi="Times New Roman" w:cs="Angsana New"/>
      <w:b/>
      <w:bCs/>
      <w:i/>
      <w:iCs/>
      <w:sz w:val="24"/>
      <w:szCs w:val="24"/>
      <w:lang w:val="x-none" w:eastAsia="x-none"/>
    </w:rPr>
  </w:style>
  <w:style w:type="character" w:customStyle="1" w:styleId="Heading3Char">
    <w:name w:val="Heading 3 Char"/>
    <w:basedOn w:val="DefaultParagraphFont"/>
    <w:link w:val="Heading3"/>
    <w:rsid w:val="00120B04"/>
    <w:rPr>
      <w:rFonts w:ascii="Cordia New" w:eastAsia="Cordia New" w:hAnsi="Cordia New" w:cs="Angsana New"/>
      <w:b/>
      <w:bCs/>
      <w:sz w:val="28"/>
      <w:szCs w:val="20"/>
      <w:lang w:val="x-none" w:eastAsia="x-none"/>
    </w:rPr>
  </w:style>
  <w:style w:type="character" w:customStyle="1" w:styleId="Heading4Char">
    <w:name w:val="Heading 4 Char"/>
    <w:basedOn w:val="DefaultParagraphFont"/>
    <w:link w:val="Heading4"/>
    <w:rsid w:val="00120B04"/>
    <w:rPr>
      <w:rFonts w:ascii="Cordia New" w:eastAsia="Times New Roman" w:hAnsi="Cordia New" w:cs="Angsana New"/>
      <w:b/>
      <w:bCs/>
      <w:sz w:val="28"/>
      <w:szCs w:val="20"/>
      <w:lang w:val="x-none" w:eastAsia="x-none"/>
    </w:rPr>
  </w:style>
  <w:style w:type="character" w:customStyle="1" w:styleId="Heading5Char">
    <w:name w:val="Heading 5 Char"/>
    <w:basedOn w:val="DefaultParagraphFont"/>
    <w:link w:val="Heading5"/>
    <w:uiPriority w:val="9"/>
    <w:rsid w:val="00120B04"/>
    <w:rPr>
      <w:rFonts w:ascii="Calibri" w:eastAsia="Times New Roman" w:hAnsi="Calibri" w:cs="Angsana New"/>
      <w:b/>
      <w:bCs/>
      <w:i/>
      <w:iCs/>
      <w:sz w:val="26"/>
      <w:szCs w:val="33"/>
      <w:lang w:val="x-none" w:eastAsia="x-none"/>
    </w:rPr>
  </w:style>
  <w:style w:type="character" w:customStyle="1" w:styleId="Heading6Char">
    <w:name w:val="Heading 6 Char"/>
    <w:basedOn w:val="DefaultParagraphFont"/>
    <w:link w:val="Heading6"/>
    <w:rsid w:val="00120B04"/>
    <w:rPr>
      <w:rFonts w:ascii="Times New Roman" w:eastAsia="SimSun" w:hAnsi="Times New Roman" w:cs="Angsana New"/>
      <w:b/>
      <w:bCs/>
      <w:sz w:val="20"/>
      <w:szCs w:val="25"/>
      <w:lang w:val="x-none" w:eastAsia="zh-CN"/>
    </w:rPr>
  </w:style>
  <w:style w:type="character" w:customStyle="1" w:styleId="Heading7Char">
    <w:name w:val="Heading 7 Char"/>
    <w:basedOn w:val="DefaultParagraphFont"/>
    <w:link w:val="Heading7"/>
    <w:rsid w:val="00120B04"/>
    <w:rPr>
      <w:rFonts w:ascii="Times New Roman" w:eastAsia="Times New Roman" w:hAnsi="Times New Roman" w:cs="Angsana New"/>
      <w:b/>
      <w:bCs/>
      <w:sz w:val="24"/>
      <w:szCs w:val="24"/>
      <w:u w:val="single"/>
      <w:lang w:val="x-none" w:eastAsia="x-none"/>
    </w:rPr>
  </w:style>
  <w:style w:type="character" w:customStyle="1" w:styleId="Heading8Char">
    <w:name w:val="Heading 8 Char"/>
    <w:basedOn w:val="DefaultParagraphFont"/>
    <w:link w:val="Heading8"/>
    <w:uiPriority w:val="9"/>
    <w:rsid w:val="00120B04"/>
    <w:rPr>
      <w:rFonts w:ascii="Calibri" w:eastAsia="Times New Roman" w:hAnsi="Calibri" w:cs="Angsana New"/>
      <w:i/>
      <w:iCs/>
      <w:sz w:val="24"/>
      <w:szCs w:val="30"/>
      <w:lang w:val="x-none" w:eastAsia="x-none"/>
    </w:rPr>
  </w:style>
  <w:style w:type="character" w:customStyle="1" w:styleId="Heading9Char">
    <w:name w:val="Heading 9 Char"/>
    <w:basedOn w:val="DefaultParagraphFont"/>
    <w:link w:val="Heading9"/>
    <w:rsid w:val="00120B04"/>
    <w:rPr>
      <w:rFonts w:ascii="Cordia New" w:eastAsia="Times New Roman" w:hAnsi="Cordia New" w:cs="Angsana New"/>
      <w:sz w:val="28"/>
      <w:lang w:val="x-none" w:eastAsia="x-none"/>
    </w:rPr>
  </w:style>
  <w:style w:type="table" w:styleId="TableGrid">
    <w:name w:val="Table Grid"/>
    <w:basedOn w:val="TableNormal"/>
    <w:uiPriority w:val="59"/>
    <w:rsid w:val="00120B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120B04"/>
    <w:pPr>
      <w:spacing w:after="0" w:line="240" w:lineRule="auto"/>
    </w:pPr>
    <w:rPr>
      <w:rFonts w:ascii="Calibri" w:eastAsia="Arial Unicode MS" w:hAnsi="Calibri" w:cs="Arial Unicode MS"/>
      <w:color w:val="000000"/>
      <w:szCs w:val="22"/>
      <w:u w:color="000000"/>
    </w:rPr>
  </w:style>
  <w:style w:type="paragraph" w:styleId="ListParagraph">
    <w:name w:val="List Paragraph"/>
    <w:basedOn w:val="Normal"/>
    <w:uiPriority w:val="34"/>
    <w:qFormat/>
    <w:rsid w:val="00120B04"/>
    <w:pPr>
      <w:ind w:left="720"/>
      <w:contextualSpacing/>
    </w:pPr>
  </w:style>
  <w:style w:type="character" w:styleId="CommentReference">
    <w:name w:val="annotation reference"/>
    <w:basedOn w:val="DefaultParagraphFont"/>
    <w:uiPriority w:val="99"/>
    <w:semiHidden/>
    <w:unhideWhenUsed/>
    <w:rsid w:val="00120B04"/>
    <w:rPr>
      <w:sz w:val="16"/>
      <w:szCs w:val="18"/>
    </w:rPr>
  </w:style>
  <w:style w:type="paragraph" w:styleId="CommentText">
    <w:name w:val="annotation text"/>
    <w:basedOn w:val="Normal"/>
    <w:link w:val="CommentTextChar"/>
    <w:uiPriority w:val="99"/>
    <w:semiHidden/>
    <w:unhideWhenUsed/>
    <w:rsid w:val="00120B04"/>
    <w:pPr>
      <w:spacing w:line="240" w:lineRule="auto"/>
    </w:pPr>
    <w:rPr>
      <w:sz w:val="20"/>
      <w:szCs w:val="25"/>
    </w:rPr>
  </w:style>
  <w:style w:type="character" w:customStyle="1" w:styleId="CommentTextChar">
    <w:name w:val="Comment Text Char"/>
    <w:basedOn w:val="DefaultParagraphFont"/>
    <w:link w:val="CommentText"/>
    <w:uiPriority w:val="99"/>
    <w:semiHidden/>
    <w:rsid w:val="00120B04"/>
    <w:rPr>
      <w:sz w:val="20"/>
      <w:szCs w:val="25"/>
    </w:rPr>
  </w:style>
  <w:style w:type="paragraph" w:styleId="CommentSubject">
    <w:name w:val="annotation subject"/>
    <w:basedOn w:val="CommentText"/>
    <w:next w:val="CommentText"/>
    <w:link w:val="CommentSubjectChar"/>
    <w:uiPriority w:val="99"/>
    <w:semiHidden/>
    <w:unhideWhenUsed/>
    <w:rsid w:val="00120B04"/>
    <w:rPr>
      <w:b/>
      <w:bCs/>
    </w:rPr>
  </w:style>
  <w:style w:type="character" w:customStyle="1" w:styleId="CommentSubjectChar">
    <w:name w:val="Comment Subject Char"/>
    <w:basedOn w:val="CommentTextChar"/>
    <w:link w:val="CommentSubject"/>
    <w:uiPriority w:val="99"/>
    <w:semiHidden/>
    <w:rsid w:val="00120B04"/>
    <w:rPr>
      <w:b/>
      <w:bCs/>
      <w:sz w:val="20"/>
      <w:szCs w:val="25"/>
    </w:rPr>
  </w:style>
  <w:style w:type="paragraph" w:styleId="BalloonText">
    <w:name w:val="Balloon Text"/>
    <w:basedOn w:val="Normal"/>
    <w:link w:val="BalloonTextChar"/>
    <w:uiPriority w:val="99"/>
    <w:semiHidden/>
    <w:unhideWhenUsed/>
    <w:rsid w:val="00120B04"/>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20B04"/>
    <w:rPr>
      <w:rFonts w:ascii="Tahoma" w:hAnsi="Tahoma" w:cs="Angsana New"/>
      <w:sz w:val="16"/>
      <w:szCs w:val="20"/>
    </w:rPr>
  </w:style>
  <w:style w:type="character" w:styleId="Hyperlink">
    <w:name w:val="Hyperlink"/>
    <w:rsid w:val="00120B04"/>
    <w:rPr>
      <w:color w:val="0000FF"/>
      <w:u w:val="single"/>
    </w:rPr>
  </w:style>
  <w:style w:type="paragraph" w:styleId="Header">
    <w:name w:val="header"/>
    <w:basedOn w:val="Normal"/>
    <w:link w:val="HeaderChar"/>
    <w:uiPriority w:val="99"/>
    <w:unhideWhenUsed/>
    <w:rsid w:val="00120B04"/>
    <w:pPr>
      <w:tabs>
        <w:tab w:val="center" w:pos="4513"/>
        <w:tab w:val="right" w:pos="9026"/>
      </w:tabs>
      <w:spacing w:after="0" w:line="240" w:lineRule="auto"/>
    </w:pPr>
    <w:rPr>
      <w:rFonts w:ascii="Times New Roman" w:eastAsia="Times New Roman" w:hAnsi="Times New Roman" w:cs="Angsana New"/>
      <w:sz w:val="24"/>
      <w:szCs w:val="20"/>
      <w:lang w:val="x-none" w:eastAsia="x-none"/>
    </w:rPr>
  </w:style>
  <w:style w:type="character" w:customStyle="1" w:styleId="HeaderChar">
    <w:name w:val="Header Char"/>
    <w:basedOn w:val="DefaultParagraphFont"/>
    <w:link w:val="Header"/>
    <w:uiPriority w:val="99"/>
    <w:rsid w:val="00120B04"/>
    <w:rPr>
      <w:rFonts w:ascii="Times New Roman" w:eastAsia="Times New Roman" w:hAnsi="Times New Roman" w:cs="Angsana New"/>
      <w:sz w:val="24"/>
      <w:szCs w:val="20"/>
      <w:lang w:val="x-none" w:eastAsia="x-none"/>
    </w:rPr>
  </w:style>
  <w:style w:type="paragraph" w:styleId="Footer">
    <w:name w:val="footer"/>
    <w:basedOn w:val="Normal"/>
    <w:link w:val="FooterChar"/>
    <w:uiPriority w:val="99"/>
    <w:unhideWhenUsed/>
    <w:rsid w:val="00120B04"/>
    <w:pPr>
      <w:tabs>
        <w:tab w:val="center" w:pos="4513"/>
        <w:tab w:val="right" w:pos="9026"/>
      </w:tabs>
      <w:spacing w:after="0" w:line="240" w:lineRule="auto"/>
    </w:pPr>
    <w:rPr>
      <w:rFonts w:ascii="Times New Roman" w:eastAsia="Times New Roman" w:hAnsi="Times New Roman" w:cs="Angsana New"/>
      <w:sz w:val="24"/>
      <w:szCs w:val="20"/>
      <w:lang w:val="x-none" w:eastAsia="x-none"/>
    </w:rPr>
  </w:style>
  <w:style w:type="character" w:customStyle="1" w:styleId="FooterChar">
    <w:name w:val="Footer Char"/>
    <w:basedOn w:val="DefaultParagraphFont"/>
    <w:link w:val="Footer"/>
    <w:uiPriority w:val="99"/>
    <w:rsid w:val="00120B04"/>
    <w:rPr>
      <w:rFonts w:ascii="Times New Roman" w:eastAsia="Times New Roman" w:hAnsi="Times New Roman" w:cs="Angsana New"/>
      <w:sz w:val="24"/>
      <w:szCs w:val="20"/>
      <w:lang w:val="x-none" w:eastAsia="x-none"/>
    </w:rPr>
  </w:style>
  <w:style w:type="paragraph" w:styleId="BlockText">
    <w:name w:val="Block Text"/>
    <w:basedOn w:val="Normal"/>
    <w:unhideWhenUsed/>
    <w:rsid w:val="00120B04"/>
    <w:pPr>
      <w:spacing w:after="0" w:line="240" w:lineRule="auto"/>
      <w:ind w:left="284" w:right="702" w:firstLine="283"/>
    </w:pPr>
    <w:rPr>
      <w:rFonts w:ascii="Cordia New" w:eastAsia="Cordia New" w:hAnsi="Cordia New" w:cs="Cordia New"/>
      <w:szCs w:val="22"/>
    </w:rPr>
  </w:style>
  <w:style w:type="paragraph" w:styleId="BodyTextIndent">
    <w:name w:val="Body Text Indent"/>
    <w:basedOn w:val="Normal"/>
    <w:link w:val="BodyTextIndentChar"/>
    <w:rsid w:val="00120B04"/>
    <w:pPr>
      <w:spacing w:after="0" w:line="240" w:lineRule="auto"/>
      <w:ind w:left="349"/>
    </w:pPr>
    <w:rPr>
      <w:rFonts w:ascii="Times New Roman" w:eastAsia="Times New Roman" w:hAnsi="Times New Roman" w:cs="Angsana New"/>
      <w:sz w:val="24"/>
      <w:szCs w:val="24"/>
      <w:lang w:val="x-none" w:eastAsia="x-none"/>
    </w:rPr>
  </w:style>
  <w:style w:type="character" w:customStyle="1" w:styleId="BodyTextIndentChar">
    <w:name w:val="Body Text Indent Char"/>
    <w:basedOn w:val="DefaultParagraphFont"/>
    <w:link w:val="BodyTextIndent"/>
    <w:rsid w:val="00120B04"/>
    <w:rPr>
      <w:rFonts w:ascii="Times New Roman" w:eastAsia="Times New Roman" w:hAnsi="Times New Roman" w:cs="Angsana New"/>
      <w:sz w:val="24"/>
      <w:szCs w:val="24"/>
      <w:lang w:val="x-none" w:eastAsia="x-none"/>
    </w:rPr>
  </w:style>
  <w:style w:type="paragraph" w:styleId="BodyTextIndent2">
    <w:name w:val="Body Text Indent 2"/>
    <w:basedOn w:val="Normal"/>
    <w:link w:val="BodyTextIndent2Char"/>
    <w:rsid w:val="00120B04"/>
    <w:pPr>
      <w:spacing w:after="0" w:line="240" w:lineRule="auto"/>
      <w:ind w:firstLine="540"/>
    </w:pPr>
    <w:rPr>
      <w:rFonts w:ascii="Times New Roman" w:eastAsia="Times New Roman" w:hAnsi="Times New Roman" w:cs="Angsana New"/>
      <w:sz w:val="24"/>
      <w:szCs w:val="24"/>
      <w:lang w:val="x-none" w:eastAsia="x-none"/>
    </w:rPr>
  </w:style>
  <w:style w:type="character" w:customStyle="1" w:styleId="BodyTextIndent2Char">
    <w:name w:val="Body Text Indent 2 Char"/>
    <w:basedOn w:val="DefaultParagraphFont"/>
    <w:link w:val="BodyTextIndent2"/>
    <w:rsid w:val="00120B04"/>
    <w:rPr>
      <w:rFonts w:ascii="Times New Roman" w:eastAsia="Times New Roman" w:hAnsi="Times New Roman" w:cs="Angsana New"/>
      <w:sz w:val="24"/>
      <w:szCs w:val="24"/>
      <w:lang w:val="x-none" w:eastAsia="x-none"/>
    </w:rPr>
  </w:style>
  <w:style w:type="character" w:styleId="PageNumber">
    <w:name w:val="page number"/>
    <w:rsid w:val="00120B04"/>
  </w:style>
  <w:style w:type="paragraph" w:styleId="BodyText">
    <w:name w:val="Body Text"/>
    <w:basedOn w:val="Normal"/>
    <w:link w:val="BodyTextChar"/>
    <w:rsid w:val="00120B04"/>
    <w:pPr>
      <w:shd w:val="pct37" w:color="000000" w:fill="FFFFFF"/>
      <w:spacing w:after="0" w:line="240" w:lineRule="auto"/>
    </w:pPr>
    <w:rPr>
      <w:rFonts w:ascii="Cordia New" w:eastAsia="Cordia New" w:hAnsi="Cordia New" w:cs="Angsana New"/>
      <w:sz w:val="28"/>
      <w:lang w:val="x-none" w:eastAsia="x-none"/>
    </w:rPr>
  </w:style>
  <w:style w:type="character" w:customStyle="1" w:styleId="BodyTextChar">
    <w:name w:val="Body Text Char"/>
    <w:basedOn w:val="DefaultParagraphFont"/>
    <w:link w:val="BodyText"/>
    <w:rsid w:val="00120B04"/>
    <w:rPr>
      <w:rFonts w:ascii="Cordia New" w:eastAsia="Cordia New" w:hAnsi="Cordia New" w:cs="Angsana New"/>
      <w:sz w:val="28"/>
      <w:shd w:val="pct37" w:color="000000" w:fill="FFFFFF"/>
      <w:lang w:val="x-none" w:eastAsia="x-none"/>
    </w:rPr>
  </w:style>
  <w:style w:type="character" w:styleId="FootnoteReference">
    <w:name w:val="footnote reference"/>
    <w:semiHidden/>
    <w:rsid w:val="00120B04"/>
    <w:rPr>
      <w:vertAlign w:val="superscript"/>
      <w:lang w:bidi="th-TH"/>
    </w:rPr>
  </w:style>
  <w:style w:type="paragraph" w:styleId="FootnoteText">
    <w:name w:val="footnote text"/>
    <w:basedOn w:val="Normal"/>
    <w:link w:val="FootnoteTextChar"/>
    <w:semiHidden/>
    <w:rsid w:val="00120B04"/>
    <w:pPr>
      <w:spacing w:after="0" w:line="240" w:lineRule="auto"/>
    </w:pPr>
    <w:rPr>
      <w:rFonts w:ascii="Cordia New" w:eastAsia="Cordia New" w:hAnsi="Cordia New" w:cs="Angsana New"/>
      <w:sz w:val="20"/>
      <w:szCs w:val="20"/>
      <w:lang w:val="x-none" w:eastAsia="x-none"/>
    </w:rPr>
  </w:style>
  <w:style w:type="character" w:customStyle="1" w:styleId="FootnoteTextChar">
    <w:name w:val="Footnote Text Char"/>
    <w:basedOn w:val="DefaultParagraphFont"/>
    <w:link w:val="FootnoteText"/>
    <w:semiHidden/>
    <w:rsid w:val="00120B04"/>
    <w:rPr>
      <w:rFonts w:ascii="Cordia New" w:eastAsia="Cordia New" w:hAnsi="Cordia New" w:cs="Angsana New"/>
      <w:sz w:val="20"/>
      <w:szCs w:val="20"/>
      <w:lang w:val="x-none" w:eastAsia="x-none"/>
    </w:rPr>
  </w:style>
  <w:style w:type="paragraph" w:styleId="BodyTextIndent3">
    <w:name w:val="Body Text Indent 3"/>
    <w:basedOn w:val="Normal"/>
    <w:link w:val="BodyTextIndent3Char"/>
    <w:rsid w:val="00120B04"/>
    <w:pPr>
      <w:spacing w:after="0" w:line="240" w:lineRule="auto"/>
      <w:ind w:left="540" w:firstLine="900"/>
      <w:jc w:val="both"/>
    </w:pPr>
    <w:rPr>
      <w:rFonts w:ascii="Cordia New" w:eastAsia="Times New Roman" w:hAnsi="Cordia New" w:cs="Angsana New"/>
      <w:color w:val="FF0000"/>
      <w:sz w:val="28"/>
      <w:u w:val="single"/>
      <w:lang w:val="x-none" w:eastAsia="x-none"/>
    </w:rPr>
  </w:style>
  <w:style w:type="character" w:customStyle="1" w:styleId="BodyTextIndent3Char">
    <w:name w:val="Body Text Indent 3 Char"/>
    <w:basedOn w:val="DefaultParagraphFont"/>
    <w:link w:val="BodyTextIndent3"/>
    <w:rsid w:val="00120B04"/>
    <w:rPr>
      <w:rFonts w:ascii="Cordia New" w:eastAsia="Times New Roman" w:hAnsi="Cordia New" w:cs="Angsana New"/>
      <w:color w:val="FF0000"/>
      <w:sz w:val="28"/>
      <w:u w:val="single"/>
      <w:lang w:val="x-none" w:eastAsia="x-none"/>
    </w:rPr>
  </w:style>
  <w:style w:type="paragraph" w:customStyle="1" w:styleId="NormalLatinCordiaNew">
    <w:name w:val="Normal + (Latin) Cordia New"/>
    <w:aliases w:val="(Complex) CordiaUPC,14 pt,Bold"/>
    <w:basedOn w:val="Normal"/>
    <w:link w:val="NormalLatinCordiaNewChar"/>
    <w:rsid w:val="00120B04"/>
    <w:pPr>
      <w:spacing w:after="0" w:line="240" w:lineRule="auto"/>
      <w:ind w:right="3"/>
    </w:pPr>
    <w:rPr>
      <w:rFonts w:ascii="Cordia New" w:eastAsia="Times New Roman" w:hAnsi="Cordia New" w:cs="Angsana New"/>
      <w:b/>
      <w:bCs/>
      <w:sz w:val="28"/>
      <w:lang w:val="x-none" w:eastAsia="x-none"/>
    </w:rPr>
  </w:style>
  <w:style w:type="character" w:customStyle="1" w:styleId="NormalLatinCordiaNewChar">
    <w:name w:val="Normal + (Latin) Cordia New Char"/>
    <w:aliases w:val="(Complex) CordiaUPC Char,14 pt Char,Bold Char"/>
    <w:link w:val="NormalLatinCordiaNew"/>
    <w:rsid w:val="00120B04"/>
    <w:rPr>
      <w:rFonts w:ascii="Cordia New" w:eastAsia="Times New Roman" w:hAnsi="Cordia New" w:cs="Angsana New"/>
      <w:b/>
      <w:bCs/>
      <w:sz w:val="28"/>
      <w:lang w:val="x-none" w:eastAsia="x-none"/>
    </w:rPr>
  </w:style>
  <w:style w:type="paragraph" w:styleId="PlainText">
    <w:name w:val="Plain Text"/>
    <w:basedOn w:val="Normal"/>
    <w:link w:val="PlainTextChar"/>
    <w:rsid w:val="00120B04"/>
    <w:pPr>
      <w:spacing w:after="0" w:line="240" w:lineRule="auto"/>
    </w:pPr>
    <w:rPr>
      <w:rFonts w:ascii="Tms Rmn" w:eastAsia="Times New Roman" w:hAnsi="Tms Rmn" w:cs="Angsana New"/>
      <w:sz w:val="28"/>
      <w:lang w:val="th-TH" w:eastAsia="x-none"/>
    </w:rPr>
  </w:style>
  <w:style w:type="character" w:customStyle="1" w:styleId="PlainTextChar">
    <w:name w:val="Plain Text Char"/>
    <w:basedOn w:val="DefaultParagraphFont"/>
    <w:link w:val="PlainText"/>
    <w:rsid w:val="00120B04"/>
    <w:rPr>
      <w:rFonts w:ascii="Tms Rmn" w:eastAsia="Times New Roman" w:hAnsi="Tms Rmn" w:cs="Angsana New"/>
      <w:sz w:val="28"/>
      <w:lang w:val="th-TH" w:eastAsia="x-none"/>
    </w:rPr>
  </w:style>
  <w:style w:type="paragraph" w:customStyle="1" w:styleId="Body">
    <w:name w:val="Body"/>
    <w:rsid w:val="00120B04"/>
    <w:pPr>
      <w:spacing w:before="120" w:after="80" w:line="240" w:lineRule="auto"/>
      <w:ind w:firstLine="720"/>
      <w:jc w:val="both"/>
    </w:pPr>
    <w:rPr>
      <w:rFonts w:ascii="Cordia New" w:eastAsia="Cordia New" w:hAnsi="Cordia New" w:cs="Cordia New"/>
      <w:kern w:val="20"/>
      <w:sz w:val="28"/>
      <w:lang w:eastAsia="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tmp"/></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207BB-66E3-48D4-B982-B6468EBA7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Nararat Kamrat</dc:creator>
  <cp:keywords/>
  <dc:description/>
  <cp:lastModifiedBy>Nararat Kamrat</cp:lastModifiedBy>
  <cp:revision>5</cp:revision>
  <dcterms:created xsi:type="dcterms:W3CDTF">2023-09-05T07:32:00Z</dcterms:created>
  <dcterms:modified xsi:type="dcterms:W3CDTF">2023-09-26T07:03:00Z</dcterms:modified>
</cp:coreProperties>
</file>