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ENTITY RELATIONSHIP DIAGRAM</w:t>
      </w:r>
    </w:p>
    <w:p>
      <w:pPr>
        <w:pBdr>
          <w:bottom w:val="single" w:color="2E75B6" w:sz="8" w:space="4"/>
        </w:pBd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Marketing Production &amp; Request Management System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No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ERD-MKT-001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Referensi SRS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SRS-MKT-001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Draft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Analyst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 April 2026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Entitas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tabel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Target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/ MySQL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Pendahuluan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Dokumen ini mendefinisikan seluruh entitas database, atribut, tipe data, constraint, dan relasi antar tabel yang menjadi dasar implementasi sistem Marketing Production &amp; Request Management. ERD ini merupakan turunan teknis dari SRS-MKT-001.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Konvensi Penamaan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Konvensi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Contoh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tabel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snake_case, bentuk jamak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users, requests, status_history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 kolom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snake_case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created_at, request_id, brand_id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Selalu bernama 'id'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id UUID atau INT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nama_tabel_referensi_id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brand_id, user_id, request_id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Diawali is_ atau has_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is_active, is_internal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Diakhiri _at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created_at, updated_at, approved_at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Enum/Status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 dengan CHECK constraint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status, decision, priority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Tipe Data yang Digunakan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Digunakan pada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Universal Unique Identifier, 36 karakter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Primary key users, requests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 / SERIAL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auto-increment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 tabel lookup/referensi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VARCHAR(n)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 dengan panjang maksimum 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name, email, status, type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String tanpa batas panjang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description, notes, brief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BOOLEAN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TRUE/FALSE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is_active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tanpa jam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deadline, date (announcements)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Tanggal + waktu dengan timezone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created_at, updated_at, semua _at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Integer biasa (non-auto)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file_size_kb, target, current_count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JSON / JSONB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 terstruktur fleksibel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permissions (roles)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Legenda Simbol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Simbol / Kode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PK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Primary Key – identifier unik tabel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FK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Foreign Key – referensi ke tabel lain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UK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Unique Key – nilai harus unik di kolom ini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NULL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Kolom tidak boleh kosong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NULL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Kolom boleh dikosongkan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DEFAULT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Nilai default jika tidak diisi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CHECK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Validasi nilai dengan kondisi tertentu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||--o{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Relasi: satu wajib ke banyak opsional (one-to-many)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||--||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Relasi: satu wajib ke satu wajib (one-to-one)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}o--o{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Relasi: banyak opsional ke banyak opsional (many-to-many)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Ringkasan Entitas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000"/>
        <w:gridCol w:w="3000"/>
        <w:gridCol w:w="18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Nama Tabel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Kelompok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 Singkat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 Type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roles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 &amp; User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Master data peran pengguna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 &amp; User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Semua pengguna sistem (semua role)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brands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 &amp; User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Master data 6 brand yang dikelola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brand_users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Auth &amp; User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Hubungan Brand Manager ↔ Brand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 Core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Inti sistem – semua permintaan produksi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approvals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Keputusan dual approval per permintaan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assignments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Penugasan ke Designer / Content Creator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status_history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Audit trail setiap perubahan status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 upload hasil kerja Designer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video_links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URL video dari Content Creator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revisions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Catatan revisi per siklus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validations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Validasi akhir dari Brand Manager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kpim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Supporting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KPI personal pengguna internal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Supporting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Pengumuman internal tim marketing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Supporting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Komentar pada pengumuman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Relasi Antar Tabel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700"/>
        <w:gridCol w:w="1600"/>
        <w:gridCol w:w="296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 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Kardinalitas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 B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Nama Relasi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roles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role dimiliki banyak user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brand_users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linked to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user bisa terhubung ke beberapa brand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brands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brand_users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linked to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brand bisa punya beberapa Brand Manager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brands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brand bisa punya banyak permintaan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Brand Manager bisa buat banyak permintaan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request punya maks 2 approval record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gives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approver bisa approve banyak permintaan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assignments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request punya satu assignment aktif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assignments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receives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assignee bisa menerima banyak task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status_history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logs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Setiap request punya banyak log status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request bisa punya banyak file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video_links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request punya satu video link per submission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revisions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request bisa melewati banyak siklus revisi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validations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request punya satu validasi akhir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kpim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tracks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user punya banyak KPI record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posts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user bisa buat banyak pengumuman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comments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has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pengumuman bisa punya banyak komentar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— 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comments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writes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Satu user bisa tulis banyak komentar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Spesifikasi Entitas Detail</w:t>
      </w:r>
    </w:p>
    <w:p>
      <w:pPr>
        <w:pBdr>
          <w:top w:val="single" w:color="2E75B6" w:sz="4"/>
          <w:bottom w:val="none" w:color="2E75B6" w:sz="0"/>
        </w:pBdr>
        <w:shd w:fill="2E75B6" w:val="clear"/>
        <w:spacing w:after="0" w:before="28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roles</w:t>
      </w:r>
      <w:r>
        <w:rPr>
          <w:rFonts w:ascii="Arial" w:cs="Arial" w:eastAsia="Arial" w:hAnsi="Arial"/>
          <w:color w:val="CCDDFF"/>
          <w:sz w:val="18"/>
          <w:szCs w:val="18"/>
        </w:rPr>
        <w:t xml:space="preserve">   |   Auth &amp; User</w:t>
      </w:r>
    </w:p>
    <w:p>
      <w:pPr>
        <w:pBdr>
          <w:top w:val="none" w:color="2E75B6" w:sz="0"/>
          <w:bottom w:val="single" w:color="2E75B6" w:sz="4"/>
        </w:pBdr>
        <w:shd w:fill="F2F2F2" w:val="clear"/>
        <w:spacing w:after="10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Master data peran pengguna. Menyimpan nama role dan daftar hak akses dalam format JSON.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key, auto-increment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27A0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 role: Brand Manager, Marketing Manager, Digital Marketing, Designer, Content Creator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JSON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Array permission dalam JSON. Contoh: ["create_request", "approve_request"]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record dibuat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Nilai tetap untuk kolom name: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'Brand Manager' | 'Marketing Manager' | 'Digital Marketing' | 'Designer' | 'Content Creator'</w:t>
      </w:r>
    </w:p>
    <w:p>
      <w:pPr>
        <w:spacing w:after="100"/>
      </w:pPr>
      <w:r>
        <w:t xml:space="preserve"/>
      </w:r>
    </w:p>
    <w:p>
      <w:pPr>
        <w:pBdr>
          <w:top w:val="single" w:color="2E75B6" w:sz="4"/>
          <w:bottom w:val="none" w:color="2E75B6" w:sz="0"/>
        </w:pBdr>
        <w:shd w:fill="2E75B6" w:val="clear"/>
        <w:spacing w:after="0" w:before="28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users</w:t>
      </w:r>
      <w:r>
        <w:rPr>
          <w:rFonts w:ascii="Arial" w:cs="Arial" w:eastAsia="Arial" w:hAnsi="Arial"/>
          <w:color w:val="CCDDFF"/>
          <w:sz w:val="18"/>
          <w:szCs w:val="18"/>
        </w:rPr>
        <w:t xml:space="preserve">   |   Auth &amp; User</w:t>
      </w:r>
    </w:p>
    <w:p>
      <w:pPr>
        <w:pBdr>
          <w:top w:val="none" w:color="2E75B6" w:sz="0"/>
          <w:bottom w:val="single" w:color="2E75B6" w:sz="4"/>
        </w:pBdr>
        <w:shd w:fill="F2F2F2" w:val="clear"/>
        <w:spacing w:after="10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Tabel utama semua pengguna sistem lintas semua role. Autentikasi dan profil disimpan di sini.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gen_random_uuid()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 UUID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 lengkap pengguna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27A0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unik, digunakan untuk login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bcrypt dari password. Min 10 rounds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role_id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roles(id)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TRUE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FALSE = akun dinonaktifkan, tidak bisa login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akun dibuat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terakhir data diperbarui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2E75B6" w:sz="4"/>
          <w:bottom w:val="none" w:color="2E75B6" w:sz="0"/>
        </w:pBdr>
        <w:shd w:fill="2E75B6" w:val="clear"/>
        <w:spacing w:after="0" w:before="28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brands</w:t>
      </w:r>
      <w:r>
        <w:rPr>
          <w:rFonts w:ascii="Arial" w:cs="Arial" w:eastAsia="Arial" w:hAnsi="Arial"/>
          <w:color w:val="CCDDFF"/>
          <w:sz w:val="18"/>
          <w:szCs w:val="18"/>
        </w:rPr>
        <w:t xml:space="preserve">   |   Auth &amp; User</w:t>
      </w:r>
    </w:p>
    <w:p>
      <w:pPr>
        <w:pBdr>
          <w:top w:val="none" w:color="2E75B6" w:sz="0"/>
          <w:bottom w:val="single" w:color="2E75B6" w:sz="4"/>
        </w:pBdr>
        <w:shd w:fill="F2F2F2" w:val="clear"/>
        <w:spacing w:after="10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Master data brand yang dikelola dalam sistem. Jumlah awal 6 brand.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 lengkap brand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27A0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Kode pendek untuk Request ID. Contoh: SBP, BPS, BPTC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TRUE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delete. FALSE = brand tidak aktif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record dibuat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Data awal (seed) untuk tabel brands: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(1, 'ShabuPot', 'SBP', true)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(2, 'Baropi Grill PS', 'BPS', true)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(3, 'Baropi Grill PTC', 'BPTC', true)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(4, 'Baropi Grill OPI', 'BOPI', true)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(5, 'Barong Palembang', 'BPLG', true)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(6, 'Barong Hotel', 'BHTL', true)</w:t>
      </w:r>
    </w:p>
    <w:p>
      <w:pPr>
        <w:spacing w:after="100"/>
      </w:pPr>
      <w:r>
        <w:t xml:space="preserve"/>
      </w:r>
    </w:p>
    <w:p>
      <w:pPr>
        <w:pBdr>
          <w:top w:val="single" w:color="2E75B6" w:sz="4"/>
          <w:bottom w:val="none" w:color="2E75B6" w:sz="0"/>
        </w:pBdr>
        <w:shd w:fill="2E75B6" w:val="clear"/>
        <w:spacing w:after="0" w:before="28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brand_users</w:t>
      </w:r>
      <w:r>
        <w:rPr>
          <w:rFonts w:ascii="Arial" w:cs="Arial" w:eastAsia="Arial" w:hAnsi="Arial"/>
          <w:color w:val="CCDDFF"/>
          <w:sz w:val="18"/>
          <w:szCs w:val="18"/>
        </w:rPr>
        <w:t xml:space="preserve">   |   Auth &amp; User</w:t>
      </w:r>
    </w:p>
    <w:p>
      <w:pPr>
        <w:pBdr>
          <w:top w:val="none" w:color="2E75B6" w:sz="0"/>
          <w:bottom w:val="single" w:color="2E75B6" w:sz="4"/>
        </w:pBdr>
        <w:shd w:fill="F2F2F2" w:val="clear"/>
        <w:spacing w:after="10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Junction table yang menghubungkan Brand Manager ke brand yang mereka wakili. Satu Brand Manager bisa mewakili lebih dari satu brand.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brand_id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brands(id) ON DELETE CASCADE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users(id) ON DELETE CASCADE. Hanya user dengan role Brand Manager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relasi dibuat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Constraint tambahan: UNIQUE(brand_id, user_id) — satu Brand Manager tidak bisa terhubung ke brand yang sama dua kali.</w:t>
      </w:r>
    </w:p>
    <w:p>
      <w:pPr>
        <w:spacing w:after="100"/>
      </w:pPr>
      <w:r>
        <w:t xml:space="preserve"/>
      </w:r>
    </w:p>
    <w:p>
      <w:pPr>
        <w:pBdr>
          <w:top w:val="single" w:color="1A7A4A" w:sz="4"/>
          <w:bottom w:val="none" w:color="1A7A4A" w:sz="0"/>
        </w:pBdr>
        <w:shd w:fill="1A7A4A" w:val="clear"/>
        <w:spacing w:after="0" w:before="28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requests</w:t>
      </w:r>
      <w:r>
        <w:rPr>
          <w:rFonts w:ascii="Arial" w:cs="Arial" w:eastAsia="Arial" w:hAnsi="Arial"/>
          <w:color w:val="CCDDFF"/>
          <w:sz w:val="18"/>
          <w:szCs w:val="18"/>
        </w:rPr>
        <w:t xml:space="preserve">   |   Request Core</w:t>
      </w:r>
    </w:p>
    <w:p>
      <w:pPr>
        <w:pBdr>
          <w:top w:val="none" w:color="1A7A4A" w:sz="0"/>
          <w:bottom w:val="single" w:color="1A7A4A" w:sz="4"/>
        </w:pBdr>
        <w:shd w:fill="F2F2F2" w:val="clear"/>
        <w:spacing w:after="10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Tabel inti sistem. Menyimpan semua permintaan produksi konten dari Brand Manager maupun Internal Task. Status bergerak mengikuti workflow yang didefinisikan.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gen_random_uuid()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 UUID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request_id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527A0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bisnis. Format: REQ-[TYPE]-[BRAND]-[YYYYMMDD]-[SEQ] atau INT-[ROLE]-[DATE]-[SEQ]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brand_id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brands(id). NULL untuk internal task tanpa brand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is_internal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FALSE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= Internal Task, langsung Assigned. FALSE = Brand Request, perlu approval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IN ('design', 'video')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task_type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IN ('promo','menu','poster','ig_feed','ig_story','banner','event','other')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task_type_custom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Diisi jika task_type = 'other'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Judul permintaan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 / deskripsi lengkap permintaan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deadline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Batas waktu pengerjaan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'medium'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IN ('low', 'medium', 'high')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'draft'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Nilai: draft, pending_approval, approved, rejected, assigned, in_progress, submitted, revision, completed, closed, cancelled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users(id). Brand Manager atau internal user yang membuat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users(id). Diisi setelah assignment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permintaan dibuat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terakhir diperbarui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0F5E8A" w:sz="4"/>
          <w:bottom w:val="none" w:color="0F5E8A" w:sz="0"/>
        </w:pBdr>
        <w:shd w:fill="0F5E8A" w:val="clear"/>
        <w:spacing w:after="0" w:before="28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approvals</w:t>
      </w:r>
      <w:r>
        <w:rPr>
          <w:rFonts w:ascii="Arial" w:cs="Arial" w:eastAsia="Arial" w:hAnsi="Arial"/>
          <w:color w:val="CCDDFF"/>
          <w:sz w:val="18"/>
          <w:szCs w:val="18"/>
        </w:rPr>
        <w:t xml:space="preserve">   |   Workflow</w:t>
      </w:r>
    </w:p>
    <w:p>
      <w:pPr>
        <w:pBdr>
          <w:top w:val="none" w:color="0F5E8A" w:sz="0"/>
          <w:bottom w:val="single" w:color="0F5E8A" w:sz="4"/>
        </w:pBdr>
        <w:shd w:fill="F2F2F2" w:val="clear"/>
        <w:spacing w:after="10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Menyimpan keputusan individual dari setiap approver. Satu request akan memiliki maksimal 2 record (Marketing Manager dan Digital Marketing).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request_id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requests(id) ON DELETE CASCADE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approver_id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users(id). Harus role Marketing Manager atau Digital Marketing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IN ('approve', 'reject')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Wajib diisi jika decision = 'reject'. NULL jika approve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decided_at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keputusan diberikan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Constraint: UNIQUE(request_id, approver_id) — satu approver hanya bisa memberikan satu keputusan per request.</w:t>
      </w:r>
    </w:p>
    <w:p>
      <w:pPr>
        <w:spacing w:after="100"/>
      </w:pPr>
      <w:r>
        <w:t xml:space="preserve"/>
      </w:r>
    </w:p>
    <w:p>
      <w:pPr>
        <w:pBdr>
          <w:top w:val="single" w:color="0F5E8A" w:sz="4"/>
          <w:bottom w:val="none" w:color="0F5E8A" w:sz="0"/>
        </w:pBdr>
        <w:shd w:fill="0F5E8A" w:val="clear"/>
        <w:spacing w:after="0" w:before="28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assignments</w:t>
      </w:r>
      <w:r>
        <w:rPr>
          <w:rFonts w:ascii="Arial" w:cs="Arial" w:eastAsia="Arial" w:hAnsi="Arial"/>
          <w:color w:val="CCDDFF"/>
          <w:sz w:val="18"/>
          <w:szCs w:val="18"/>
        </w:rPr>
        <w:t xml:space="preserve">   |   Workflow</w:t>
      </w:r>
    </w:p>
    <w:p>
      <w:pPr>
        <w:pBdr>
          <w:top w:val="none" w:color="0F5E8A" w:sz="0"/>
          <w:bottom w:val="single" w:color="0F5E8A" w:sz="4"/>
        </w:pBdr>
        <w:shd w:fill="F2F2F2" w:val="clear"/>
        <w:spacing w:after="10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Mencatat penugasan setelah request diapprove. Menyimpan siapa yang ditugaskan dan siapa yang menugaskan.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request_id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requests(id). UNIQUE: satu request hanya punya satu assignment aktif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assignee_id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users(id). Harus role Designer atau Content Creator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assigned_by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users(id). Marketing Manager atau Digital Marketing yang menugaskan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assigned_at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penugasan dilakukan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0F5E8A" w:sz="4"/>
          <w:bottom w:val="none" w:color="0F5E8A" w:sz="0"/>
        </w:pBdr>
        <w:shd w:fill="0F5E8A" w:val="clear"/>
        <w:spacing w:after="0" w:before="28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status_history</w:t>
      </w:r>
      <w:r>
        <w:rPr>
          <w:rFonts w:ascii="Arial" w:cs="Arial" w:eastAsia="Arial" w:hAnsi="Arial"/>
          <w:color w:val="CCDDFF"/>
          <w:sz w:val="18"/>
          <w:szCs w:val="18"/>
        </w:rPr>
        <w:t xml:space="preserve">   |   Workflow</w:t>
      </w:r>
    </w:p>
    <w:p>
      <w:pPr>
        <w:pBdr>
          <w:top w:val="none" w:color="0F5E8A" w:sz="0"/>
          <w:bottom w:val="single" w:color="0F5E8A" w:sz="4"/>
        </w:pBdr>
        <w:shd w:fill="F2F2F2" w:val="clear"/>
        <w:spacing w:after="10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Audit trail lengkap setiap perubahan status request. Record di tabel ini tidak boleh dihapus (immutable log). Menjadi dasar activity timeline.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request_id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requests(id) ON DELETE CASCADE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from_status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sebelum perubahan. NULL jika ini adalah status pertama (draft)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to_status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setelah perubahan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changed_by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users(id). Siapa yang melakukan aksi yang menyebabkan perubahan status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changed_at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perubahan status terjadi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Catatan tambahan (isi notes dari aksi rejection, revision, dll)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0F5E8A" w:sz="4"/>
          <w:bottom w:val="none" w:color="0F5E8A" w:sz="0"/>
        </w:pBdr>
        <w:shd w:fill="0F5E8A" w:val="clear"/>
        <w:spacing w:after="0" w:before="28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files</w:t>
      </w:r>
      <w:r>
        <w:rPr>
          <w:rFonts w:ascii="Arial" w:cs="Arial" w:eastAsia="Arial" w:hAnsi="Arial"/>
          <w:color w:val="CCDDFF"/>
          <w:sz w:val="18"/>
          <w:szCs w:val="18"/>
        </w:rPr>
        <w:t xml:space="preserve">   |   Workflow</w:t>
      </w:r>
    </w:p>
    <w:p>
      <w:pPr>
        <w:pBdr>
          <w:top w:val="none" w:color="0F5E8A" w:sz="0"/>
          <w:bottom w:val="single" w:color="0F5E8A" w:sz="4"/>
        </w:pBdr>
        <w:shd w:fill="F2F2F2" w:val="clear"/>
        <w:spacing w:after="10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File hasil kerja yang diupload oleh Designer. Satu request bisa punya beberapa file (maks 5 per submission).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request_id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requests(id) ON DELETE CASCADE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file_name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 file asli yang diupload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file_path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file di storage (lokal atau cloud URL)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file_type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IN ('jpg','png','pdf','ai','psd','svg')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file_size_kb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Ukuran file dalam kilobyte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submission_round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Menandai file ini masuk di siklus submission ke berapa (revisi ke-n)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uploaded_by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users(id). Harus role Designer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uploaded_at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upload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0F5E8A" w:sz="4"/>
          <w:bottom w:val="none" w:color="0F5E8A" w:sz="0"/>
        </w:pBdr>
        <w:shd w:fill="0F5E8A" w:val="clear"/>
        <w:spacing w:after="0" w:before="28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video_links</w:t>
      </w:r>
      <w:r>
        <w:rPr>
          <w:rFonts w:ascii="Arial" w:cs="Arial" w:eastAsia="Arial" w:hAnsi="Arial"/>
          <w:color w:val="CCDDFF"/>
          <w:sz w:val="18"/>
          <w:szCs w:val="18"/>
        </w:rPr>
        <w:t xml:space="preserve">   |   Workflow</w:t>
      </w:r>
    </w:p>
    <w:p>
      <w:pPr>
        <w:pBdr>
          <w:top w:val="none" w:color="0F5E8A" w:sz="0"/>
          <w:bottom w:val="single" w:color="0F5E8A" w:sz="4"/>
        </w:pBdr>
        <w:shd w:fill="F2F2F2" w:val="clear"/>
        <w:spacing w:after="10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URL video yang disubmit oleh Content Creator sebagai hasil kerja.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request_id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requests(id) ON DELETE CASCADE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url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VARCHAR(2000)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video. Harus valid HTTPS URL. Platform: YouTube, Drive, Vimeo, dll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Catatan tambahan dari Content Creator terhadap video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submission_round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Siklus submission ke berapa (untuk revisi)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submitted_by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users(id). Harus role Content Creator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submit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0F5E8A" w:sz="4"/>
          <w:bottom w:val="none" w:color="0F5E8A" w:sz="0"/>
        </w:pBdr>
        <w:shd w:fill="0F5E8A" w:val="clear"/>
        <w:spacing w:after="0" w:before="28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revisions</w:t>
      </w:r>
      <w:r>
        <w:rPr>
          <w:rFonts w:ascii="Arial" w:cs="Arial" w:eastAsia="Arial" w:hAnsi="Arial"/>
          <w:color w:val="CCDDFF"/>
          <w:sz w:val="18"/>
          <w:szCs w:val="18"/>
        </w:rPr>
        <w:t xml:space="preserve">   |   Workflow</w:t>
      </w:r>
    </w:p>
    <w:p>
      <w:pPr>
        <w:pBdr>
          <w:top w:val="none" w:color="0F5E8A" w:sz="0"/>
          <w:bottom w:val="single" w:color="0F5E8A" w:sz="4"/>
        </w:pBdr>
        <w:shd w:fill="F2F2F2" w:val="clear"/>
        <w:spacing w:after="10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Mencatat setiap permintaan revisi dari reviewer (Marketing Manager / Digital Marketing) atau dari Brand Manager.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request_id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requests(id) ON DELETE CASCADE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reviewer_id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users(id). Bisa Marketing Manager, Digital Marketing, atau Brand Manager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revision_round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Nomor urut siklus revisi. Dimulai dari 1, increment setiap ada revision baru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revision_type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IN ('internal', 'brand') — internal = dari reviewer, brand = dari Brand Manager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 catatan revisi. Wajib diisi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requested_at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permintaan revisi dibuat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0F5E8A" w:sz="4"/>
          <w:bottom w:val="none" w:color="0F5E8A" w:sz="0"/>
        </w:pBdr>
        <w:shd w:fill="0F5E8A" w:val="clear"/>
        <w:spacing w:after="0" w:before="28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validations</w:t>
      </w:r>
      <w:r>
        <w:rPr>
          <w:rFonts w:ascii="Arial" w:cs="Arial" w:eastAsia="Arial" w:hAnsi="Arial"/>
          <w:color w:val="CCDDFF"/>
          <w:sz w:val="18"/>
          <w:szCs w:val="18"/>
        </w:rPr>
        <w:t xml:space="preserve">   |   Workflow</w:t>
      </w:r>
    </w:p>
    <w:p>
      <w:pPr>
        <w:pBdr>
          <w:top w:val="none" w:color="0F5E8A" w:sz="0"/>
          <w:bottom w:val="single" w:color="0F5E8A" w:sz="4"/>
        </w:pBdr>
        <w:shd w:fill="F2F2F2" w:val="clear"/>
        <w:spacing w:after="10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Keputusan akhir validasi dari Brand Manager. Satu request memiliki maksimal satu record validasi final (yang menghasilkan status Closed).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request_id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requests(id)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brand_manager_id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users(id). Harus role Brand Manager yang memiliki brand yang sama dengan request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decision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IN ('satisfied', 'not_satisfied')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notes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Wajib diisi jika decision = 'not_satisfied'. NULL jika satisfied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validated_at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validasi diberikan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7B4A00" w:sz="4"/>
          <w:bottom w:val="none" w:color="7B4A00" w:sz="0"/>
        </w:pBdr>
        <w:shd w:fill="7B4A00" w:val="clear"/>
        <w:spacing w:after="0" w:before="28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kpim</w:t>
      </w:r>
      <w:r>
        <w:rPr>
          <w:rFonts w:ascii="Arial" w:cs="Arial" w:eastAsia="Arial" w:hAnsi="Arial"/>
          <w:color w:val="CCDDFF"/>
          <w:sz w:val="18"/>
          <w:szCs w:val="18"/>
        </w:rPr>
        <w:t xml:space="preserve">   |   Supporting</w:t>
      </w:r>
    </w:p>
    <w:p>
      <w:pPr>
        <w:pBdr>
          <w:top w:val="none" w:color="7B4A00" w:sz="0"/>
          <w:bottom w:val="single" w:color="7B4A00" w:sz="4"/>
        </w:pBdr>
        <w:shd w:fill="F2F2F2" w:val="clear"/>
        <w:spacing w:after="10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KPI personal setiap pengguna internal. Setiap record merepresentasikan satu indikator KPI untuk satu periode bulan/tahun.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users(id) ON DELETE CASCADE. Hanya pengguna internal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kpi_name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Nama indikator KPI. Contoh: Jumlah desain promo selesai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Deskripsi detail KPI dan cara pengukurannya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minimum yang harus dicapai dalam periode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current_count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Pencapaian aktual saat ini. Diperbarui manual oleh pengguna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period_month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BETWEEN 1 AND 12. Bulan periode KPI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period_year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Tahun periode KPI. Contoh: 2025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record dibuat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terakhir diperbarui (saat update current_count)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Kalkulasi persentase (dihitung di application layer, tidak disimpan di DB):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percentage = ROUND((current_count / target) * 100, 1)</w:t>
      </w:r>
    </w:p>
    <w:p>
      <w:pPr>
        <w:shd w:fill="F2F2F2" w:val="clear"/>
        <w:spacing w:after="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status = IF percentage &lt; 50 THEN 'needs_attention' ELIF percentage &lt; 80 THEN 'in_progress' ELSE 'on_track'</w:t>
      </w:r>
    </w:p>
    <w:p>
      <w:pPr>
        <w:spacing w:after="100"/>
      </w:pPr>
      <w:r>
        <w:t xml:space="preserve"/>
      </w:r>
    </w:p>
    <w:p>
      <w:pPr>
        <w:pBdr>
          <w:top w:val="single" w:color="7B4A00" w:sz="4"/>
          <w:bottom w:val="none" w:color="7B4A00" w:sz="0"/>
        </w:pBdr>
        <w:shd w:fill="7B4A00" w:val="clear"/>
        <w:spacing w:after="0" w:before="28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announcements</w:t>
      </w:r>
      <w:r>
        <w:rPr>
          <w:rFonts w:ascii="Arial" w:cs="Arial" w:eastAsia="Arial" w:hAnsi="Arial"/>
          <w:color w:val="CCDDFF"/>
          <w:sz w:val="18"/>
          <w:szCs w:val="18"/>
        </w:rPr>
        <w:t xml:space="preserve">   |   Supporting</w:t>
      </w:r>
    </w:p>
    <w:p>
      <w:pPr>
        <w:pBdr>
          <w:top w:val="none" w:color="7B4A00" w:sz="0"/>
          <w:bottom w:val="single" w:color="7B4A00" w:sz="4"/>
        </w:pBdr>
        <w:shd w:fill="F2F2F2" w:val="clear"/>
        <w:spacing w:after="10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Pengumuman internal tim marketing. Hanya visible dan dapat diakses oleh pengguna internal (bukan Brand Manager).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Judul pengumuman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Isi pengumuman lengkap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IN ('meeting', 'event', 'training', 'reminder')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Tanggal pengumuman berlaku / tanggal acara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author_id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users(id). Auto-filled dari session login. Bukan Brand Manager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pengumuman dibuat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terakhir diedit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7B4A00" w:sz="4"/>
          <w:bottom w:val="none" w:color="7B4A00" w:sz="0"/>
        </w:pBdr>
        <w:shd w:fill="7B4A00" w:val="clear"/>
        <w:spacing w:after="0" w:before="280"/>
      </w:pPr>
      <w:r>
        <w:rPr>
          <w:rFonts w:ascii="Courier New" w:cs="Courier New" w:eastAsia="Courier New" w:hAnsi="Courier New"/>
          <w:b/>
          <w:bCs/>
          <w:color w:val="FFFFFF"/>
          <w:sz w:val="24"/>
          <w:szCs w:val="24"/>
        </w:rPr>
        <w:t xml:space="preserve">  comments</w:t>
      </w:r>
      <w:r>
        <w:rPr>
          <w:rFonts w:ascii="Arial" w:cs="Arial" w:eastAsia="Arial" w:hAnsi="Arial"/>
          <w:color w:val="CCDDFF"/>
          <w:sz w:val="18"/>
          <w:szCs w:val="18"/>
        </w:rPr>
        <w:t xml:space="preserve">   |   Supporting</w:t>
      </w:r>
    </w:p>
    <w:p>
      <w:pPr>
        <w:pBdr>
          <w:top w:val="none" w:color="7B4A00" w:sz="0"/>
          <w:bottom w:val="single" w:color="7B4A00" w:sz="4"/>
        </w:pBdr>
        <w:shd w:fill="F2F2F2" w:val="clear"/>
        <w:spacing w:after="10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  Komentar pada pengumuman. Semua pengguna internal dapat memberi komentar.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1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Tipe Data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AUTO_INCREMENT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announcement_id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INT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announcements(id) ON DELETE CASCADE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author_id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References users(id). Penulis komentar. Bukan Brand Manager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Isi komentar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F386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NULL, DEFAULT NOW()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Waktu komentar dibuat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Strategi Index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Index diperlukan untuk mempercepat query yang sering dilakukan. Berikut adalah rekomendasi index tambahan di luar index PK dan UK yang sudah otomatis terbuat: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 yang Diindex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Alasan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berdasarkan status sangat sering dilakukan di semua dashboard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brand_id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Brand Manager hanya melihat request milik brand-nya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created_by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request berdasarkan pembuat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assigned_to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Designer/CC filter task yang diassign ke mereka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deadline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Sorting dan alert deadline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is_internal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Filter antara brand request dan internal task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approvals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request_id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Lookup approval status per request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approvals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approver_id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Approval queue per approver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status_history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request_id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Ambil history per request untuk timeline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request_id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Ambil semua file per request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kpim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user_id, period_month, period_year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KPI per user per periode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announcements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Sorting pengumuman terbaru di dashboard preview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comments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announcement_id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Ambil semua komentar per pengumuman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Aturan Integritas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Aturan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Implementasi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Alasan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 request hanya bisa berubah sesuai alur yang ditetapkan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CHECK constraint atau trigger di DB, validasi di application layer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Mencegah status lompat-lompat secara ilegal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Setiap perubahan status wajib membuat record di status_history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 layer / trigger AFTER UPDATE pada requests.status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Audit trail tidak boleh ada celah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Approval hanya bisa diberikan oleh Marketing Manager atau Digital Marketing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Validasi role di application layer sebelum INSERT ke approvals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Mencegah role lain memberikan approval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Brand Manager hanya bisa mengakses request milik brand-nya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WHERE brand_id = ? enforced di setiap query di application layer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Data isolation antar brand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File harus memiliki tipe yang diizinkan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CHECK constraint pada file_type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Keamanan dan konsistensi format file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revision_round harus increment dari nilai sebelumnya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Application layer mengambil MAX(revision_round) + 1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Revisi terhitung dengan benar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current_count tidak boleh negatif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CHECK current_count &gt;= 0 pada tabel kpim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Logika KPI tidak boleh minus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password_hash tidak pernah disimpan dalam bentuk plain text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bcrypt hash dilakukan di application layer sebelum INSERT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Keamanan data pengguna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Persetujuan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Jabatan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Tanda Tangan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Tanggal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System Analyst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Lead Developer / DBA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Marketing Manager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QA / Tester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System Analyst | Marketing Division</w:t>
    </w: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ERD – Marketing Production &amp; Request Management System</w:t>
    </w: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	ERD-MKT-001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6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2026-04-29T08:25:18.000Z</dcterms:created>
  <dcterms:modified xsi:type="dcterms:W3CDTF">2026-04-29T08:25:18.000Z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