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8E5C8" w14:textId="77777777" w:rsidR="00584B8E" w:rsidRDefault="00000000">
      <w:pPr>
        <w:pStyle w:val="Title"/>
      </w:pPr>
      <w:r>
        <w:t>Tugas Praktikum Pertemuan 5-Data Tidak Stasioner</w:t>
      </w:r>
    </w:p>
    <w:p w14:paraId="1BD3F5F0" w14:textId="77777777" w:rsidR="00584B8E" w:rsidRDefault="00000000">
      <w:pPr>
        <w:pStyle w:val="Date"/>
      </w:pPr>
      <w:r>
        <w:t>2023-09-23</w:t>
      </w:r>
    </w:p>
    <w:p w14:paraId="2D8EA838" w14:textId="77777777" w:rsidR="00584B8E" w:rsidRDefault="00000000">
      <w:pPr>
        <w:pStyle w:val="SourceCode"/>
      </w:pPr>
      <w:r>
        <w:rPr>
          <w:rStyle w:val="FunctionTok"/>
        </w:rPr>
        <w:t>library</w:t>
      </w:r>
      <w:r>
        <w:rPr>
          <w:rStyle w:val="NormalTok"/>
        </w:rPr>
        <w:t>(ggplot2)</w:t>
      </w:r>
      <w:r>
        <w:br/>
      </w:r>
      <w:r>
        <w:rPr>
          <w:rStyle w:val="FunctionTok"/>
        </w:rPr>
        <w:t>library</w:t>
      </w:r>
      <w:r>
        <w:rPr>
          <w:rStyle w:val="NormalTok"/>
        </w:rPr>
        <w:t>(tsibble)</w:t>
      </w:r>
      <w:r>
        <w:br/>
      </w:r>
      <w:r>
        <w:rPr>
          <w:rStyle w:val="FunctionTok"/>
        </w:rPr>
        <w:t>library</w:t>
      </w:r>
      <w:r>
        <w:rPr>
          <w:rStyle w:val="NormalTok"/>
        </w:rPr>
        <w:t>(tseries)</w:t>
      </w:r>
      <w:r>
        <w:br/>
      </w:r>
      <w:r>
        <w:rPr>
          <w:rStyle w:val="FunctionTok"/>
        </w:rPr>
        <w:t>library</w:t>
      </w:r>
      <w:r>
        <w:rPr>
          <w:rStyle w:val="NormalTok"/>
        </w:rPr>
        <w:t>(MASS)</w:t>
      </w:r>
    </w:p>
    <w:p w14:paraId="54D83061" w14:textId="77777777" w:rsidR="00584B8E" w:rsidRDefault="00000000">
      <w:pPr>
        <w:pStyle w:val="Heading1"/>
      </w:pPr>
      <w:bookmarkStart w:id="0" w:name="data"/>
      <w:r>
        <w:t>Data</w:t>
      </w:r>
    </w:p>
    <w:p w14:paraId="04C4D062" w14:textId="77777777" w:rsidR="00584B8E" w:rsidRDefault="00000000">
      <w:pPr>
        <w:pStyle w:val="SourceCode"/>
      </w:pPr>
      <w:r>
        <w:rPr>
          <w:rStyle w:val="NormalTok"/>
        </w:rPr>
        <w:t xml:space="preserve">datastas </w:t>
      </w:r>
      <w:r>
        <w:rPr>
          <w:rStyle w:val="OtherTok"/>
        </w:rPr>
        <w:t>&lt;-</w:t>
      </w:r>
      <w:r>
        <w:rPr>
          <w:rStyle w:val="NormalTok"/>
        </w:rPr>
        <w:t xml:space="preserve"> </w:t>
      </w:r>
      <w:r>
        <w:rPr>
          <w:rStyle w:val="FunctionTok"/>
        </w:rPr>
        <w:t>read.csv</w:t>
      </w:r>
      <w:r>
        <w:rPr>
          <w:rStyle w:val="NormalTok"/>
        </w:rPr>
        <w:t>(</w:t>
      </w:r>
      <w:r>
        <w:rPr>
          <w:rStyle w:val="StringTok"/>
        </w:rPr>
        <w:t>"C:/Users/hp/Documents/datampdw6.csv"</w:t>
      </w:r>
      <w:r>
        <w:rPr>
          <w:rStyle w:val="NormalTok"/>
        </w:rPr>
        <w:t>)</w:t>
      </w:r>
      <w:r>
        <w:br/>
      </w:r>
      <w:r>
        <w:rPr>
          <w:rStyle w:val="NormalTok"/>
        </w:rPr>
        <w:t xml:space="preserve">stas </w:t>
      </w:r>
      <w:r>
        <w:rPr>
          <w:rStyle w:val="OtherTok"/>
        </w:rPr>
        <w:t>&lt;-</w:t>
      </w:r>
      <w:r>
        <w:rPr>
          <w:rStyle w:val="NormalTok"/>
        </w:rPr>
        <w:t xml:space="preserve"> </w:t>
      </w:r>
      <w:r>
        <w:rPr>
          <w:rStyle w:val="FunctionTok"/>
        </w:rPr>
        <w:t>ts</w:t>
      </w:r>
      <w:r>
        <w:rPr>
          <w:rStyle w:val="NormalTok"/>
        </w:rPr>
        <w:t>(datastas)</w:t>
      </w:r>
      <w:r>
        <w:br/>
      </w:r>
      <w:r>
        <w:rPr>
          <w:rStyle w:val="FunctionTok"/>
        </w:rPr>
        <w:t>head</w:t>
      </w:r>
      <w:r>
        <w:rPr>
          <w:rStyle w:val="NormalTok"/>
        </w:rPr>
        <w:t>(stas)</w:t>
      </w:r>
    </w:p>
    <w:p w14:paraId="0D7AFC99" w14:textId="77777777" w:rsidR="00584B8E" w:rsidRDefault="00000000">
      <w:pPr>
        <w:pStyle w:val="SourceCode"/>
      </w:pPr>
      <w:r>
        <w:rPr>
          <w:rStyle w:val="VerbatimChar"/>
        </w:rPr>
        <w:t>##      harga</w:t>
      </w:r>
      <w:r>
        <w:br/>
      </w:r>
      <w:r>
        <w:rPr>
          <w:rStyle w:val="VerbatimChar"/>
        </w:rPr>
        <w:t>## [1,] 81090</w:t>
      </w:r>
      <w:r>
        <w:br/>
      </w:r>
      <w:r>
        <w:rPr>
          <w:rStyle w:val="VerbatimChar"/>
        </w:rPr>
        <w:t>## [2,] 80000</w:t>
      </w:r>
      <w:r>
        <w:br/>
      </w:r>
      <w:r>
        <w:rPr>
          <w:rStyle w:val="VerbatimChar"/>
        </w:rPr>
        <w:t>## [3,] 90670</w:t>
      </w:r>
      <w:r>
        <w:br/>
      </w:r>
      <w:r>
        <w:rPr>
          <w:rStyle w:val="VerbatimChar"/>
        </w:rPr>
        <w:t>## [4,] 85730</w:t>
      </w:r>
      <w:r>
        <w:br/>
      </w:r>
      <w:r>
        <w:rPr>
          <w:rStyle w:val="VerbatimChar"/>
        </w:rPr>
        <w:t>## [5,] 84340</w:t>
      </w:r>
      <w:r>
        <w:br/>
      </w:r>
      <w:r>
        <w:rPr>
          <w:rStyle w:val="VerbatimChar"/>
        </w:rPr>
        <w:t>## [6,] 75040</w:t>
      </w:r>
    </w:p>
    <w:p w14:paraId="42392783" w14:textId="77777777" w:rsidR="00584B8E" w:rsidRDefault="00000000">
      <w:pPr>
        <w:pStyle w:val="Heading1"/>
      </w:pPr>
      <w:bookmarkStart w:id="1" w:name="data-full-240-baris-data"/>
      <w:bookmarkEnd w:id="0"/>
      <w:r>
        <w:t>Data Full (240 baris data)</w:t>
      </w:r>
    </w:p>
    <w:p w14:paraId="25ADB3B1" w14:textId="77777777" w:rsidR="00584B8E" w:rsidRDefault="00000000">
      <w:pPr>
        <w:pStyle w:val="Heading2"/>
      </w:pPr>
      <w:bookmarkStart w:id="2" w:name="plot-time-series"/>
      <w:r>
        <w:t xml:space="preserve">Plot </w:t>
      </w:r>
      <w:r>
        <w:rPr>
          <w:i/>
          <w:iCs/>
        </w:rPr>
        <w:t>Time Series</w:t>
      </w:r>
    </w:p>
    <w:p w14:paraId="13D364BF" w14:textId="77777777" w:rsidR="00584B8E" w:rsidRDefault="00000000">
      <w:pPr>
        <w:pStyle w:val="SourceCode"/>
      </w:pPr>
      <w:r>
        <w:rPr>
          <w:rStyle w:val="NormalTok"/>
        </w:rPr>
        <w:t xml:space="preserve">plot_stas </w:t>
      </w:r>
      <w:r>
        <w:rPr>
          <w:rStyle w:val="OtherTok"/>
        </w:rPr>
        <w:t>&lt;-</w:t>
      </w:r>
      <w:r>
        <w:rPr>
          <w:rStyle w:val="NormalTok"/>
        </w:rPr>
        <w:t xml:space="preserve"> stas </w:t>
      </w:r>
      <w:r>
        <w:rPr>
          <w:rStyle w:val="SpecialCharTok"/>
        </w:rPr>
        <w:t>|&gt;</w:t>
      </w:r>
      <w:r>
        <w:rPr>
          <w:rStyle w:val="NormalTok"/>
        </w:rPr>
        <w:t xml:space="preserve"> </w:t>
      </w:r>
      <w:r>
        <w:rPr>
          <w:rStyle w:val="FunctionTok"/>
        </w:rPr>
        <w:t>as_tsibble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index, </w:t>
      </w:r>
      <w:r>
        <w:rPr>
          <w:rStyle w:val="AttributeTok"/>
        </w:rPr>
        <w:t>y =</w:t>
      </w:r>
      <w:r>
        <w:rPr>
          <w:rStyle w:val="NormalTok"/>
        </w:rPr>
        <w:t xml:space="preserve"> value)) </w:t>
      </w:r>
      <w:r>
        <w:rPr>
          <w:rStyle w:val="SpecialCharTok"/>
        </w:rPr>
        <w:t>+</w:t>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"Obs"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"Nilai"</w:t>
      </w:r>
      <w:r>
        <w:rPr>
          <w:rStyle w:val="NormalTok"/>
        </w:rPr>
        <w:t>)</w:t>
      </w:r>
      <w:r>
        <w:br/>
      </w:r>
      <w:r>
        <w:rPr>
          <w:rStyle w:val="NormalTok"/>
        </w:rPr>
        <w:t>plot_stas</w:t>
      </w:r>
    </w:p>
    <w:p w14:paraId="2FCCA5E4" w14:textId="77777777" w:rsidR="00584B8E" w:rsidRDefault="00000000">
      <w:pPr>
        <w:pStyle w:val="FirstParagraph"/>
      </w:pPr>
      <w:r>
        <w:rPr>
          <w:noProof/>
        </w:rPr>
        <w:lastRenderedPageBreak/>
        <w:drawing>
          <wp:inline distT="0" distB="0" distL="0" distR="0" wp14:anchorId="6827242B" wp14:editId="40A36CB9">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Tugas-Praktikum-Pertemuan-5-Data-Tak-Stasioner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904DFA3" w14:textId="77777777" w:rsidR="00584B8E" w:rsidRDefault="00000000">
      <w:pPr>
        <w:pStyle w:val="SourceCode"/>
      </w:pPr>
      <w:r>
        <w:rPr>
          <w:rStyle w:val="FunctionTok"/>
        </w:rPr>
        <w:t>mean</w:t>
      </w:r>
      <w:r>
        <w:rPr>
          <w:rStyle w:val="NormalTok"/>
        </w:rPr>
        <w:t>(stas)</w:t>
      </w:r>
    </w:p>
    <w:p w14:paraId="2B0458D1" w14:textId="77777777" w:rsidR="00584B8E" w:rsidRDefault="00000000">
      <w:pPr>
        <w:pStyle w:val="SourceCode"/>
      </w:pPr>
      <w:r>
        <w:rPr>
          <w:rStyle w:val="VerbatimChar"/>
        </w:rPr>
        <w:t>## [1] 53811.01</w:t>
      </w:r>
    </w:p>
    <w:p w14:paraId="60D01347" w14:textId="77777777" w:rsidR="00584B8E" w:rsidRDefault="00000000">
      <w:pPr>
        <w:pStyle w:val="FirstParagraph"/>
      </w:pPr>
      <w:r>
        <w:t>Plot deret waktu di atas menunjukkan bahwa data tidak stasioner baik itu dalam rataan maupun ragam, ditandai dengan data yang tidak menyebar di sekitar nilai tengahnya dan lebar pita yang cenderung berbeda-beda.</w:t>
      </w:r>
    </w:p>
    <w:p w14:paraId="29808454" w14:textId="77777777" w:rsidR="00584B8E" w:rsidRDefault="00000000">
      <w:pPr>
        <w:pStyle w:val="Heading2"/>
      </w:pPr>
      <w:bookmarkStart w:id="3" w:name="plot-density"/>
      <w:bookmarkEnd w:id="2"/>
      <w:r>
        <w:t>Plot Density</w:t>
      </w:r>
    </w:p>
    <w:p w14:paraId="426155D2" w14:textId="77777777" w:rsidR="00584B8E" w:rsidRDefault="00000000">
      <w:pPr>
        <w:pStyle w:val="SourceCode"/>
      </w:pPr>
      <w:r>
        <w:rPr>
          <w:rStyle w:val="NormalTok"/>
        </w:rPr>
        <w:t>lattice</w:t>
      </w:r>
      <w:r>
        <w:rPr>
          <w:rStyle w:val="SpecialCharTok"/>
        </w:rPr>
        <w:t>::</w:t>
      </w:r>
      <w:r>
        <w:rPr>
          <w:rStyle w:val="FunctionTok"/>
        </w:rPr>
        <w:t>densityplot</w:t>
      </w:r>
      <w:r>
        <w:rPr>
          <w:rStyle w:val="NormalTok"/>
        </w:rPr>
        <w:t>(</w:t>
      </w:r>
      <w:r>
        <w:rPr>
          <w:rStyle w:val="FunctionTok"/>
        </w:rPr>
        <w:t>as.vector</w:t>
      </w:r>
      <w:r>
        <w:rPr>
          <w:rStyle w:val="NormalTok"/>
        </w:rPr>
        <w:t>((</w:t>
      </w:r>
      <w:r>
        <w:rPr>
          <w:rStyle w:val="SpecialCharTok"/>
        </w:rPr>
        <w:t>~</w:t>
      </w:r>
      <w:r>
        <w:rPr>
          <w:rStyle w:val="NormalTok"/>
        </w:rPr>
        <w:t xml:space="preserve"> stas)))</w:t>
      </w:r>
    </w:p>
    <w:p w14:paraId="2B2621D2" w14:textId="77777777" w:rsidR="00584B8E" w:rsidRDefault="00000000">
      <w:pPr>
        <w:pStyle w:val="FirstParagraph"/>
      </w:pPr>
      <w:r>
        <w:rPr>
          <w:noProof/>
        </w:rPr>
        <w:lastRenderedPageBreak/>
        <w:drawing>
          <wp:inline distT="0" distB="0" distL="0" distR="0" wp14:anchorId="588ECCA6" wp14:editId="794DD52B">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Tugas-Praktikum-Pertemuan-5-Data-Tak-Stasioner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Pada density plot di atas distribusi yang terlihat tidak simetris yaitu cenderung menjulur ke kanan atau tidak menyerupai bentuk lonceng (distribusi normal). Hal ini menandakan data tidak stasioner.</w:t>
      </w:r>
    </w:p>
    <w:p w14:paraId="70EC4888" w14:textId="77777777" w:rsidR="00584B8E" w:rsidRDefault="00000000">
      <w:pPr>
        <w:pStyle w:val="Heading2"/>
      </w:pPr>
      <w:bookmarkStart w:id="4" w:name="plot-acf"/>
      <w:bookmarkEnd w:id="3"/>
      <w:r>
        <w:t>Plot ACF</w:t>
      </w:r>
    </w:p>
    <w:p w14:paraId="33A7820B" w14:textId="77777777" w:rsidR="00584B8E" w:rsidRDefault="00000000">
      <w:pPr>
        <w:pStyle w:val="SourceCode"/>
      </w:pPr>
      <w:r>
        <w:rPr>
          <w:rStyle w:val="FunctionTok"/>
        </w:rPr>
        <w:t>acf</w:t>
      </w:r>
      <w:r>
        <w:rPr>
          <w:rStyle w:val="NormalTok"/>
        </w:rPr>
        <w:t>(stas)</w:t>
      </w:r>
    </w:p>
    <w:p w14:paraId="3C34A48E" w14:textId="77777777" w:rsidR="00584B8E" w:rsidRDefault="00000000">
      <w:pPr>
        <w:pStyle w:val="FirstParagraph"/>
      </w:pPr>
      <w:r>
        <w:rPr>
          <w:noProof/>
        </w:rPr>
        <w:lastRenderedPageBreak/>
        <w:drawing>
          <wp:inline distT="0" distB="0" distL="0" distR="0" wp14:anchorId="39F7BCCC" wp14:editId="7012A06B">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Tugas-Praktikum-Pertemuan-5-Data-Tak-Stasioner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A99BD24" w14:textId="77777777" w:rsidR="00584B8E" w:rsidRDefault="00000000">
      <w:pPr>
        <w:pStyle w:val="BodyText"/>
      </w:pPr>
      <w:r>
        <w:t xml:space="preserve">Berdasarkan plot ACF, terlihat bahwa plot ACF pada data tersebut cenderung menurun perlahan atau </w:t>
      </w:r>
      <w:r>
        <w:rPr>
          <w:i/>
          <w:iCs/>
        </w:rPr>
        <w:t>tails off slowly</w:t>
      </w:r>
      <w:r>
        <w:t xml:space="preserve"> menandakan bahwa data tersebut tidak stasioner dalam rataan.</w:t>
      </w:r>
    </w:p>
    <w:p w14:paraId="06F9FAF4" w14:textId="77777777" w:rsidR="00584B8E" w:rsidRDefault="00000000">
      <w:pPr>
        <w:pStyle w:val="Heading2"/>
      </w:pPr>
      <w:bookmarkStart w:id="5" w:name="uji-adf"/>
      <w:bookmarkEnd w:id="4"/>
      <w:r>
        <w:t>Uji ADF</w:t>
      </w:r>
    </w:p>
    <w:p w14:paraId="3F1D1332" w14:textId="77777777" w:rsidR="00584B8E" w:rsidRDefault="00000000">
      <w:pPr>
        <w:pStyle w:val="SourceCode"/>
      </w:pPr>
      <w:r>
        <w:rPr>
          <w:rStyle w:val="NormalTok"/>
        </w:rPr>
        <w:t>tseries</w:t>
      </w:r>
      <w:r>
        <w:rPr>
          <w:rStyle w:val="SpecialCharTok"/>
        </w:rPr>
        <w:t>::</w:t>
      </w:r>
      <w:r>
        <w:rPr>
          <w:rStyle w:val="FunctionTok"/>
        </w:rPr>
        <w:t>adf.test</w:t>
      </w:r>
      <w:r>
        <w:rPr>
          <w:rStyle w:val="NormalTok"/>
        </w:rPr>
        <w:t>(stas)</w:t>
      </w:r>
    </w:p>
    <w:p w14:paraId="5976339D" w14:textId="77777777" w:rsidR="00584B8E"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stas</w:t>
      </w:r>
      <w:r>
        <w:br/>
      </w:r>
      <w:r>
        <w:rPr>
          <w:rStyle w:val="VerbatimChar"/>
        </w:rPr>
        <w:t>## Dickey-Fuller = -1.3054, Lag order = 5, p-value = 0.8656</w:t>
      </w:r>
      <w:r>
        <w:br/>
      </w:r>
      <w:r>
        <w:rPr>
          <w:rStyle w:val="VerbatimChar"/>
        </w:rPr>
        <w:t>## alternative hypothesis: stationary</w:t>
      </w:r>
    </w:p>
    <w:p w14:paraId="26A6EEB2" w14:textId="77777777" w:rsidR="00584B8E" w:rsidRDefault="00000000">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Data tidak stasioner dalam rataan</w:t>
      </w:r>
    </w:p>
    <w:p w14:paraId="6D1FE247" w14:textId="77777777" w:rsidR="00584B8E"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 Data stasioner dalam rataan</w:t>
      </w:r>
    </w:p>
    <w:p w14:paraId="7B389FCC" w14:textId="77777777" w:rsidR="00584B8E" w:rsidRDefault="00000000">
      <w:pPr>
        <w:pStyle w:val="BodyText"/>
      </w:pPr>
      <w:r>
        <w:t xml:space="preserve">Berdasarkan uji ADF tersebut, didapat </w:t>
      </w:r>
      <w:r>
        <w:rPr>
          <w:i/>
          <w:iCs/>
        </w:rPr>
        <w:t>p-value</w:t>
      </w:r>
      <w:r>
        <w:t xml:space="preserve"> sebesar 0.8656 yang lebih besar dari taraf nyata 5% sehingga tak tolak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dan menandakan bahwa data tidak stasioner dalam rataan. Hal ini sesuai dengan hasil eksplorasi menggunakan plot time series dan plot ACF.</w:t>
      </w:r>
    </w:p>
    <w:p w14:paraId="4657456D" w14:textId="77777777" w:rsidR="00584B8E" w:rsidRDefault="00000000">
      <w:pPr>
        <w:pStyle w:val="Heading2"/>
      </w:pPr>
      <w:bookmarkStart w:id="6" w:name="plot-box-cox"/>
      <w:bookmarkEnd w:id="5"/>
      <w:r>
        <w:t>Plot Box-Cox</w:t>
      </w:r>
    </w:p>
    <w:p w14:paraId="1D0F4B3B" w14:textId="77777777" w:rsidR="00584B8E" w:rsidRDefault="00000000">
      <w:pPr>
        <w:pStyle w:val="SourceCode"/>
      </w:pPr>
      <w:r>
        <w:rPr>
          <w:rStyle w:val="NormalTok"/>
        </w:rPr>
        <w:t xml:space="preserve">index </w:t>
      </w:r>
      <w:r>
        <w:rPr>
          <w:rStyle w:val="OtherTok"/>
        </w:rPr>
        <w:t>&lt;-</w:t>
      </w:r>
      <w:r>
        <w:rPr>
          <w:rStyle w:val="NormalTok"/>
        </w:rPr>
        <w:t xml:space="preserve"> </w:t>
      </w:r>
      <w:r>
        <w:rPr>
          <w:rStyle w:val="FunctionTok"/>
        </w:rPr>
        <w:t>seq</w:t>
      </w:r>
      <w:r>
        <w:rPr>
          <w:rStyle w:val="NormalTok"/>
        </w:rPr>
        <w:t>(</w:t>
      </w:r>
      <w:r>
        <w:rPr>
          <w:rStyle w:val="DecValTok"/>
        </w:rPr>
        <w:t>1</w:t>
      </w:r>
      <w:r>
        <w:rPr>
          <w:rStyle w:val="SpecialCharTok"/>
        </w:rPr>
        <w:t>:</w:t>
      </w:r>
      <w:r>
        <w:rPr>
          <w:rStyle w:val="DecValTok"/>
        </w:rPr>
        <w:t>140</w:t>
      </w:r>
      <w:r>
        <w:rPr>
          <w:rStyle w:val="NormalTok"/>
        </w:rPr>
        <w:t>)</w:t>
      </w:r>
      <w:r>
        <w:br/>
      </w:r>
      <w:r>
        <w:rPr>
          <w:rStyle w:val="NormalTok"/>
        </w:rPr>
        <w:t xml:space="preserve">bc </w:t>
      </w:r>
      <w:r>
        <w:rPr>
          <w:rStyle w:val="OtherTok"/>
        </w:rPr>
        <w:t>=</w:t>
      </w:r>
      <w:r>
        <w:rPr>
          <w:rStyle w:val="NormalTok"/>
        </w:rPr>
        <w:t xml:space="preserve"> </w:t>
      </w:r>
      <w:r>
        <w:rPr>
          <w:rStyle w:val="FunctionTok"/>
        </w:rPr>
        <w:t>boxcox</w:t>
      </w:r>
      <w:r>
        <w:rPr>
          <w:rStyle w:val="NormalTok"/>
        </w:rPr>
        <w:t>(stas</w:t>
      </w:r>
      <w:r>
        <w:rPr>
          <w:rStyle w:val="SpecialCharTok"/>
        </w:rPr>
        <w:t>~</w:t>
      </w:r>
      <w:r>
        <w:rPr>
          <w:rStyle w:val="NormalTok"/>
        </w:rPr>
        <w:t xml:space="preserve">index, </w:t>
      </w:r>
      <w:r>
        <w:rPr>
          <w:rStyle w:val="AttributeTok"/>
        </w:rPr>
        <w:t>lambda =</w:t>
      </w:r>
      <w:r>
        <w:rPr>
          <w:rStyle w:val="NormalTok"/>
        </w:rPr>
        <w:t xml:space="preserve"> </w:t>
      </w:r>
      <w:r>
        <w:rPr>
          <w:rStyle w:val="FunctionTok"/>
        </w:rPr>
        <w:t>seq</w:t>
      </w:r>
      <w:r>
        <w:rPr>
          <w:rStyle w:val="NormalTok"/>
        </w:rPr>
        <w:t>(</w:t>
      </w:r>
      <w:r>
        <w:rPr>
          <w:rStyle w:val="SpecialCharTok"/>
        </w:rPr>
        <w:t>-</w:t>
      </w:r>
      <w:r>
        <w:rPr>
          <w:rStyle w:val="DecValTok"/>
        </w:rPr>
        <w:t>6</w:t>
      </w:r>
      <w:r>
        <w:rPr>
          <w:rStyle w:val="NormalTok"/>
        </w:rPr>
        <w:t>,</w:t>
      </w:r>
      <w:r>
        <w:rPr>
          <w:rStyle w:val="AttributeTok"/>
        </w:rPr>
        <w:t>by=</w:t>
      </w:r>
      <w:r>
        <w:rPr>
          <w:rStyle w:val="FloatTok"/>
        </w:rPr>
        <w:t>0.01</w:t>
      </w:r>
      <w:r>
        <w:rPr>
          <w:rStyle w:val="NormalTok"/>
        </w:rPr>
        <w:t>))</w:t>
      </w:r>
    </w:p>
    <w:p w14:paraId="6EC5C7BC" w14:textId="77777777" w:rsidR="00584B8E" w:rsidRDefault="00000000">
      <w:pPr>
        <w:pStyle w:val="FirstParagraph"/>
      </w:pPr>
      <w:r>
        <w:rPr>
          <w:noProof/>
        </w:rPr>
        <w:lastRenderedPageBreak/>
        <w:drawing>
          <wp:inline distT="0" distB="0" distL="0" distR="0" wp14:anchorId="15A11F8F" wp14:editId="61447FFF">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Tugas-Praktikum-Pertemuan-5-Data-Tak-Stasioner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48C6511" w14:textId="77777777" w:rsidR="00584B8E" w:rsidRDefault="00000000">
      <w:pPr>
        <w:pStyle w:val="SourceCode"/>
      </w:pPr>
      <w:r>
        <w:rPr>
          <w:rStyle w:val="CommentTok"/>
        </w:rPr>
        <w:t>#Nilai Rounded Lambda</w:t>
      </w:r>
      <w:r>
        <w:br/>
      </w:r>
      <w:r>
        <w:rPr>
          <w:rStyle w:val="NormalTok"/>
        </w:rPr>
        <w:t xml:space="preserve">lambda </w:t>
      </w:r>
      <w:r>
        <w:rPr>
          <w:rStyle w:val="OtherTok"/>
        </w:rPr>
        <w:t>&lt;-</w:t>
      </w:r>
      <w:r>
        <w:rPr>
          <w:rStyle w:val="NormalTok"/>
        </w:rPr>
        <w:t xml:space="preserve"> bc</w:t>
      </w:r>
      <w:r>
        <w:rPr>
          <w:rStyle w:val="SpecialCharTok"/>
        </w:rPr>
        <w:t>$</w:t>
      </w:r>
      <w:r>
        <w:rPr>
          <w:rStyle w:val="NormalTok"/>
        </w:rPr>
        <w:t>periode[</w:t>
      </w:r>
      <w:r>
        <w:rPr>
          <w:rStyle w:val="FunctionTok"/>
        </w:rPr>
        <w:t>which.max</w:t>
      </w:r>
      <w:r>
        <w:rPr>
          <w:rStyle w:val="NormalTok"/>
        </w:rPr>
        <w:t>(bc</w:t>
      </w:r>
      <w:r>
        <w:rPr>
          <w:rStyle w:val="SpecialCharTok"/>
        </w:rPr>
        <w:t>$</w:t>
      </w:r>
      <w:r>
        <w:rPr>
          <w:rStyle w:val="NormalTok"/>
        </w:rPr>
        <w:t>harga)]</w:t>
      </w:r>
      <w:r>
        <w:br/>
      </w:r>
      <w:r>
        <w:rPr>
          <w:rStyle w:val="NormalTok"/>
        </w:rPr>
        <w:t>lambda</w:t>
      </w:r>
    </w:p>
    <w:p w14:paraId="090E1B11" w14:textId="77777777" w:rsidR="00584B8E" w:rsidRDefault="00000000">
      <w:pPr>
        <w:pStyle w:val="SourceCode"/>
      </w:pPr>
      <w:r>
        <w:rPr>
          <w:rStyle w:val="VerbatimChar"/>
        </w:rPr>
        <w:t>## NULL</w:t>
      </w:r>
    </w:p>
    <w:p w14:paraId="7D30FF23" w14:textId="77777777" w:rsidR="00584B8E" w:rsidRDefault="00000000">
      <w:pPr>
        <w:pStyle w:val="SourceCode"/>
      </w:pPr>
      <w:r>
        <w:rPr>
          <w:rStyle w:val="CommentTok"/>
        </w:rPr>
        <w:t>#SK</w:t>
      </w:r>
      <w:r>
        <w:br/>
      </w:r>
      <w:r>
        <w:rPr>
          <w:rStyle w:val="NormalTok"/>
        </w:rPr>
        <w:t>bc</w:t>
      </w:r>
      <w:r>
        <w:rPr>
          <w:rStyle w:val="SpecialCharTok"/>
        </w:rPr>
        <w:t>$</w:t>
      </w:r>
      <w:r>
        <w:rPr>
          <w:rStyle w:val="NormalTok"/>
        </w:rPr>
        <w:t>x[bc</w:t>
      </w:r>
      <w:r>
        <w:rPr>
          <w:rStyle w:val="SpecialCharTok"/>
        </w:rPr>
        <w:t>$</w:t>
      </w:r>
      <w:r>
        <w:rPr>
          <w:rStyle w:val="NormalTok"/>
        </w:rPr>
        <w:t xml:space="preserve">y </w:t>
      </w:r>
      <w:r>
        <w:rPr>
          <w:rStyle w:val="SpecialCharTok"/>
        </w:rPr>
        <w:t>&gt;</w:t>
      </w:r>
      <w:r>
        <w:rPr>
          <w:rStyle w:val="NormalTok"/>
        </w:rPr>
        <w:t xml:space="preserve"> </w:t>
      </w:r>
      <w:r>
        <w:rPr>
          <w:rStyle w:val="FunctionTok"/>
        </w:rPr>
        <w:t>max</w:t>
      </w:r>
      <w:r>
        <w:rPr>
          <w:rStyle w:val="NormalTok"/>
        </w:rPr>
        <w:t>(bc</w:t>
      </w:r>
      <w:r>
        <w:rPr>
          <w:rStyle w:val="SpecialCharTok"/>
        </w:rPr>
        <w:t>$</w:t>
      </w:r>
      <w:r>
        <w:rPr>
          <w:rStyle w:val="NormalTok"/>
        </w:rPr>
        <w:t xml:space="preserve">y) </w:t>
      </w:r>
      <w:r>
        <w:rPr>
          <w:rStyle w:val="SpecialCharTok"/>
        </w:rPr>
        <w:t>-</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qchisq</w:t>
      </w:r>
      <w:r>
        <w:rPr>
          <w:rStyle w:val="NormalTok"/>
        </w:rPr>
        <w:t>(.</w:t>
      </w:r>
      <w:r>
        <w:rPr>
          <w:rStyle w:val="DecValTok"/>
        </w:rPr>
        <w:t>95</w:t>
      </w:r>
      <w:r>
        <w:rPr>
          <w:rStyle w:val="NormalTok"/>
        </w:rPr>
        <w:t>,</w:t>
      </w:r>
      <w:r>
        <w:rPr>
          <w:rStyle w:val="DecValTok"/>
        </w:rPr>
        <w:t>1</w:t>
      </w:r>
      <w:r>
        <w:rPr>
          <w:rStyle w:val="NormalTok"/>
        </w:rPr>
        <w:t>)]</w:t>
      </w:r>
    </w:p>
    <w:p w14:paraId="5BB8E91C" w14:textId="77777777" w:rsidR="00584B8E" w:rsidRDefault="00000000">
      <w:pPr>
        <w:pStyle w:val="SourceCode"/>
      </w:pPr>
      <w:r>
        <w:rPr>
          <w:rStyle w:val="VerbatimChar"/>
        </w:rPr>
        <w:t>##   [1] -3.08 -3.07 -3.06 -3.05 -3.04 -3.03 -3.02 -3.01 -3.00 -2.99 -2.98 -2.97</w:t>
      </w:r>
      <w:r>
        <w:br/>
      </w:r>
      <w:r>
        <w:rPr>
          <w:rStyle w:val="VerbatimChar"/>
        </w:rPr>
        <w:t>##  [13] -2.96 -2.95 -2.94 -2.93 -2.92 -2.91 -2.90 -2.89 -2.88 -2.87 -2.86 -2.85</w:t>
      </w:r>
      <w:r>
        <w:br/>
      </w:r>
      <w:r>
        <w:rPr>
          <w:rStyle w:val="VerbatimChar"/>
        </w:rPr>
        <w:t>##  [25] -2.84 -2.83 -2.82 -2.81 -2.80 -2.79 -2.78 -2.77 -2.76 -2.75 -2.74 -2.73</w:t>
      </w:r>
      <w:r>
        <w:br/>
      </w:r>
      <w:r>
        <w:rPr>
          <w:rStyle w:val="VerbatimChar"/>
        </w:rPr>
        <w:t>##  [37] -2.72 -2.71 -2.70 -2.69 -2.68 -2.67 -2.66 -2.65 -2.64 -2.63 -2.62 -2.61</w:t>
      </w:r>
      <w:r>
        <w:br/>
      </w:r>
      <w:r>
        <w:rPr>
          <w:rStyle w:val="VerbatimChar"/>
        </w:rPr>
        <w:t>##  [49] -2.60 -2.59 -2.58 -2.57 -2.56 -2.55 -2.54 -2.53 -2.52 -2.51 -2.50 -2.49</w:t>
      </w:r>
      <w:r>
        <w:br/>
      </w:r>
      <w:r>
        <w:rPr>
          <w:rStyle w:val="VerbatimChar"/>
        </w:rPr>
        <w:t>##  [61] -2.48 -2.47 -2.46 -2.45 -2.44 -2.43 -2.42 -2.41 -2.40 -2.39 -2.38 -2.37</w:t>
      </w:r>
      <w:r>
        <w:br/>
      </w:r>
      <w:r>
        <w:rPr>
          <w:rStyle w:val="VerbatimChar"/>
        </w:rPr>
        <w:t>##  [73] -2.36 -2.35 -2.34 -2.33 -2.32 -2.31 -2.30 -2.29 -2.28 -2.27 -2.26 -2.25</w:t>
      </w:r>
      <w:r>
        <w:br/>
      </w:r>
      <w:r>
        <w:rPr>
          <w:rStyle w:val="VerbatimChar"/>
        </w:rPr>
        <w:t>##  [85] -2.24 -2.23 -2.22 -2.21 -2.20 -2.19 -2.18 -2.17 -2.16 -2.15 -2.14 -2.13</w:t>
      </w:r>
      <w:r>
        <w:br/>
      </w:r>
      <w:r>
        <w:rPr>
          <w:rStyle w:val="VerbatimChar"/>
        </w:rPr>
        <w:t>##  [97] -2.12 -2.11 -2.10 -2.09 -2.08 -2.07 -2.06 -2.05 -2.04 -2.03 -2.02 -2.01</w:t>
      </w:r>
      <w:r>
        <w:br/>
      </w:r>
      <w:r>
        <w:rPr>
          <w:rStyle w:val="VerbatimChar"/>
        </w:rPr>
        <w:lastRenderedPageBreak/>
        <w:t>## [109] -2.00 -1.99 -1.98 -1.97 -1.96 -1.95 -1.94 -1.93 -1.92 -1.91 -1.90 -1.89</w:t>
      </w:r>
      <w:r>
        <w:br/>
      </w:r>
      <w:r>
        <w:rPr>
          <w:rStyle w:val="VerbatimChar"/>
        </w:rPr>
        <w:t>## [121] -1.88 -1.87 -1.86 -1.85 -1.84 -1.83 -1.82 -1.81 -1.80 -1.79 -1.78 -1.77</w:t>
      </w:r>
      <w:r>
        <w:br/>
      </w:r>
      <w:r>
        <w:rPr>
          <w:rStyle w:val="VerbatimChar"/>
        </w:rPr>
        <w:t>## [133] -1.76 -1.75 -1.74 -1.73 -1.72 -1.71 -1.70 -1.69 -1.68 -1.67 -1.66 -1.65</w:t>
      </w:r>
      <w:r>
        <w:br/>
      </w:r>
      <w:r>
        <w:rPr>
          <w:rStyle w:val="VerbatimChar"/>
        </w:rPr>
        <w:t>## [145] -1.64 -1.63 -1.62 -1.61 -1.60 -1.59 -1.58 -1.57 -1.56 -1.55 -1.54 -1.53</w:t>
      </w:r>
      <w:r>
        <w:br/>
      </w:r>
      <w:r>
        <w:rPr>
          <w:rStyle w:val="VerbatimChar"/>
        </w:rPr>
        <w:t>## [157] -1.52 -1.51 -1.50 -1.49 -1.48 -1.47 -1.46 -1.45 -1.44 -1.43 -1.42 -1.41</w:t>
      </w:r>
      <w:r>
        <w:br/>
      </w:r>
      <w:r>
        <w:rPr>
          <w:rStyle w:val="VerbatimChar"/>
        </w:rPr>
        <w:t>## [169] -1.40 -1.39 -1.38 -1.37 -1.36 -1.35 -1.34 -1.33 -1.32 -1.31 -1.30</w:t>
      </w:r>
    </w:p>
    <w:p w14:paraId="5FD3B9B3" w14:textId="77777777" w:rsidR="00584B8E" w:rsidRDefault="00000000">
      <w:pPr>
        <w:pStyle w:val="FirstParagraph"/>
      </w:pPr>
      <w:r>
        <w:t xml:space="preserve">Gambar di atas menunjukkan nilai </w:t>
      </w:r>
      <w:r>
        <w:rPr>
          <w:i/>
          <w:iCs/>
        </w:rPr>
        <w:t>rounded value</w:t>
      </w:r>
      <w:r>
        <w:t xml:space="preserve"> (</w:t>
      </w:r>
      <m:oMath>
        <m:r>
          <w:rPr>
            <w:rFonts w:ascii="Cambria Math" w:hAnsi="Cambria Math"/>
          </w:rPr>
          <m:t>λ</m:t>
        </m:r>
      </m:oMath>
      <w:r>
        <w:t xml:space="preserve">) optimum sebesar </w:t>
      </w:r>
      <w:r>
        <w:rPr>
          <w:b/>
          <w:bCs/>
        </w:rPr>
        <w:t>-2,19</w:t>
      </w:r>
      <w:r>
        <w:t xml:space="preserve"> dan pada selang kepercayaan 95% nilai memiliki batas bawah </w:t>
      </w:r>
      <w:r>
        <w:rPr>
          <w:b/>
          <w:bCs/>
        </w:rPr>
        <w:t>-3.08</w:t>
      </w:r>
      <w:r>
        <w:t xml:space="preserve"> dan batas atas </w:t>
      </w:r>
      <w:r>
        <w:rPr>
          <w:b/>
          <w:bCs/>
        </w:rPr>
        <w:t>-1.30</w:t>
      </w:r>
      <w:r>
        <w:t>. Selang tersebut tidak memuat nilai satu sehingga dapat dikatakan bahwa data tidak stasioner dalam ragam.</w:t>
      </w:r>
    </w:p>
    <w:p w14:paraId="588802C2" w14:textId="77777777" w:rsidR="00584B8E" w:rsidRDefault="00000000">
      <w:pPr>
        <w:pStyle w:val="Heading1"/>
      </w:pPr>
      <w:bookmarkStart w:id="7" w:name="partisi-data-baris-data-1-70"/>
      <w:bookmarkEnd w:id="1"/>
      <w:bookmarkEnd w:id="6"/>
      <w:r>
        <w:t>Partisi Data (Baris Data 1-70)</w:t>
      </w:r>
    </w:p>
    <w:p w14:paraId="74DEBA8B" w14:textId="77777777" w:rsidR="00584B8E" w:rsidRDefault="00000000">
      <w:pPr>
        <w:pStyle w:val="SourceCode"/>
      </w:pPr>
      <w:r>
        <w:rPr>
          <w:rStyle w:val="NormalTok"/>
        </w:rPr>
        <w:t xml:space="preserve">dt_stas1 </w:t>
      </w:r>
      <w:r>
        <w:rPr>
          <w:rStyle w:val="OtherTok"/>
        </w:rPr>
        <w:t>&lt;-</w:t>
      </w:r>
      <w:r>
        <w:rPr>
          <w:rStyle w:val="NormalTok"/>
        </w:rPr>
        <w:t xml:space="preserve"> stas[</w:t>
      </w:r>
      <w:r>
        <w:rPr>
          <w:rStyle w:val="DecValTok"/>
        </w:rPr>
        <w:t>1</w:t>
      </w:r>
      <w:r>
        <w:rPr>
          <w:rStyle w:val="SpecialCharTok"/>
        </w:rPr>
        <w:t>:</w:t>
      </w:r>
      <w:r>
        <w:rPr>
          <w:rStyle w:val="DecValTok"/>
        </w:rPr>
        <w:t>70</w:t>
      </w:r>
      <w:r>
        <w:rPr>
          <w:rStyle w:val="NormalTok"/>
        </w:rPr>
        <w:t xml:space="preserve">] </w:t>
      </w:r>
      <w:r>
        <w:rPr>
          <w:rStyle w:val="SpecialCharTok"/>
        </w:rPr>
        <w:t>|&gt;</w:t>
      </w:r>
      <w:r>
        <w:rPr>
          <w:rStyle w:val="NormalTok"/>
        </w:rPr>
        <w:t xml:space="preserve"> </w:t>
      </w:r>
      <w:r>
        <w:rPr>
          <w:rStyle w:val="FunctionTok"/>
        </w:rPr>
        <w:t>ts</w:t>
      </w:r>
      <w:r>
        <w:rPr>
          <w:rStyle w:val="NormalTok"/>
        </w:rPr>
        <w:t>()</w:t>
      </w:r>
      <w:r>
        <w:br/>
      </w:r>
      <w:r>
        <w:rPr>
          <w:rStyle w:val="FunctionTok"/>
        </w:rPr>
        <w:t>mean</w:t>
      </w:r>
      <w:r>
        <w:rPr>
          <w:rStyle w:val="NormalTok"/>
        </w:rPr>
        <w:t>(dt_stas1)</w:t>
      </w:r>
    </w:p>
    <w:p w14:paraId="1FA7602F" w14:textId="77777777" w:rsidR="00584B8E" w:rsidRDefault="00000000">
      <w:pPr>
        <w:pStyle w:val="SourceCode"/>
      </w:pPr>
      <w:r>
        <w:rPr>
          <w:rStyle w:val="VerbatimChar"/>
        </w:rPr>
        <w:t>## [1] 54964.46</w:t>
      </w:r>
    </w:p>
    <w:p w14:paraId="73219DF3" w14:textId="77777777" w:rsidR="00584B8E" w:rsidRDefault="00000000">
      <w:pPr>
        <w:pStyle w:val="SourceCode"/>
      </w:pPr>
      <w:r>
        <w:rPr>
          <w:rStyle w:val="FunctionTok"/>
        </w:rPr>
        <w:t>var</w:t>
      </w:r>
      <w:r>
        <w:rPr>
          <w:rStyle w:val="NormalTok"/>
        </w:rPr>
        <w:t>(dt_stas1)</w:t>
      </w:r>
    </w:p>
    <w:p w14:paraId="6BB559ED" w14:textId="77777777" w:rsidR="00584B8E" w:rsidRDefault="00000000">
      <w:pPr>
        <w:pStyle w:val="SourceCode"/>
      </w:pPr>
      <w:r>
        <w:rPr>
          <w:rStyle w:val="VerbatimChar"/>
        </w:rPr>
        <w:t>## [1] 137262213</w:t>
      </w:r>
    </w:p>
    <w:p w14:paraId="2747D39B" w14:textId="77777777" w:rsidR="00584B8E" w:rsidRDefault="00000000">
      <w:pPr>
        <w:pStyle w:val="Heading2"/>
      </w:pPr>
      <w:bookmarkStart w:id="8" w:name="plot-time-series-1"/>
      <w:r>
        <w:t>Plot Time Series</w:t>
      </w:r>
    </w:p>
    <w:p w14:paraId="098DBA8D" w14:textId="77777777" w:rsidR="00584B8E" w:rsidRDefault="00000000">
      <w:pPr>
        <w:pStyle w:val="SourceCode"/>
      </w:pPr>
      <w:r>
        <w:rPr>
          <w:rStyle w:val="NormalTok"/>
        </w:rPr>
        <w:t xml:space="preserve">dt_stas1 </w:t>
      </w:r>
      <w:r>
        <w:rPr>
          <w:rStyle w:val="SpecialCharTok"/>
        </w:rPr>
        <w:t>|&gt;</w:t>
      </w:r>
      <w:r>
        <w:rPr>
          <w:rStyle w:val="NormalTok"/>
        </w:rPr>
        <w:t xml:space="preserve"> </w:t>
      </w:r>
      <w:r>
        <w:rPr>
          <w:rStyle w:val="FunctionTok"/>
        </w:rPr>
        <w:t>as_tsibble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index, </w:t>
      </w:r>
      <w:r>
        <w:rPr>
          <w:rStyle w:val="AttributeTok"/>
        </w:rPr>
        <w:t>y =</w:t>
      </w:r>
      <w:r>
        <w:rPr>
          <w:rStyle w:val="NormalTok"/>
        </w:rPr>
        <w:t xml:space="preserve"> value))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"Obs"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"Nilai"</w:t>
      </w:r>
      <w:r>
        <w:rPr>
          <w:rStyle w:val="NormalTok"/>
        </w:rPr>
        <w:t>)</w:t>
      </w:r>
    </w:p>
    <w:p w14:paraId="1D3A7383" w14:textId="77777777" w:rsidR="00584B8E" w:rsidRDefault="00000000">
      <w:pPr>
        <w:pStyle w:val="FirstParagraph"/>
      </w:pPr>
      <w:r>
        <w:rPr>
          <w:noProof/>
        </w:rPr>
        <w:lastRenderedPageBreak/>
        <w:drawing>
          <wp:inline distT="0" distB="0" distL="0" distR="0" wp14:anchorId="1BEF4BAE" wp14:editId="46371738">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Tugas-Praktikum-Pertemuan-5-Data-Tak-Stasioner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66E3C95" w14:textId="77777777" w:rsidR="00584B8E" w:rsidRDefault="00000000">
      <w:pPr>
        <w:pStyle w:val="BodyText"/>
      </w:pPr>
      <w:r>
        <w:t>Plot deret waktu di atas menunjukkan bahwa data tidak stasioner baik itu dalam rataan maupun ragam, ditandai dengan data yang tidak menyebar di sekitar nilai tengahnya dan lebar pita yang cenderung berbeda-beda.</w:t>
      </w:r>
    </w:p>
    <w:p w14:paraId="2E1711B9" w14:textId="77777777" w:rsidR="00584B8E" w:rsidRDefault="00000000">
      <w:pPr>
        <w:pStyle w:val="Heading2"/>
      </w:pPr>
      <w:bookmarkStart w:id="9" w:name="plot-density-1"/>
      <w:bookmarkEnd w:id="8"/>
      <w:r>
        <w:t>Plot Density</w:t>
      </w:r>
    </w:p>
    <w:p w14:paraId="460FA7C5" w14:textId="77777777" w:rsidR="00584B8E" w:rsidRDefault="00000000">
      <w:pPr>
        <w:pStyle w:val="SourceCode"/>
      </w:pPr>
      <w:r>
        <w:rPr>
          <w:rStyle w:val="NormalTok"/>
        </w:rPr>
        <w:t>lattice</w:t>
      </w:r>
      <w:r>
        <w:rPr>
          <w:rStyle w:val="SpecialCharTok"/>
        </w:rPr>
        <w:t>::</w:t>
      </w:r>
      <w:r>
        <w:rPr>
          <w:rStyle w:val="FunctionTok"/>
        </w:rPr>
        <w:t>densityplot</w:t>
      </w:r>
      <w:r>
        <w:rPr>
          <w:rStyle w:val="NormalTok"/>
        </w:rPr>
        <w:t>(</w:t>
      </w:r>
      <w:r>
        <w:rPr>
          <w:rStyle w:val="FunctionTok"/>
        </w:rPr>
        <w:t>as.vector</w:t>
      </w:r>
      <w:r>
        <w:rPr>
          <w:rStyle w:val="NormalTok"/>
        </w:rPr>
        <w:t>((</w:t>
      </w:r>
      <w:r>
        <w:rPr>
          <w:rStyle w:val="SpecialCharTok"/>
        </w:rPr>
        <w:t>~</w:t>
      </w:r>
      <w:r>
        <w:rPr>
          <w:rStyle w:val="NormalTok"/>
        </w:rPr>
        <w:t xml:space="preserve"> dt_stas1)))</w:t>
      </w:r>
    </w:p>
    <w:p w14:paraId="61A407EE" w14:textId="77777777" w:rsidR="00584B8E" w:rsidRDefault="00000000">
      <w:pPr>
        <w:pStyle w:val="FirstParagraph"/>
      </w:pPr>
      <w:r>
        <w:rPr>
          <w:noProof/>
        </w:rPr>
        <w:lastRenderedPageBreak/>
        <w:drawing>
          <wp:inline distT="0" distB="0" distL="0" distR="0" wp14:anchorId="4A82A459" wp14:editId="10E7BE7B">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Tugas-Praktikum-Pertemuan-5-Data-Tak-Stasioner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Pada density plot di atas distribusi yang terlihat tidak simetris yaitu cenderung menjulur ke kanan atau tidak menyerupai bentuk lonceng (distribusi normal). Hal ini menandakan data tidak stasioner.</w:t>
      </w:r>
    </w:p>
    <w:p w14:paraId="6CD12DB8" w14:textId="77777777" w:rsidR="00584B8E" w:rsidRDefault="00000000">
      <w:pPr>
        <w:pStyle w:val="Heading2"/>
      </w:pPr>
      <w:bookmarkStart w:id="10" w:name="plot-acf-1"/>
      <w:bookmarkEnd w:id="9"/>
      <w:r>
        <w:t>Plot ACF</w:t>
      </w:r>
    </w:p>
    <w:p w14:paraId="2FD3DA24" w14:textId="77777777" w:rsidR="00584B8E" w:rsidRDefault="00000000">
      <w:pPr>
        <w:pStyle w:val="SourceCode"/>
      </w:pPr>
      <w:r>
        <w:rPr>
          <w:rStyle w:val="FunctionTok"/>
        </w:rPr>
        <w:t>acf</w:t>
      </w:r>
      <w:r>
        <w:rPr>
          <w:rStyle w:val="NormalTok"/>
        </w:rPr>
        <w:t>(dt_stas1)</w:t>
      </w:r>
    </w:p>
    <w:p w14:paraId="6D6458F0" w14:textId="77777777" w:rsidR="00584B8E" w:rsidRDefault="00000000">
      <w:pPr>
        <w:pStyle w:val="FirstParagraph"/>
      </w:pPr>
      <w:r>
        <w:rPr>
          <w:noProof/>
        </w:rPr>
        <w:lastRenderedPageBreak/>
        <w:drawing>
          <wp:inline distT="0" distB="0" distL="0" distR="0" wp14:anchorId="2583277D" wp14:editId="338E9FBB">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Tugas-Praktikum-Pertemuan-5-Data-Tak-Stasioner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DB4E26D" w14:textId="77777777" w:rsidR="00584B8E" w:rsidRDefault="00000000">
      <w:pPr>
        <w:pStyle w:val="BodyText"/>
      </w:pPr>
      <w:r>
        <w:t xml:space="preserve">Berdasarkan plot ACF, terlihat bahwa plot ACF pada data tersebut cenderung menurun perlahan atau </w:t>
      </w:r>
      <w:r>
        <w:rPr>
          <w:i/>
          <w:iCs/>
        </w:rPr>
        <w:t>tails off slowly</w:t>
      </w:r>
      <w:r>
        <w:t xml:space="preserve"> menandakan bahwa data tersebut tidak stasioner dalam rataan.</w:t>
      </w:r>
    </w:p>
    <w:p w14:paraId="5F5F5786" w14:textId="77777777" w:rsidR="00584B8E" w:rsidRDefault="00000000">
      <w:pPr>
        <w:pStyle w:val="Heading2"/>
      </w:pPr>
      <w:bookmarkStart w:id="11" w:name="uji-adf-1"/>
      <w:bookmarkEnd w:id="10"/>
      <w:r>
        <w:t>Uji ADF</w:t>
      </w:r>
    </w:p>
    <w:p w14:paraId="67AD870B" w14:textId="77777777" w:rsidR="00584B8E" w:rsidRDefault="00000000">
      <w:pPr>
        <w:pStyle w:val="SourceCode"/>
      </w:pPr>
      <w:r>
        <w:rPr>
          <w:rStyle w:val="NormalTok"/>
        </w:rPr>
        <w:t>tseries</w:t>
      </w:r>
      <w:r>
        <w:rPr>
          <w:rStyle w:val="SpecialCharTok"/>
        </w:rPr>
        <w:t>::</w:t>
      </w:r>
      <w:r>
        <w:rPr>
          <w:rStyle w:val="FunctionTok"/>
        </w:rPr>
        <w:t>adf.test</w:t>
      </w:r>
      <w:r>
        <w:rPr>
          <w:rStyle w:val="NormalTok"/>
        </w:rPr>
        <w:t>(dt_stas1)</w:t>
      </w:r>
    </w:p>
    <w:p w14:paraId="0722A943" w14:textId="77777777" w:rsidR="00584B8E"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dt_stas1</w:t>
      </w:r>
      <w:r>
        <w:br/>
      </w:r>
      <w:r>
        <w:rPr>
          <w:rStyle w:val="VerbatimChar"/>
        </w:rPr>
        <w:t>## Dickey-Fuller = -4.0126, Lag order = 4, p-value = 0.01428</w:t>
      </w:r>
      <w:r>
        <w:br/>
      </w:r>
      <w:r>
        <w:rPr>
          <w:rStyle w:val="VerbatimChar"/>
        </w:rPr>
        <w:t>## alternative hypothesis: stationary</w:t>
      </w:r>
    </w:p>
    <w:p w14:paraId="57C410E8" w14:textId="77777777" w:rsidR="00584B8E" w:rsidRDefault="00000000">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Data tidak stasioner dalam rataan</w:t>
      </w:r>
    </w:p>
    <w:p w14:paraId="17C97C82" w14:textId="77777777" w:rsidR="00584B8E"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 Data stasioner dalam rataan</w:t>
      </w:r>
    </w:p>
    <w:p w14:paraId="27BA541B" w14:textId="77777777" w:rsidR="00584B8E" w:rsidRDefault="00000000">
      <w:pPr>
        <w:pStyle w:val="BodyText"/>
      </w:pPr>
      <w:r>
        <w:t xml:space="preserve">Berdasarkan uji ADF tersebut, didapat </w:t>
      </w:r>
      <w:r>
        <w:rPr>
          <w:i/>
          <w:iCs/>
        </w:rPr>
        <w:t>p-value</w:t>
      </w:r>
      <w:r>
        <w:t xml:space="preserve"> sebesar 0.01428 yang lebih kecil dari taraf nyata 5% sehingga tolak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dan menandakan bahwa data stasioner dalam rataan. Hal ini tidak sesuai dengan hasil eksplorasi menggunakan plot time series dan plot ACF.</w:t>
      </w:r>
    </w:p>
    <w:p w14:paraId="32395139" w14:textId="77777777" w:rsidR="00584B8E" w:rsidRDefault="00000000">
      <w:pPr>
        <w:pStyle w:val="Heading2"/>
      </w:pPr>
      <w:bookmarkStart w:id="12" w:name="plot-boxcox"/>
      <w:bookmarkEnd w:id="11"/>
      <w:r>
        <w:t>Plot Boxcox</w:t>
      </w:r>
    </w:p>
    <w:p w14:paraId="5BEDC123" w14:textId="77777777" w:rsidR="00584B8E" w:rsidRDefault="00000000">
      <w:pPr>
        <w:pStyle w:val="SourceCode"/>
      </w:pPr>
      <w:r>
        <w:rPr>
          <w:rStyle w:val="NormalTok"/>
        </w:rPr>
        <w:t xml:space="preserve">index </w:t>
      </w:r>
      <w:r>
        <w:rPr>
          <w:rStyle w:val="OtherTok"/>
        </w:rPr>
        <w:t>&lt;-</w:t>
      </w:r>
      <w:r>
        <w:rPr>
          <w:rStyle w:val="NormalTok"/>
        </w:rPr>
        <w:t xml:space="preserve"> </w:t>
      </w:r>
      <w:r>
        <w:rPr>
          <w:rStyle w:val="FunctionTok"/>
        </w:rPr>
        <w:t>seq</w:t>
      </w:r>
      <w:r>
        <w:rPr>
          <w:rStyle w:val="NormalTok"/>
        </w:rPr>
        <w:t>(</w:t>
      </w:r>
      <w:r>
        <w:rPr>
          <w:rStyle w:val="DecValTok"/>
        </w:rPr>
        <w:t>1</w:t>
      </w:r>
      <w:r>
        <w:rPr>
          <w:rStyle w:val="SpecialCharTok"/>
        </w:rPr>
        <w:t>:</w:t>
      </w:r>
      <w:r>
        <w:rPr>
          <w:rStyle w:val="DecValTok"/>
        </w:rPr>
        <w:t>70</w:t>
      </w:r>
      <w:r>
        <w:rPr>
          <w:rStyle w:val="NormalTok"/>
        </w:rPr>
        <w:t>)</w:t>
      </w:r>
      <w:r>
        <w:br/>
      </w:r>
      <w:r>
        <w:rPr>
          <w:rStyle w:val="NormalTok"/>
        </w:rPr>
        <w:t xml:space="preserve">bc </w:t>
      </w:r>
      <w:r>
        <w:rPr>
          <w:rStyle w:val="OtherTok"/>
        </w:rPr>
        <w:t>=</w:t>
      </w:r>
      <w:r>
        <w:rPr>
          <w:rStyle w:val="NormalTok"/>
        </w:rPr>
        <w:t xml:space="preserve"> </w:t>
      </w:r>
      <w:r>
        <w:rPr>
          <w:rStyle w:val="FunctionTok"/>
        </w:rPr>
        <w:t>boxcox</w:t>
      </w:r>
      <w:r>
        <w:rPr>
          <w:rStyle w:val="NormalTok"/>
        </w:rPr>
        <w:t>(dt_stas1</w:t>
      </w:r>
      <w:r>
        <w:rPr>
          <w:rStyle w:val="SpecialCharTok"/>
        </w:rPr>
        <w:t>~</w:t>
      </w:r>
      <w:r>
        <w:rPr>
          <w:rStyle w:val="NormalTok"/>
        </w:rPr>
        <w:t xml:space="preserve">index, </w:t>
      </w:r>
      <w:r>
        <w:rPr>
          <w:rStyle w:val="AttributeTok"/>
        </w:rPr>
        <w:t>lambda =</w:t>
      </w:r>
      <w:r>
        <w:rPr>
          <w:rStyle w:val="NormalTok"/>
        </w:rPr>
        <w:t xml:space="preserve"> </w:t>
      </w:r>
      <w:r>
        <w:rPr>
          <w:rStyle w:val="FunctionTok"/>
        </w:rPr>
        <w:t>seq</w:t>
      </w:r>
      <w:r>
        <w:rPr>
          <w:rStyle w:val="NormalTok"/>
        </w:rPr>
        <w:t>(</w:t>
      </w:r>
      <w:r>
        <w:rPr>
          <w:rStyle w:val="SpecialCharTok"/>
        </w:rPr>
        <w:t>-</w:t>
      </w:r>
      <w:r>
        <w:rPr>
          <w:rStyle w:val="DecValTok"/>
        </w:rPr>
        <w:t>5</w:t>
      </w:r>
      <w:r>
        <w:rPr>
          <w:rStyle w:val="NormalTok"/>
        </w:rPr>
        <w:t>,</w:t>
      </w:r>
      <w:r>
        <w:rPr>
          <w:rStyle w:val="AttributeTok"/>
        </w:rPr>
        <w:t>by=</w:t>
      </w:r>
      <w:r>
        <w:rPr>
          <w:rStyle w:val="FloatTok"/>
        </w:rPr>
        <w:t>0.01</w:t>
      </w:r>
      <w:r>
        <w:rPr>
          <w:rStyle w:val="NormalTok"/>
        </w:rPr>
        <w:t>))</w:t>
      </w:r>
    </w:p>
    <w:p w14:paraId="4B1735DA" w14:textId="77777777" w:rsidR="00584B8E" w:rsidRDefault="00000000">
      <w:pPr>
        <w:pStyle w:val="FirstParagraph"/>
      </w:pPr>
      <w:r>
        <w:rPr>
          <w:noProof/>
        </w:rPr>
        <w:lastRenderedPageBreak/>
        <w:drawing>
          <wp:inline distT="0" distB="0" distL="0" distR="0" wp14:anchorId="0192A10E" wp14:editId="71393A93">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Tugas-Praktikum-Pertemuan-5-Data-Tak-Stasioner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479D9BD" w14:textId="77777777" w:rsidR="00584B8E" w:rsidRDefault="00000000">
      <w:pPr>
        <w:pStyle w:val="SourceCode"/>
      </w:pPr>
      <w:r>
        <w:rPr>
          <w:rStyle w:val="CommentTok"/>
        </w:rPr>
        <w:t>#Nilai Rounded Lambda</w:t>
      </w:r>
      <w:r>
        <w:br/>
      </w:r>
      <w:r>
        <w:rPr>
          <w:rStyle w:val="NormalTok"/>
        </w:rPr>
        <w:t xml:space="preserve">lambda </w:t>
      </w:r>
      <w:r>
        <w:rPr>
          <w:rStyle w:val="OtherTok"/>
        </w:rPr>
        <w:t>&lt;-</w:t>
      </w:r>
      <w:r>
        <w:rPr>
          <w:rStyle w:val="NormalTok"/>
        </w:rPr>
        <w:t xml:space="preserve"> bc</w:t>
      </w:r>
      <w:r>
        <w:rPr>
          <w:rStyle w:val="SpecialCharTok"/>
        </w:rPr>
        <w:t>$</w:t>
      </w:r>
      <w:r>
        <w:rPr>
          <w:rStyle w:val="NormalTok"/>
        </w:rPr>
        <w:t>x[</w:t>
      </w:r>
      <w:r>
        <w:rPr>
          <w:rStyle w:val="FunctionTok"/>
        </w:rPr>
        <w:t>which.max</w:t>
      </w:r>
      <w:r>
        <w:rPr>
          <w:rStyle w:val="NormalTok"/>
        </w:rPr>
        <w:t>(bc</w:t>
      </w:r>
      <w:r>
        <w:rPr>
          <w:rStyle w:val="SpecialCharTok"/>
        </w:rPr>
        <w:t>$</w:t>
      </w:r>
      <w:r>
        <w:rPr>
          <w:rStyle w:val="NormalTok"/>
        </w:rPr>
        <w:t>y)]</w:t>
      </w:r>
      <w:r>
        <w:br/>
      </w:r>
      <w:r>
        <w:rPr>
          <w:rStyle w:val="NormalTok"/>
        </w:rPr>
        <w:t>lambda</w:t>
      </w:r>
    </w:p>
    <w:p w14:paraId="61A316ED" w14:textId="77777777" w:rsidR="00584B8E" w:rsidRDefault="00000000">
      <w:pPr>
        <w:pStyle w:val="SourceCode"/>
      </w:pPr>
      <w:r>
        <w:rPr>
          <w:rStyle w:val="VerbatimChar"/>
        </w:rPr>
        <w:t>## [1] -1.94</w:t>
      </w:r>
    </w:p>
    <w:p w14:paraId="48B3782F" w14:textId="77777777" w:rsidR="00584B8E" w:rsidRDefault="00000000">
      <w:pPr>
        <w:pStyle w:val="SourceCode"/>
      </w:pPr>
      <w:r>
        <w:rPr>
          <w:rStyle w:val="CommentTok"/>
        </w:rPr>
        <w:t>#SK</w:t>
      </w:r>
      <w:r>
        <w:br/>
      </w:r>
      <w:r>
        <w:rPr>
          <w:rStyle w:val="NormalTok"/>
        </w:rPr>
        <w:t>bc</w:t>
      </w:r>
      <w:r>
        <w:rPr>
          <w:rStyle w:val="SpecialCharTok"/>
        </w:rPr>
        <w:t>$</w:t>
      </w:r>
      <w:r>
        <w:rPr>
          <w:rStyle w:val="NormalTok"/>
        </w:rPr>
        <w:t>x[bc</w:t>
      </w:r>
      <w:r>
        <w:rPr>
          <w:rStyle w:val="SpecialCharTok"/>
        </w:rPr>
        <w:t>$</w:t>
      </w:r>
      <w:r>
        <w:rPr>
          <w:rStyle w:val="NormalTok"/>
        </w:rPr>
        <w:t xml:space="preserve">y </w:t>
      </w:r>
      <w:r>
        <w:rPr>
          <w:rStyle w:val="SpecialCharTok"/>
        </w:rPr>
        <w:t>&gt;</w:t>
      </w:r>
      <w:r>
        <w:rPr>
          <w:rStyle w:val="NormalTok"/>
        </w:rPr>
        <w:t xml:space="preserve"> </w:t>
      </w:r>
      <w:r>
        <w:rPr>
          <w:rStyle w:val="FunctionTok"/>
        </w:rPr>
        <w:t>max</w:t>
      </w:r>
      <w:r>
        <w:rPr>
          <w:rStyle w:val="NormalTok"/>
        </w:rPr>
        <w:t>(bc</w:t>
      </w:r>
      <w:r>
        <w:rPr>
          <w:rStyle w:val="SpecialCharTok"/>
        </w:rPr>
        <w:t>$</w:t>
      </w:r>
      <w:r>
        <w:rPr>
          <w:rStyle w:val="NormalTok"/>
        </w:rPr>
        <w:t xml:space="preserve">y) </w:t>
      </w:r>
      <w:r>
        <w:rPr>
          <w:rStyle w:val="SpecialCharTok"/>
        </w:rPr>
        <w:t>-</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qchisq</w:t>
      </w:r>
      <w:r>
        <w:rPr>
          <w:rStyle w:val="NormalTok"/>
        </w:rPr>
        <w:t>(.</w:t>
      </w:r>
      <w:r>
        <w:rPr>
          <w:rStyle w:val="DecValTok"/>
        </w:rPr>
        <w:t>95</w:t>
      </w:r>
      <w:r>
        <w:rPr>
          <w:rStyle w:val="NormalTok"/>
        </w:rPr>
        <w:t>,</w:t>
      </w:r>
      <w:r>
        <w:rPr>
          <w:rStyle w:val="DecValTok"/>
        </w:rPr>
        <w:t>1</w:t>
      </w:r>
      <w:r>
        <w:rPr>
          <w:rStyle w:val="NormalTok"/>
        </w:rPr>
        <w:t>)]</w:t>
      </w:r>
    </w:p>
    <w:p w14:paraId="2816871B" w14:textId="77777777" w:rsidR="00584B8E" w:rsidRDefault="00000000">
      <w:pPr>
        <w:pStyle w:val="SourceCode"/>
      </w:pPr>
      <w:r>
        <w:rPr>
          <w:rStyle w:val="VerbatimChar"/>
        </w:rPr>
        <w:t>##   [1] -2.67 -2.66 -2.65 -2.64 -2.63 -2.62 -2.61 -2.60 -2.59 -2.58 -2.57 -2.56</w:t>
      </w:r>
      <w:r>
        <w:br/>
      </w:r>
      <w:r>
        <w:rPr>
          <w:rStyle w:val="VerbatimChar"/>
        </w:rPr>
        <w:t>##  [13] -2.55 -2.54 -2.53 -2.52 -2.51 -2.50 -2.49 -2.48 -2.47 -2.46 -2.45 -2.44</w:t>
      </w:r>
      <w:r>
        <w:br/>
      </w:r>
      <w:r>
        <w:rPr>
          <w:rStyle w:val="VerbatimChar"/>
        </w:rPr>
        <w:t>##  [25] -2.43 -2.42 -2.41 -2.40 -2.39 -2.38 -2.37 -2.36 -2.35 -2.34 -2.33 -2.32</w:t>
      </w:r>
      <w:r>
        <w:br/>
      </w:r>
      <w:r>
        <w:rPr>
          <w:rStyle w:val="VerbatimChar"/>
        </w:rPr>
        <w:t>##  [37] -2.31 -2.30 -2.29 -2.28 -2.27 -2.26 -2.25 -2.24 -2.23 -2.22 -2.21 -2.20</w:t>
      </w:r>
      <w:r>
        <w:br/>
      </w:r>
      <w:r>
        <w:rPr>
          <w:rStyle w:val="VerbatimChar"/>
        </w:rPr>
        <w:t>##  [49] -2.19 -2.18 -2.17 -2.16 -2.15 -2.14 -2.13 -2.12 -2.11 -2.10 -2.09 -2.08</w:t>
      </w:r>
      <w:r>
        <w:br/>
      </w:r>
      <w:r>
        <w:rPr>
          <w:rStyle w:val="VerbatimChar"/>
        </w:rPr>
        <w:t>##  [61] -2.07 -2.06 -2.05 -2.04 -2.03 -2.02 -2.01 -2.00 -1.99 -1.98 -1.97 -1.96</w:t>
      </w:r>
      <w:r>
        <w:br/>
      </w:r>
      <w:r>
        <w:rPr>
          <w:rStyle w:val="VerbatimChar"/>
        </w:rPr>
        <w:t>##  [73] -1.95 -1.94 -1.93 -1.92 -1.91 -1.90 -1.89 -1.88 -1.87 -1.86 -1.85 -1.84</w:t>
      </w:r>
      <w:r>
        <w:br/>
      </w:r>
      <w:r>
        <w:rPr>
          <w:rStyle w:val="VerbatimChar"/>
        </w:rPr>
        <w:t>##  [85] -1.83 -1.82 -1.81 -1.80 -1.79 -1.78 -1.77 -1.76 -1.75 -1.74 -1.73 -1.72</w:t>
      </w:r>
      <w:r>
        <w:br/>
      </w:r>
      <w:r>
        <w:rPr>
          <w:rStyle w:val="VerbatimChar"/>
        </w:rPr>
        <w:t>##  [97] -1.71 -1.70 -1.69 -1.68 -1.67 -1.66 -1.65 -1.64 -1.63 -1.62 -1.61 -1.60</w:t>
      </w:r>
      <w:r>
        <w:br/>
      </w:r>
      <w:r>
        <w:rPr>
          <w:rStyle w:val="VerbatimChar"/>
        </w:rPr>
        <w:lastRenderedPageBreak/>
        <w:t>## [109] -1.59 -1.58 -1.57 -1.56 -1.55 -1.54 -1.53 -1.52 -1.51 -1.50 -1.49 -1.48</w:t>
      </w:r>
      <w:r>
        <w:br/>
      </w:r>
      <w:r>
        <w:rPr>
          <w:rStyle w:val="VerbatimChar"/>
        </w:rPr>
        <w:t>## [121] -1.47 -1.46 -1.45 -1.44 -1.43 -1.42 -1.41 -1.40 -1.39 -1.38 -1.37 -1.36</w:t>
      </w:r>
      <w:r>
        <w:br/>
      </w:r>
      <w:r>
        <w:rPr>
          <w:rStyle w:val="VerbatimChar"/>
        </w:rPr>
        <w:t>## [133] -1.35 -1.34 -1.33 -1.32 -1.31 -1.30 -1.29 -1.28 -1.27 -1.26 -1.25 -1.24</w:t>
      </w:r>
    </w:p>
    <w:p w14:paraId="0349DD18" w14:textId="77777777" w:rsidR="00584B8E" w:rsidRDefault="00000000">
      <w:pPr>
        <w:pStyle w:val="FirstParagraph"/>
      </w:pPr>
      <w:r>
        <w:t xml:space="preserve">Gambar di atas menunjukkan nilai </w:t>
      </w:r>
      <w:r>
        <w:rPr>
          <w:i/>
          <w:iCs/>
        </w:rPr>
        <w:t>rounded value</w:t>
      </w:r>
      <w:r>
        <w:t xml:space="preserve"> (</w:t>
      </w:r>
      <m:oMath>
        <m:r>
          <w:rPr>
            <w:rFonts w:ascii="Cambria Math" w:hAnsi="Cambria Math"/>
          </w:rPr>
          <m:t>λ</m:t>
        </m:r>
      </m:oMath>
      <w:r>
        <w:t xml:space="preserve">) optimum sebesar </w:t>
      </w:r>
      <w:r>
        <w:rPr>
          <w:b/>
          <w:bCs/>
        </w:rPr>
        <w:t>-1.94</w:t>
      </w:r>
      <w:r>
        <w:t xml:space="preserve"> dan pada selang kepercayaan 95% nilai memiliki batas bawah </w:t>
      </w:r>
      <w:r>
        <w:rPr>
          <w:b/>
          <w:bCs/>
        </w:rPr>
        <w:t>-2.67</w:t>
      </w:r>
      <w:r>
        <w:t xml:space="preserve"> dan batas atas </w:t>
      </w:r>
      <w:r>
        <w:rPr>
          <w:b/>
          <w:bCs/>
        </w:rPr>
        <w:t>-1.24</w:t>
      </w:r>
      <w:r>
        <w:t>. Selang tersebut tidak memuat nilai satu sehingga dapat dikatakan bahwa data tidak stasioner dalam ragam.</w:t>
      </w:r>
    </w:p>
    <w:p w14:paraId="43B3A3BB" w14:textId="77777777" w:rsidR="00584B8E" w:rsidRDefault="00000000">
      <w:pPr>
        <w:pStyle w:val="Heading1"/>
      </w:pPr>
      <w:bookmarkStart w:id="13" w:name="partisi-data-baris-data-71-140"/>
      <w:bookmarkEnd w:id="7"/>
      <w:bookmarkEnd w:id="12"/>
      <w:r>
        <w:t>Partisi Data (Baris Data 71-140)</w:t>
      </w:r>
    </w:p>
    <w:p w14:paraId="5D9D17BF" w14:textId="77777777" w:rsidR="00584B8E" w:rsidRDefault="00000000">
      <w:pPr>
        <w:pStyle w:val="SourceCode"/>
      </w:pPr>
      <w:r>
        <w:rPr>
          <w:rStyle w:val="NormalTok"/>
        </w:rPr>
        <w:t xml:space="preserve">dt_stas2 </w:t>
      </w:r>
      <w:r>
        <w:rPr>
          <w:rStyle w:val="OtherTok"/>
        </w:rPr>
        <w:t>&lt;-</w:t>
      </w:r>
      <w:r>
        <w:rPr>
          <w:rStyle w:val="NormalTok"/>
        </w:rPr>
        <w:t xml:space="preserve"> stas[</w:t>
      </w:r>
      <w:r>
        <w:rPr>
          <w:rStyle w:val="DecValTok"/>
        </w:rPr>
        <w:t>71</w:t>
      </w:r>
      <w:r>
        <w:rPr>
          <w:rStyle w:val="SpecialCharTok"/>
        </w:rPr>
        <w:t>:</w:t>
      </w:r>
      <w:r>
        <w:rPr>
          <w:rStyle w:val="DecValTok"/>
        </w:rPr>
        <w:t>140</w:t>
      </w:r>
      <w:r>
        <w:rPr>
          <w:rStyle w:val="NormalTok"/>
        </w:rPr>
        <w:t xml:space="preserve">] </w:t>
      </w:r>
      <w:r>
        <w:rPr>
          <w:rStyle w:val="SpecialCharTok"/>
        </w:rPr>
        <w:t>|&gt;</w:t>
      </w:r>
      <w:r>
        <w:rPr>
          <w:rStyle w:val="NormalTok"/>
        </w:rPr>
        <w:t xml:space="preserve"> </w:t>
      </w:r>
      <w:r>
        <w:rPr>
          <w:rStyle w:val="FunctionTok"/>
        </w:rPr>
        <w:t>ts</w:t>
      </w:r>
      <w:r>
        <w:rPr>
          <w:rStyle w:val="NormalTok"/>
        </w:rPr>
        <w:t>()</w:t>
      </w:r>
      <w:r>
        <w:br/>
      </w:r>
      <w:r>
        <w:rPr>
          <w:rStyle w:val="FunctionTok"/>
        </w:rPr>
        <w:t>mean</w:t>
      </w:r>
      <w:r>
        <w:rPr>
          <w:rStyle w:val="NormalTok"/>
        </w:rPr>
        <w:t>(dt_stas2)</w:t>
      </w:r>
    </w:p>
    <w:p w14:paraId="6EA4F0EC" w14:textId="77777777" w:rsidR="00584B8E" w:rsidRDefault="00000000">
      <w:pPr>
        <w:pStyle w:val="SourceCode"/>
      </w:pPr>
      <w:r>
        <w:rPr>
          <w:rStyle w:val="VerbatimChar"/>
        </w:rPr>
        <w:t>## [1] 52657.57</w:t>
      </w:r>
    </w:p>
    <w:p w14:paraId="48BB7536" w14:textId="77777777" w:rsidR="00584B8E" w:rsidRDefault="00000000">
      <w:pPr>
        <w:pStyle w:val="SourceCode"/>
      </w:pPr>
      <w:r>
        <w:rPr>
          <w:rStyle w:val="FunctionTok"/>
        </w:rPr>
        <w:t>var</w:t>
      </w:r>
      <w:r>
        <w:rPr>
          <w:rStyle w:val="NormalTok"/>
        </w:rPr>
        <w:t>(dt_stas2)</w:t>
      </w:r>
    </w:p>
    <w:p w14:paraId="5A8C6C9C" w14:textId="77777777" w:rsidR="00584B8E" w:rsidRDefault="00000000">
      <w:pPr>
        <w:pStyle w:val="SourceCode"/>
      </w:pPr>
      <w:r>
        <w:rPr>
          <w:rStyle w:val="VerbatimChar"/>
        </w:rPr>
        <w:t>## [1] 146771598</w:t>
      </w:r>
    </w:p>
    <w:p w14:paraId="582F8E43" w14:textId="77777777" w:rsidR="00584B8E" w:rsidRDefault="00000000">
      <w:pPr>
        <w:pStyle w:val="Heading2"/>
      </w:pPr>
      <w:bookmarkStart w:id="14" w:name="plot-time-series-2"/>
      <w:r>
        <w:t>Plot Time Series</w:t>
      </w:r>
    </w:p>
    <w:p w14:paraId="33718844" w14:textId="77777777" w:rsidR="00584B8E" w:rsidRDefault="00000000">
      <w:pPr>
        <w:pStyle w:val="SourceCode"/>
      </w:pPr>
      <w:r>
        <w:rPr>
          <w:rStyle w:val="NormalTok"/>
        </w:rPr>
        <w:t xml:space="preserve">dt_stas2 </w:t>
      </w:r>
      <w:r>
        <w:rPr>
          <w:rStyle w:val="SpecialCharTok"/>
        </w:rPr>
        <w:t>|&gt;</w:t>
      </w:r>
      <w:r>
        <w:rPr>
          <w:rStyle w:val="NormalTok"/>
        </w:rPr>
        <w:t xml:space="preserve"> </w:t>
      </w:r>
      <w:r>
        <w:rPr>
          <w:rStyle w:val="FunctionTok"/>
        </w:rPr>
        <w:t>as_tsibble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index, </w:t>
      </w:r>
      <w:r>
        <w:rPr>
          <w:rStyle w:val="AttributeTok"/>
        </w:rPr>
        <w:t>y =</w:t>
      </w:r>
      <w:r>
        <w:rPr>
          <w:rStyle w:val="NormalTok"/>
        </w:rPr>
        <w:t xml:space="preserve"> value))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"Obs"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"Nilai"</w:t>
      </w:r>
      <w:r>
        <w:rPr>
          <w:rStyle w:val="NormalTok"/>
        </w:rPr>
        <w:t>)</w:t>
      </w:r>
    </w:p>
    <w:p w14:paraId="25857012" w14:textId="77777777" w:rsidR="00584B8E" w:rsidRDefault="00000000">
      <w:pPr>
        <w:pStyle w:val="FirstParagraph"/>
      </w:pPr>
      <w:r>
        <w:rPr>
          <w:noProof/>
        </w:rPr>
        <w:lastRenderedPageBreak/>
        <w:drawing>
          <wp:inline distT="0" distB="0" distL="0" distR="0" wp14:anchorId="3B8904DA" wp14:editId="128BF059">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Tugas-Praktikum-Pertemuan-5-Data-Tak-Stasioner_files/figure-docx/unnamed-chunk-1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B293470" w14:textId="77777777" w:rsidR="00584B8E" w:rsidRDefault="00000000">
      <w:pPr>
        <w:pStyle w:val="BodyText"/>
      </w:pPr>
      <w:r>
        <w:t>Plot deret waktu di atas menunjukkan bahwa data tidak stasioner baik itu dalam rataan maupun ragam, ditandai dengan data yang tidak menyebar di sekitar nilai tengahnya dan lebar pita yang cenderung berbeda-beda.</w:t>
      </w:r>
    </w:p>
    <w:p w14:paraId="46CD749E" w14:textId="77777777" w:rsidR="00584B8E" w:rsidRDefault="00000000">
      <w:pPr>
        <w:pStyle w:val="Heading2"/>
      </w:pPr>
      <w:bookmarkStart w:id="15" w:name="plot-density-2"/>
      <w:bookmarkEnd w:id="14"/>
      <w:r>
        <w:t>Plot Density</w:t>
      </w:r>
    </w:p>
    <w:p w14:paraId="52FFB99F" w14:textId="77777777" w:rsidR="00584B8E" w:rsidRDefault="00000000">
      <w:pPr>
        <w:pStyle w:val="SourceCode"/>
      </w:pPr>
      <w:r>
        <w:rPr>
          <w:rStyle w:val="NormalTok"/>
        </w:rPr>
        <w:t>lattice</w:t>
      </w:r>
      <w:r>
        <w:rPr>
          <w:rStyle w:val="SpecialCharTok"/>
        </w:rPr>
        <w:t>::</w:t>
      </w:r>
      <w:r>
        <w:rPr>
          <w:rStyle w:val="FunctionTok"/>
        </w:rPr>
        <w:t>densityplot</w:t>
      </w:r>
      <w:r>
        <w:rPr>
          <w:rStyle w:val="NormalTok"/>
        </w:rPr>
        <w:t>(</w:t>
      </w:r>
      <w:r>
        <w:rPr>
          <w:rStyle w:val="FunctionTok"/>
        </w:rPr>
        <w:t>as.vector</w:t>
      </w:r>
      <w:r>
        <w:rPr>
          <w:rStyle w:val="NormalTok"/>
        </w:rPr>
        <w:t>((</w:t>
      </w:r>
      <w:r>
        <w:rPr>
          <w:rStyle w:val="SpecialCharTok"/>
        </w:rPr>
        <w:t>~</w:t>
      </w:r>
      <w:r>
        <w:rPr>
          <w:rStyle w:val="NormalTok"/>
        </w:rPr>
        <w:t xml:space="preserve"> dt_stas2)))</w:t>
      </w:r>
    </w:p>
    <w:p w14:paraId="3780FC01" w14:textId="77777777" w:rsidR="00584B8E" w:rsidRDefault="00000000">
      <w:pPr>
        <w:pStyle w:val="FirstParagraph"/>
      </w:pPr>
      <w:r>
        <w:rPr>
          <w:noProof/>
        </w:rPr>
        <w:lastRenderedPageBreak/>
        <w:drawing>
          <wp:inline distT="0" distB="0" distL="0" distR="0" wp14:anchorId="1D902EF2" wp14:editId="3F65BEA0">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Tugas-Praktikum-Pertemuan-5-Data-Tak-Stasioner_files/figure-docx/unnamed-chunk-1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Pada density plot di atas distribusi yang terlihat tidak simetris yaitu cenderung menjulur ke kanan atau tidak menyerupai bentuk lonceng (distribusi normal). Hal ini menandakan data tidak stasioner.</w:t>
      </w:r>
    </w:p>
    <w:p w14:paraId="6A5073C6" w14:textId="77777777" w:rsidR="00584B8E" w:rsidRDefault="00000000">
      <w:pPr>
        <w:pStyle w:val="Heading2"/>
      </w:pPr>
      <w:bookmarkStart w:id="16" w:name="plot-acf-2"/>
      <w:bookmarkEnd w:id="15"/>
      <w:r>
        <w:t>Plot ACF</w:t>
      </w:r>
    </w:p>
    <w:p w14:paraId="2B7662B9" w14:textId="77777777" w:rsidR="00584B8E" w:rsidRDefault="00000000">
      <w:pPr>
        <w:pStyle w:val="SourceCode"/>
      </w:pPr>
      <w:r>
        <w:rPr>
          <w:rStyle w:val="FunctionTok"/>
        </w:rPr>
        <w:t>acf</w:t>
      </w:r>
      <w:r>
        <w:rPr>
          <w:rStyle w:val="NormalTok"/>
        </w:rPr>
        <w:t>(dt_stas2)</w:t>
      </w:r>
    </w:p>
    <w:p w14:paraId="77B62D58" w14:textId="77777777" w:rsidR="00584B8E" w:rsidRDefault="00000000">
      <w:pPr>
        <w:pStyle w:val="FirstParagraph"/>
      </w:pPr>
      <w:r>
        <w:rPr>
          <w:noProof/>
        </w:rPr>
        <w:lastRenderedPageBreak/>
        <w:drawing>
          <wp:inline distT="0" distB="0" distL="0" distR="0" wp14:anchorId="3D4EC941" wp14:editId="128BA73F">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Tugas-Praktikum-Pertemuan-5-Data-Tak-Stasioner_files/figure-docx/unnamed-chunk-1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2F67684" w14:textId="77777777" w:rsidR="00584B8E" w:rsidRDefault="00000000">
      <w:pPr>
        <w:pStyle w:val="BodyText"/>
      </w:pPr>
      <w:r>
        <w:t xml:space="preserve">Berdasarkan plot ACF, terlihat bahwa plot ACF pada data tersebut cenderung menurun perlahan atau </w:t>
      </w:r>
      <w:r>
        <w:rPr>
          <w:i/>
          <w:iCs/>
        </w:rPr>
        <w:t>tails off slowly</w:t>
      </w:r>
      <w:r>
        <w:t xml:space="preserve"> menandakan bahwa data tersebut tidak stasioner dalam rataan.</w:t>
      </w:r>
    </w:p>
    <w:p w14:paraId="642D6F02" w14:textId="77777777" w:rsidR="00584B8E" w:rsidRDefault="00000000">
      <w:pPr>
        <w:pStyle w:val="Heading2"/>
      </w:pPr>
      <w:bookmarkStart w:id="17" w:name="uji-adf-2"/>
      <w:bookmarkEnd w:id="16"/>
      <w:r>
        <w:t>Uji ADF</w:t>
      </w:r>
    </w:p>
    <w:p w14:paraId="3E087D63" w14:textId="77777777" w:rsidR="00584B8E" w:rsidRDefault="00000000">
      <w:pPr>
        <w:pStyle w:val="SourceCode"/>
      </w:pPr>
      <w:r>
        <w:rPr>
          <w:rStyle w:val="FunctionTok"/>
        </w:rPr>
        <w:t>adf.test</w:t>
      </w:r>
      <w:r>
        <w:rPr>
          <w:rStyle w:val="NormalTok"/>
        </w:rPr>
        <w:t>(dt_stas2)</w:t>
      </w:r>
    </w:p>
    <w:p w14:paraId="66BF1AC0" w14:textId="77777777" w:rsidR="00584B8E"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dt_stas2</w:t>
      </w:r>
      <w:r>
        <w:br/>
      </w:r>
      <w:r>
        <w:rPr>
          <w:rStyle w:val="VerbatimChar"/>
        </w:rPr>
        <w:t>## Dickey-Fuller = -1.1582, Lag order = 4, p-value = 0.9067</w:t>
      </w:r>
      <w:r>
        <w:br/>
      </w:r>
      <w:r>
        <w:rPr>
          <w:rStyle w:val="VerbatimChar"/>
        </w:rPr>
        <w:t>## alternative hypothesis: stationary</w:t>
      </w:r>
    </w:p>
    <w:p w14:paraId="4C722525" w14:textId="77777777" w:rsidR="00584B8E" w:rsidRDefault="00000000">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Data tidak stasioner dalam rataan</w:t>
      </w:r>
    </w:p>
    <w:p w14:paraId="5207DDC6" w14:textId="77777777" w:rsidR="00584B8E"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 Data stasioner dalam rataan</w:t>
      </w:r>
    </w:p>
    <w:p w14:paraId="12D3CCE6" w14:textId="77777777" w:rsidR="00584B8E" w:rsidRDefault="00000000">
      <w:pPr>
        <w:pStyle w:val="BodyText"/>
      </w:pPr>
      <w:r>
        <w:t xml:space="preserve">Berdasarkan uji ADF tersebut, didapat </w:t>
      </w:r>
      <w:r>
        <w:rPr>
          <w:i/>
          <w:iCs/>
        </w:rPr>
        <w:t>p-value</w:t>
      </w:r>
      <w:r>
        <w:t xml:space="preserve"> sebesar 0.9067 yang lebih besar dari taraf nyata 5% sehingga tak tolak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dan menandakan bahwa data tidak stasioner dalam rataan. Hal ini sesuai dengan hasil eksplorasi menggunakan plot time series dan plot ACF.</w:t>
      </w:r>
    </w:p>
    <w:p w14:paraId="62685078" w14:textId="77777777" w:rsidR="00584B8E" w:rsidRDefault="00000000">
      <w:pPr>
        <w:pStyle w:val="Heading2"/>
      </w:pPr>
      <w:bookmarkStart w:id="18" w:name="plot-boxcox-1"/>
      <w:bookmarkEnd w:id="17"/>
      <w:r>
        <w:t>Plot Boxcox</w:t>
      </w:r>
    </w:p>
    <w:p w14:paraId="56E3FF48" w14:textId="77777777" w:rsidR="00584B8E" w:rsidRDefault="00000000">
      <w:pPr>
        <w:pStyle w:val="SourceCode"/>
      </w:pPr>
      <w:r>
        <w:rPr>
          <w:rStyle w:val="NormalTok"/>
        </w:rPr>
        <w:t xml:space="preserve">index </w:t>
      </w:r>
      <w:r>
        <w:rPr>
          <w:rStyle w:val="OtherTok"/>
        </w:rPr>
        <w:t>&lt;-</w:t>
      </w:r>
      <w:r>
        <w:rPr>
          <w:rStyle w:val="NormalTok"/>
        </w:rPr>
        <w:t xml:space="preserve"> </w:t>
      </w:r>
      <w:r>
        <w:rPr>
          <w:rStyle w:val="FunctionTok"/>
        </w:rPr>
        <w:t>seq</w:t>
      </w:r>
      <w:r>
        <w:rPr>
          <w:rStyle w:val="NormalTok"/>
        </w:rPr>
        <w:t>(</w:t>
      </w:r>
      <w:r>
        <w:rPr>
          <w:rStyle w:val="DecValTok"/>
        </w:rPr>
        <w:t>71</w:t>
      </w:r>
      <w:r>
        <w:rPr>
          <w:rStyle w:val="SpecialCharTok"/>
        </w:rPr>
        <w:t>:</w:t>
      </w:r>
      <w:r>
        <w:rPr>
          <w:rStyle w:val="DecValTok"/>
        </w:rPr>
        <w:t>140</w:t>
      </w:r>
      <w:r>
        <w:rPr>
          <w:rStyle w:val="NormalTok"/>
        </w:rPr>
        <w:t>)</w:t>
      </w:r>
      <w:r>
        <w:br/>
      </w:r>
      <w:r>
        <w:rPr>
          <w:rStyle w:val="NormalTok"/>
        </w:rPr>
        <w:t xml:space="preserve">bc </w:t>
      </w:r>
      <w:r>
        <w:rPr>
          <w:rStyle w:val="OtherTok"/>
        </w:rPr>
        <w:t>=</w:t>
      </w:r>
      <w:r>
        <w:rPr>
          <w:rStyle w:val="NormalTok"/>
        </w:rPr>
        <w:t xml:space="preserve"> </w:t>
      </w:r>
      <w:r>
        <w:rPr>
          <w:rStyle w:val="FunctionTok"/>
        </w:rPr>
        <w:t>boxcox</w:t>
      </w:r>
      <w:r>
        <w:rPr>
          <w:rStyle w:val="NormalTok"/>
        </w:rPr>
        <w:t>(dt_stas2</w:t>
      </w:r>
      <w:r>
        <w:rPr>
          <w:rStyle w:val="SpecialCharTok"/>
        </w:rPr>
        <w:t>~</w:t>
      </w:r>
      <w:r>
        <w:rPr>
          <w:rStyle w:val="NormalTok"/>
        </w:rPr>
        <w:t xml:space="preserve">index, </w:t>
      </w:r>
      <w:r>
        <w:rPr>
          <w:rStyle w:val="AttributeTok"/>
        </w:rPr>
        <w:t>lambda =</w:t>
      </w:r>
      <w:r>
        <w:rPr>
          <w:rStyle w:val="NormalTok"/>
        </w:rPr>
        <w:t xml:space="preserve"> </w:t>
      </w:r>
      <w:r>
        <w:rPr>
          <w:rStyle w:val="FunctionTok"/>
        </w:rPr>
        <w:t>seq</w:t>
      </w:r>
      <w:r>
        <w:rPr>
          <w:rStyle w:val="NormalTok"/>
        </w:rPr>
        <w:t>(</w:t>
      </w:r>
      <w:r>
        <w:rPr>
          <w:rStyle w:val="SpecialCharTok"/>
        </w:rPr>
        <w:t>-</w:t>
      </w:r>
      <w:r>
        <w:rPr>
          <w:rStyle w:val="DecValTok"/>
        </w:rPr>
        <w:t>6</w:t>
      </w:r>
      <w:r>
        <w:rPr>
          <w:rStyle w:val="NormalTok"/>
        </w:rPr>
        <w:t>,</w:t>
      </w:r>
      <w:r>
        <w:rPr>
          <w:rStyle w:val="AttributeTok"/>
        </w:rPr>
        <w:t>by=</w:t>
      </w:r>
      <w:r>
        <w:rPr>
          <w:rStyle w:val="FloatTok"/>
        </w:rPr>
        <w:t>0.01</w:t>
      </w:r>
      <w:r>
        <w:rPr>
          <w:rStyle w:val="NormalTok"/>
        </w:rPr>
        <w:t>))</w:t>
      </w:r>
    </w:p>
    <w:p w14:paraId="03C55862" w14:textId="77777777" w:rsidR="00584B8E" w:rsidRDefault="00000000">
      <w:pPr>
        <w:pStyle w:val="FirstParagraph"/>
      </w:pPr>
      <w:r>
        <w:rPr>
          <w:noProof/>
        </w:rPr>
        <w:lastRenderedPageBreak/>
        <w:drawing>
          <wp:inline distT="0" distB="0" distL="0" distR="0" wp14:anchorId="129BCD31" wp14:editId="7E1B9834">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Tugas-Praktikum-Pertemuan-5-Data-Tak-Stasioner_files/figure-docx/unnamed-chunk-1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4DC584E" w14:textId="77777777" w:rsidR="00584B8E" w:rsidRDefault="00000000">
      <w:pPr>
        <w:pStyle w:val="SourceCode"/>
      </w:pPr>
      <w:r>
        <w:rPr>
          <w:rStyle w:val="CommentTok"/>
        </w:rPr>
        <w:t>#Nilai Rounded Lambda</w:t>
      </w:r>
      <w:r>
        <w:br/>
      </w:r>
      <w:r>
        <w:rPr>
          <w:rStyle w:val="NormalTok"/>
        </w:rPr>
        <w:t xml:space="preserve">lambda </w:t>
      </w:r>
      <w:r>
        <w:rPr>
          <w:rStyle w:val="OtherTok"/>
        </w:rPr>
        <w:t>&lt;-</w:t>
      </w:r>
      <w:r>
        <w:rPr>
          <w:rStyle w:val="NormalTok"/>
        </w:rPr>
        <w:t xml:space="preserve"> bc</w:t>
      </w:r>
      <w:r>
        <w:rPr>
          <w:rStyle w:val="SpecialCharTok"/>
        </w:rPr>
        <w:t>$</w:t>
      </w:r>
      <w:r>
        <w:rPr>
          <w:rStyle w:val="NormalTok"/>
        </w:rPr>
        <w:t>x[</w:t>
      </w:r>
      <w:r>
        <w:rPr>
          <w:rStyle w:val="FunctionTok"/>
        </w:rPr>
        <w:t>which.max</w:t>
      </w:r>
      <w:r>
        <w:rPr>
          <w:rStyle w:val="NormalTok"/>
        </w:rPr>
        <w:t>(bc</w:t>
      </w:r>
      <w:r>
        <w:rPr>
          <w:rStyle w:val="SpecialCharTok"/>
        </w:rPr>
        <w:t>$</w:t>
      </w:r>
      <w:r>
        <w:rPr>
          <w:rStyle w:val="NormalTok"/>
        </w:rPr>
        <w:t>y)]</w:t>
      </w:r>
      <w:r>
        <w:br/>
      </w:r>
      <w:r>
        <w:rPr>
          <w:rStyle w:val="NormalTok"/>
        </w:rPr>
        <w:t>lambda</w:t>
      </w:r>
    </w:p>
    <w:p w14:paraId="543484B9" w14:textId="77777777" w:rsidR="00584B8E" w:rsidRDefault="00000000">
      <w:pPr>
        <w:pStyle w:val="SourceCode"/>
      </w:pPr>
      <w:r>
        <w:rPr>
          <w:rStyle w:val="VerbatimChar"/>
        </w:rPr>
        <w:t>## [1] -2.63</w:t>
      </w:r>
    </w:p>
    <w:p w14:paraId="7DD4859E" w14:textId="77777777" w:rsidR="00584B8E" w:rsidRDefault="00000000">
      <w:pPr>
        <w:pStyle w:val="SourceCode"/>
      </w:pPr>
      <w:r>
        <w:rPr>
          <w:rStyle w:val="CommentTok"/>
        </w:rPr>
        <w:t>#SK</w:t>
      </w:r>
      <w:r>
        <w:br/>
      </w:r>
      <w:r>
        <w:rPr>
          <w:rStyle w:val="NormalTok"/>
        </w:rPr>
        <w:t>bc</w:t>
      </w:r>
      <w:r>
        <w:rPr>
          <w:rStyle w:val="SpecialCharTok"/>
        </w:rPr>
        <w:t>$</w:t>
      </w:r>
      <w:r>
        <w:rPr>
          <w:rStyle w:val="NormalTok"/>
        </w:rPr>
        <w:t>x[bc</w:t>
      </w:r>
      <w:r>
        <w:rPr>
          <w:rStyle w:val="SpecialCharTok"/>
        </w:rPr>
        <w:t>$</w:t>
      </w:r>
      <w:r>
        <w:rPr>
          <w:rStyle w:val="NormalTok"/>
        </w:rPr>
        <w:t xml:space="preserve">y </w:t>
      </w:r>
      <w:r>
        <w:rPr>
          <w:rStyle w:val="SpecialCharTok"/>
        </w:rPr>
        <w:t>&gt;</w:t>
      </w:r>
      <w:r>
        <w:rPr>
          <w:rStyle w:val="NormalTok"/>
        </w:rPr>
        <w:t xml:space="preserve"> </w:t>
      </w:r>
      <w:r>
        <w:rPr>
          <w:rStyle w:val="FunctionTok"/>
        </w:rPr>
        <w:t>max</w:t>
      </w:r>
      <w:r>
        <w:rPr>
          <w:rStyle w:val="NormalTok"/>
        </w:rPr>
        <w:t>(bc</w:t>
      </w:r>
      <w:r>
        <w:rPr>
          <w:rStyle w:val="SpecialCharTok"/>
        </w:rPr>
        <w:t>$</w:t>
      </w:r>
      <w:r>
        <w:rPr>
          <w:rStyle w:val="NormalTok"/>
        </w:rPr>
        <w:t xml:space="preserve">y) </w:t>
      </w:r>
      <w:r>
        <w:rPr>
          <w:rStyle w:val="SpecialCharTok"/>
        </w:rPr>
        <w:t>-</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qchisq</w:t>
      </w:r>
      <w:r>
        <w:rPr>
          <w:rStyle w:val="NormalTok"/>
        </w:rPr>
        <w:t>(.</w:t>
      </w:r>
      <w:r>
        <w:rPr>
          <w:rStyle w:val="DecValTok"/>
        </w:rPr>
        <w:t>95</w:t>
      </w:r>
      <w:r>
        <w:rPr>
          <w:rStyle w:val="NormalTok"/>
        </w:rPr>
        <w:t>,</w:t>
      </w:r>
      <w:r>
        <w:rPr>
          <w:rStyle w:val="DecValTok"/>
        </w:rPr>
        <w:t>1</w:t>
      </w:r>
      <w:r>
        <w:rPr>
          <w:rStyle w:val="NormalTok"/>
        </w:rPr>
        <w:t>)]</w:t>
      </w:r>
    </w:p>
    <w:p w14:paraId="5D170B7D" w14:textId="77777777" w:rsidR="00584B8E" w:rsidRDefault="00000000">
      <w:pPr>
        <w:pStyle w:val="SourceCode"/>
      </w:pPr>
      <w:r>
        <w:rPr>
          <w:rStyle w:val="VerbatimChar"/>
        </w:rPr>
        <w:t>##   [1] -3.81 -3.80 -3.79 -3.78 -3.77 -3.76 -3.75 -3.74 -3.73 -3.72 -3.71 -3.70</w:t>
      </w:r>
      <w:r>
        <w:br/>
      </w:r>
      <w:r>
        <w:rPr>
          <w:rStyle w:val="VerbatimChar"/>
        </w:rPr>
        <w:t>##  [13] -3.69 -3.68 -3.67 -3.66 -3.65 -3.64 -3.63 -3.62 -3.61 -3.60 -3.59 -3.58</w:t>
      </w:r>
      <w:r>
        <w:br/>
      </w:r>
      <w:r>
        <w:rPr>
          <w:rStyle w:val="VerbatimChar"/>
        </w:rPr>
        <w:t>##  [25] -3.57 -3.56 -3.55 -3.54 -3.53 -3.52 -3.51 -3.50 -3.49 -3.48 -3.47 -3.46</w:t>
      </w:r>
      <w:r>
        <w:br/>
      </w:r>
      <w:r>
        <w:rPr>
          <w:rStyle w:val="VerbatimChar"/>
        </w:rPr>
        <w:t>##  [37] -3.45 -3.44 -3.43 -3.42 -3.41 -3.40 -3.39 -3.38 -3.37 -3.36 -3.35 -3.34</w:t>
      </w:r>
      <w:r>
        <w:br/>
      </w:r>
      <w:r>
        <w:rPr>
          <w:rStyle w:val="VerbatimChar"/>
        </w:rPr>
        <w:t>##  [49] -3.33 -3.32 -3.31 -3.30 -3.29 -3.28 -3.27 -3.26 -3.25 -3.24 -3.23 -3.22</w:t>
      </w:r>
      <w:r>
        <w:br/>
      </w:r>
      <w:r>
        <w:rPr>
          <w:rStyle w:val="VerbatimChar"/>
        </w:rPr>
        <w:t>##  [61] -3.21 -3.20 -3.19 -3.18 -3.17 -3.16 -3.15 -3.14 -3.13 -3.12 -3.11 -3.10</w:t>
      </w:r>
      <w:r>
        <w:br/>
      </w:r>
      <w:r>
        <w:rPr>
          <w:rStyle w:val="VerbatimChar"/>
        </w:rPr>
        <w:t>##  [73] -3.09 -3.08 -3.07 -3.06 -3.05 -3.04 -3.03 -3.02 -3.01 -3.00 -2.99 -2.98</w:t>
      </w:r>
      <w:r>
        <w:br/>
      </w:r>
      <w:r>
        <w:rPr>
          <w:rStyle w:val="VerbatimChar"/>
        </w:rPr>
        <w:t>##  [85] -2.97 -2.96 -2.95 -2.94 -2.93 -2.92 -2.91 -2.90 -2.89 -2.88 -2.87 -2.86</w:t>
      </w:r>
      <w:r>
        <w:br/>
      </w:r>
      <w:r>
        <w:rPr>
          <w:rStyle w:val="VerbatimChar"/>
        </w:rPr>
        <w:t>##  [97] -2.85 -2.84 -2.83 -2.82 -2.81 -2.80 -2.79 -2.78 -2.77 -2.76 -2.75 -2.74</w:t>
      </w:r>
      <w:r>
        <w:br/>
      </w:r>
      <w:r>
        <w:rPr>
          <w:rStyle w:val="VerbatimChar"/>
        </w:rPr>
        <w:lastRenderedPageBreak/>
        <w:t>## [109] -2.73 -2.72 -2.71 -2.70 -2.69 -2.68 -2.67 -2.66 -2.65 -2.64 -2.63 -2.62</w:t>
      </w:r>
      <w:r>
        <w:br/>
      </w:r>
      <w:r>
        <w:rPr>
          <w:rStyle w:val="VerbatimChar"/>
        </w:rPr>
        <w:t>## [121] -2.61 -2.60 -2.59 -2.58 -2.57 -2.56 -2.55 -2.54 -2.53 -2.52 -2.51 -2.50</w:t>
      </w:r>
      <w:r>
        <w:br/>
      </w:r>
      <w:r>
        <w:rPr>
          <w:rStyle w:val="VerbatimChar"/>
        </w:rPr>
        <w:t>## [133] -2.49 -2.48 -2.47 -2.46 -2.45 -2.44 -2.43 -2.42 -2.41 -2.40 -2.39 -2.38</w:t>
      </w:r>
      <w:r>
        <w:br/>
      </w:r>
      <w:r>
        <w:rPr>
          <w:rStyle w:val="VerbatimChar"/>
        </w:rPr>
        <w:t>## [145] -2.37 -2.36 -2.35 -2.34 -2.33 -2.32 -2.31 -2.30 -2.29 -2.28 -2.27 -2.26</w:t>
      </w:r>
      <w:r>
        <w:br/>
      </w:r>
      <w:r>
        <w:rPr>
          <w:rStyle w:val="VerbatimChar"/>
        </w:rPr>
        <w:t>## [157] -2.25 -2.24 -2.23 -2.22 -2.21 -2.20 -2.19 -2.18 -2.17 -2.16 -2.15 -2.14</w:t>
      </w:r>
      <w:r>
        <w:br/>
      </w:r>
      <w:r>
        <w:rPr>
          <w:rStyle w:val="VerbatimChar"/>
        </w:rPr>
        <w:t>## [169] -2.13 -2.12 -2.11 -2.10 -2.09 -2.08 -2.07 -2.06 -2.05 -2.04 -2.03 -2.02</w:t>
      </w:r>
      <w:r>
        <w:br/>
      </w:r>
      <w:r>
        <w:rPr>
          <w:rStyle w:val="VerbatimChar"/>
        </w:rPr>
        <w:t>## [181] -2.01 -2.00 -1.99 -1.98 -1.97 -1.96 -1.95 -1.94 -1.93 -1.92 -1.91 -1.90</w:t>
      </w:r>
      <w:r>
        <w:br/>
      </w:r>
      <w:r>
        <w:rPr>
          <w:rStyle w:val="VerbatimChar"/>
        </w:rPr>
        <w:t>## [193] -1.89 -1.88 -1.87 -1.86 -1.85 -1.84 -1.83 -1.82 -1.81 -1.80 -1.79 -1.78</w:t>
      </w:r>
      <w:r>
        <w:br/>
      </w:r>
      <w:r>
        <w:rPr>
          <w:rStyle w:val="VerbatimChar"/>
        </w:rPr>
        <w:t>## [205] -1.77 -1.76 -1.75 -1.74 -1.73 -1.72 -1.71 -1.70 -1.69 -1.68 -1.67 -1.66</w:t>
      </w:r>
      <w:r>
        <w:br/>
      </w:r>
      <w:r>
        <w:rPr>
          <w:rStyle w:val="VerbatimChar"/>
        </w:rPr>
        <w:t>## [217] -1.65 -1.64 -1.63 -1.62 -1.61 -1.60 -1.59 -1.58 -1.57 -1.56 -1.55 -1.54</w:t>
      </w:r>
      <w:r>
        <w:br/>
      </w:r>
      <w:r>
        <w:rPr>
          <w:rStyle w:val="VerbatimChar"/>
        </w:rPr>
        <w:t>## [229] -1.53 -1.52 -1.51</w:t>
      </w:r>
    </w:p>
    <w:p w14:paraId="58209572" w14:textId="77777777" w:rsidR="00584B8E" w:rsidRDefault="00000000">
      <w:pPr>
        <w:pStyle w:val="FirstParagraph"/>
      </w:pPr>
      <w:r>
        <w:t xml:space="preserve">Gambar di atas menunjukkan nilai </w:t>
      </w:r>
      <w:r>
        <w:rPr>
          <w:i/>
          <w:iCs/>
        </w:rPr>
        <w:t>rounded value</w:t>
      </w:r>
      <w:r>
        <w:t xml:space="preserve"> (</w:t>
      </w:r>
      <m:oMath>
        <m:r>
          <w:rPr>
            <w:rFonts w:ascii="Cambria Math" w:hAnsi="Cambria Math"/>
          </w:rPr>
          <m:t>λ</m:t>
        </m:r>
      </m:oMath>
      <w:r>
        <w:t xml:space="preserve">) optimum sebesar </w:t>
      </w:r>
      <w:r>
        <w:rPr>
          <w:b/>
          <w:bCs/>
        </w:rPr>
        <w:t>2,63</w:t>
      </w:r>
      <w:r>
        <w:t xml:space="preserve"> dan pada selang kepercayaan 95% nilai memiliki batas bawah </w:t>
      </w:r>
      <w:r>
        <w:rPr>
          <w:b/>
          <w:bCs/>
        </w:rPr>
        <w:t>-3.81</w:t>
      </w:r>
      <w:r>
        <w:t xml:space="preserve"> dan batas atas </w:t>
      </w:r>
      <w:r>
        <w:rPr>
          <w:b/>
          <w:bCs/>
        </w:rPr>
        <w:t>-1.51</w:t>
      </w:r>
      <w:r>
        <w:t>. Selang tersebut tidak memuat nilai satu sehingga dapat dikatakan bahwa data tidak stasioner dalam ragam.</w:t>
      </w:r>
    </w:p>
    <w:p w14:paraId="75122ADA" w14:textId="77777777" w:rsidR="00584B8E" w:rsidRDefault="00000000">
      <w:pPr>
        <w:pStyle w:val="Heading1"/>
      </w:pPr>
      <w:bookmarkStart w:id="19" w:name="kesimpulan"/>
      <w:bookmarkEnd w:id="13"/>
      <w:bookmarkEnd w:id="18"/>
      <w:r>
        <w:t>Kesimpulan</w:t>
      </w:r>
    </w:p>
    <w:p w14:paraId="5502D160" w14:textId="77777777" w:rsidR="00584B8E" w:rsidRDefault="00000000">
      <w:pPr>
        <w:pStyle w:val="FirstParagraph"/>
      </w:pPr>
      <w:r>
        <w:t>Secara keseluruhan baik itu data full maupun data yang dipartisi menunjukkan ketidakstasioneran baik itu dalam rataan maupun ragam. Hal ini dikarenakan data harga cabai rawit cenderung membentuk pola tren. Namun pada uji ADF data partisi pertama menunjukkan hasil data stasioner, namun yang diambil sebagai kesimpulan adalah uji ACF atau berdasarkan eksplorasinnya.</w:t>
      </w:r>
      <w:bookmarkEnd w:id="19"/>
    </w:p>
    <w:sectPr w:rsidR="00584B8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FDD7B" w14:textId="77777777" w:rsidR="0027168F" w:rsidRDefault="0027168F">
      <w:pPr>
        <w:spacing w:after="0"/>
      </w:pPr>
      <w:r>
        <w:separator/>
      </w:r>
    </w:p>
  </w:endnote>
  <w:endnote w:type="continuationSeparator" w:id="0">
    <w:p w14:paraId="2BF49463" w14:textId="77777777" w:rsidR="0027168F" w:rsidRDefault="002716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43E89" w14:textId="77777777" w:rsidR="0027168F" w:rsidRDefault="0027168F">
      <w:r>
        <w:separator/>
      </w:r>
    </w:p>
  </w:footnote>
  <w:footnote w:type="continuationSeparator" w:id="0">
    <w:p w14:paraId="19B91D3C" w14:textId="77777777" w:rsidR="0027168F" w:rsidRDefault="002716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5CAF0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46862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8E"/>
    <w:rsid w:val="000A1256"/>
    <w:rsid w:val="0027168F"/>
    <w:rsid w:val="00584B8E"/>
    <w:rsid w:val="00D3197F"/>
    <w:rsid w:val="00EF6F6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E68B"/>
  <w15:docId w15:val="{6CD07DA1-A3E4-4276-B442-B92739A3D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1527</Words>
  <Characters>8704</Characters>
  <Application>Microsoft Office Word</Application>
  <DocSecurity>0</DocSecurity>
  <Lines>72</Lines>
  <Paragraphs>20</Paragraphs>
  <ScaleCrop>false</ScaleCrop>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Praktikum Pertemuan 5-Data Tidak Stasioner</dc:title>
  <dc:creator>adinda shabrina</dc:creator>
  <cp:keywords/>
  <cp:lastModifiedBy>adinda shabrina</cp:lastModifiedBy>
  <cp:revision>2</cp:revision>
  <cp:lastPrinted>2024-09-22T15:19:00Z</cp:lastPrinted>
  <dcterms:created xsi:type="dcterms:W3CDTF">2024-09-22T15:19:00Z</dcterms:created>
  <dcterms:modified xsi:type="dcterms:W3CDTF">2024-09-22T15:19:00Z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2023-09-23</vt:lpwstr>
  </property>
  <property fmtid="{D5CDD505-2E9C-101B-9397-08002B2CF9AE}" pid="3" name="output">
    <vt:lpwstr/>
  </property>
</Properties>
</file>