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AE82" w14:textId="564C7ADC" w:rsidR="000858DF" w:rsidRPr="000858DF" w:rsidRDefault="000858DF" w:rsidP="000858DF">
      <w:pPr>
        <w:spacing w:after="0"/>
        <w:rPr>
          <w:rFonts w:ascii="Grandview" w:hAnsi="Grandview"/>
          <w:b/>
          <w:bCs/>
        </w:rPr>
      </w:pPr>
      <w:r w:rsidRPr="000858DF">
        <w:rPr>
          <w:rFonts w:ascii="Grandview" w:hAnsi="Grandview"/>
        </w:rPr>
        <w:t>3_</w:t>
      </w:r>
      <w:r w:rsidRPr="000858DF">
        <w:rPr>
          <w:rFonts w:ascii="Grandview" w:hAnsi="Grandview"/>
          <w:b/>
          <w:bCs/>
        </w:rPr>
        <w:t>Assigning IP Address to a Switch for Remote Management</w:t>
      </w:r>
    </w:p>
    <w:p w14:paraId="5DFC7410" w14:textId="77777777" w:rsidR="000858DF" w:rsidRPr="000858DF" w:rsidRDefault="000858DF" w:rsidP="000858DF">
      <w:pPr>
        <w:spacing w:after="0"/>
        <w:rPr>
          <w:rFonts w:ascii="Grandview" w:hAnsi="Grandview"/>
          <w:b/>
          <w:bCs/>
        </w:rPr>
      </w:pPr>
      <w:r w:rsidRPr="000858DF">
        <w:rPr>
          <w:rFonts w:ascii="Grandview" w:hAnsi="Grandview"/>
          <w:b/>
          <w:bCs/>
        </w:rPr>
        <w:t>1. What is this?</w:t>
      </w:r>
    </w:p>
    <w:p w14:paraId="38FD648D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Assigning an IP address to a switch means giving the switch a specific IP on a VLAN interface (usually VLAN 1 or a management VLAN).</w:t>
      </w:r>
      <w:r w:rsidRPr="000858DF">
        <w:rPr>
          <w:rFonts w:ascii="Grandview" w:hAnsi="Grandview"/>
        </w:rPr>
        <w:br/>
        <w:t xml:space="preserve">This IP does </w:t>
      </w:r>
      <w:r w:rsidRPr="000858DF">
        <w:rPr>
          <w:rFonts w:ascii="Grandview" w:hAnsi="Grandview"/>
          <w:b/>
          <w:bCs/>
        </w:rPr>
        <w:t>not</w:t>
      </w:r>
      <w:r w:rsidRPr="000858DF">
        <w:rPr>
          <w:rFonts w:ascii="Grandview" w:hAnsi="Grandview"/>
        </w:rPr>
        <w:t xml:space="preserve"> route traffic; it is used only for </w:t>
      </w:r>
      <w:r w:rsidRPr="000858DF">
        <w:rPr>
          <w:rFonts w:ascii="Grandview" w:hAnsi="Grandview"/>
          <w:b/>
          <w:bCs/>
        </w:rPr>
        <w:t>managing the switch</w:t>
      </w:r>
      <w:r w:rsidRPr="000858DF">
        <w:rPr>
          <w:rFonts w:ascii="Grandview" w:hAnsi="Grandview"/>
        </w:rPr>
        <w:t xml:space="preserve"> through SSH, Telnet, Web GUI, or monitoring tools.</w:t>
      </w:r>
    </w:p>
    <w:p w14:paraId="6C074DC9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pict w14:anchorId="4CFC5A8A">
          <v:rect id="_x0000_i1043" style="width:0;height:1.5pt" o:hralign="center" o:hrstd="t" o:hr="t" fillcolor="#a0a0a0" stroked="f"/>
        </w:pict>
      </w:r>
    </w:p>
    <w:p w14:paraId="6F400CAE" w14:textId="77777777" w:rsidR="000858DF" w:rsidRPr="000858DF" w:rsidRDefault="000858DF" w:rsidP="000858DF">
      <w:pPr>
        <w:spacing w:after="0"/>
        <w:rPr>
          <w:rFonts w:ascii="Grandview" w:hAnsi="Grandview"/>
          <w:b/>
          <w:bCs/>
        </w:rPr>
      </w:pPr>
      <w:r w:rsidRPr="000858DF">
        <w:rPr>
          <w:rFonts w:ascii="Grandview" w:hAnsi="Grandview"/>
          <w:b/>
          <w:bCs/>
        </w:rPr>
        <w:t>2. Why do we do this?</w:t>
      </w:r>
    </w:p>
    <w:p w14:paraId="07336860" w14:textId="77777777" w:rsidR="000858DF" w:rsidRPr="000858DF" w:rsidRDefault="000858DF" w:rsidP="000858D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To manage the switch remotely without going to the physical location.</w:t>
      </w:r>
    </w:p>
    <w:p w14:paraId="5A37D369" w14:textId="77777777" w:rsidR="000858DF" w:rsidRPr="000858DF" w:rsidRDefault="000858DF" w:rsidP="000858D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To access the switch via SSH/Telnet for configuration and troubleshooting.</w:t>
      </w:r>
    </w:p>
    <w:p w14:paraId="2AB64740" w14:textId="77777777" w:rsidR="000858DF" w:rsidRPr="000858DF" w:rsidRDefault="000858DF" w:rsidP="000858D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To monitor the switch using network tools (SNMP, SolarWinds, PRTG).</w:t>
      </w:r>
    </w:p>
    <w:p w14:paraId="2DD82F81" w14:textId="77777777" w:rsidR="000858DF" w:rsidRPr="000858DF" w:rsidRDefault="000858DF" w:rsidP="000858D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To allow ping and basic network reachability checks.</w:t>
      </w:r>
    </w:p>
    <w:p w14:paraId="59A325C1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pict w14:anchorId="082A3F5F">
          <v:rect id="_x0000_i1044" style="width:0;height:1.5pt" o:hralign="center" o:hrstd="t" o:hr="t" fillcolor="#a0a0a0" stroked="f"/>
        </w:pict>
      </w:r>
    </w:p>
    <w:p w14:paraId="62EC384D" w14:textId="77777777" w:rsidR="000858DF" w:rsidRPr="000858DF" w:rsidRDefault="000858DF" w:rsidP="000858DF">
      <w:pPr>
        <w:spacing w:after="0"/>
        <w:rPr>
          <w:rFonts w:ascii="Grandview" w:hAnsi="Grandview"/>
          <w:b/>
          <w:bCs/>
        </w:rPr>
      </w:pPr>
      <w:r w:rsidRPr="000858DF">
        <w:rPr>
          <w:rFonts w:ascii="Grandview" w:hAnsi="Grandview"/>
          <w:b/>
          <w:bCs/>
        </w:rPr>
        <w:t>3. Advantages</w:t>
      </w:r>
    </w:p>
    <w:p w14:paraId="1B38BDFD" w14:textId="77777777" w:rsidR="000858DF" w:rsidRPr="000858DF" w:rsidRDefault="000858DF" w:rsidP="000858D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8DF">
        <w:rPr>
          <w:rFonts w:ascii="Segoe UI Symbol" w:hAnsi="Segoe UI Symbol" w:cs="Segoe UI Symbol"/>
        </w:rPr>
        <w:t>✔</w:t>
      </w:r>
      <w:r w:rsidRPr="000858DF">
        <w:rPr>
          <w:rFonts w:ascii="Grandview" w:hAnsi="Grandview"/>
        </w:rPr>
        <w:t xml:space="preserve"> Allows remote management (SSH/Telnet).</w:t>
      </w:r>
    </w:p>
    <w:p w14:paraId="6ADD487B" w14:textId="77777777" w:rsidR="000858DF" w:rsidRPr="000858DF" w:rsidRDefault="000858DF" w:rsidP="000858D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8DF">
        <w:rPr>
          <w:rFonts w:ascii="Segoe UI Symbol" w:hAnsi="Segoe UI Symbol" w:cs="Segoe UI Symbol"/>
        </w:rPr>
        <w:t>✔</w:t>
      </w:r>
      <w:r w:rsidRPr="000858DF">
        <w:rPr>
          <w:rFonts w:ascii="Grandview" w:hAnsi="Grandview"/>
        </w:rPr>
        <w:t xml:space="preserve"> Supports monitoring and alerts through NMS tools.</w:t>
      </w:r>
    </w:p>
    <w:p w14:paraId="46329204" w14:textId="77777777" w:rsidR="000858DF" w:rsidRPr="000858DF" w:rsidRDefault="000858DF" w:rsidP="000858D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8DF">
        <w:rPr>
          <w:rFonts w:ascii="Segoe UI Symbol" w:hAnsi="Segoe UI Symbol" w:cs="Segoe UI Symbol"/>
        </w:rPr>
        <w:t>✔</w:t>
      </w:r>
      <w:r w:rsidRPr="000858DF">
        <w:rPr>
          <w:rFonts w:ascii="Grandview" w:hAnsi="Grandview"/>
        </w:rPr>
        <w:t xml:space="preserve"> Faster troubleshooting—engineers can check status from anywhere.</w:t>
      </w:r>
    </w:p>
    <w:p w14:paraId="1D187CB2" w14:textId="77777777" w:rsidR="000858DF" w:rsidRPr="000858DF" w:rsidRDefault="000858DF" w:rsidP="000858D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0858DF">
        <w:rPr>
          <w:rFonts w:ascii="Segoe UI Symbol" w:hAnsi="Segoe UI Symbol" w:cs="Segoe UI Symbol"/>
        </w:rPr>
        <w:t>✔</w:t>
      </w:r>
      <w:r w:rsidRPr="000858DF">
        <w:rPr>
          <w:rFonts w:ascii="Grandview" w:hAnsi="Grandview"/>
        </w:rPr>
        <w:t xml:space="preserve"> Can be isolated in a secure management VLAN for better security.</w:t>
      </w:r>
    </w:p>
    <w:p w14:paraId="4F7478F4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pict w14:anchorId="57CDCDD1">
          <v:rect id="_x0000_i1045" style="width:0;height:1.5pt" o:hralign="center" o:hrstd="t" o:hr="t" fillcolor="#a0a0a0" stroked="f"/>
        </w:pict>
      </w:r>
    </w:p>
    <w:p w14:paraId="4250FCA3" w14:textId="77777777" w:rsidR="000858DF" w:rsidRPr="000858DF" w:rsidRDefault="000858DF" w:rsidP="000858DF">
      <w:pPr>
        <w:spacing w:after="0"/>
        <w:rPr>
          <w:rFonts w:ascii="Grandview" w:hAnsi="Grandview"/>
          <w:b/>
          <w:bCs/>
        </w:rPr>
      </w:pPr>
      <w:r w:rsidRPr="000858DF">
        <w:rPr>
          <w:rFonts w:ascii="Grandview" w:hAnsi="Grandview"/>
          <w:b/>
          <w:bCs/>
        </w:rPr>
        <w:t>4. Disadvantages</w:t>
      </w:r>
    </w:p>
    <w:p w14:paraId="37F8C472" w14:textId="77777777" w:rsidR="000858DF" w:rsidRPr="000858DF" w:rsidRDefault="000858DF" w:rsidP="000858D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858DF">
        <w:rPr>
          <w:rFonts w:ascii="Segoe UI Emoji" w:hAnsi="Segoe UI Emoji" w:cs="Segoe UI Emoji"/>
        </w:rPr>
        <w:t>❌</w:t>
      </w:r>
      <w:r w:rsidRPr="000858DF">
        <w:rPr>
          <w:rFonts w:ascii="Grandview" w:hAnsi="Grandview"/>
        </w:rPr>
        <w:t xml:space="preserve"> If the IP or gateway is configured wrongly, the switch becomes unreachable.</w:t>
      </w:r>
    </w:p>
    <w:p w14:paraId="5D950AFA" w14:textId="77777777" w:rsidR="000858DF" w:rsidRPr="000858DF" w:rsidRDefault="000858DF" w:rsidP="000858D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858DF">
        <w:rPr>
          <w:rFonts w:ascii="Segoe UI Emoji" w:hAnsi="Segoe UI Emoji" w:cs="Segoe UI Emoji"/>
        </w:rPr>
        <w:t>❌</w:t>
      </w:r>
      <w:r w:rsidRPr="000858DF">
        <w:rPr>
          <w:rFonts w:ascii="Grandview" w:hAnsi="Grandview"/>
        </w:rPr>
        <w:t xml:space="preserve"> If not secured with ACLs/passwords, attackers may try to access it.</w:t>
      </w:r>
    </w:p>
    <w:p w14:paraId="39D2F030" w14:textId="77777777" w:rsidR="000858DF" w:rsidRPr="000858DF" w:rsidRDefault="000858DF" w:rsidP="000858D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858DF">
        <w:rPr>
          <w:rFonts w:ascii="Segoe UI Emoji" w:hAnsi="Segoe UI Emoji" w:cs="Segoe UI Emoji"/>
        </w:rPr>
        <w:t>❌</w:t>
      </w:r>
      <w:r w:rsidRPr="000858DF">
        <w:rPr>
          <w:rFonts w:ascii="Grandview" w:hAnsi="Grandview"/>
        </w:rPr>
        <w:t xml:space="preserve"> Requires proper IP planning to avoid IP conflicts.</w:t>
      </w:r>
    </w:p>
    <w:p w14:paraId="6C553355" w14:textId="77777777" w:rsidR="000858DF" w:rsidRPr="000858DF" w:rsidRDefault="000858DF" w:rsidP="000858D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0858DF">
        <w:rPr>
          <w:rFonts w:ascii="Segoe UI Emoji" w:hAnsi="Segoe UI Emoji" w:cs="Segoe UI Emoji"/>
        </w:rPr>
        <w:t>❌</w:t>
      </w:r>
      <w:r w:rsidRPr="000858DF">
        <w:rPr>
          <w:rFonts w:ascii="Grandview" w:hAnsi="Grandview"/>
        </w:rPr>
        <w:t xml:space="preserve"> Management VLAN failure can stop access to the switch.</w:t>
      </w:r>
    </w:p>
    <w:p w14:paraId="21F1F72F" w14:textId="40F3BE81" w:rsidR="000858DF" w:rsidRDefault="000858DF" w:rsidP="000858DF">
      <w:pPr>
        <w:spacing w:after="0"/>
        <w:rPr>
          <w:rFonts w:ascii="Grandview" w:hAnsi="Grandview"/>
        </w:rPr>
      </w:pPr>
    </w:p>
    <w:p w14:paraId="61E0228F" w14:textId="77777777" w:rsidR="000858DF" w:rsidRDefault="000858DF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0C8AB94F" w14:textId="17672CCF" w:rsidR="009D7C2B" w:rsidRDefault="000858DF" w:rsidP="000858DF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Configuraition:</w:t>
      </w:r>
    </w:p>
    <w:p w14:paraId="2166DFC3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Switch#configure t</w:t>
      </w:r>
    </w:p>
    <w:p w14:paraId="02A2ECFF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Enter configuration commands, one per line.  End with CNTL/Z.</w:t>
      </w:r>
    </w:p>
    <w:p w14:paraId="3F6AAC1B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Switch(config)#interface vlan 1</w:t>
      </w:r>
    </w:p>
    <w:p w14:paraId="7A596DDC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Switch(config-if)#ip address 192.168.1.10 255.255.255.0</w:t>
      </w:r>
    </w:p>
    <w:p w14:paraId="53D890E6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Switch(config-if)#no shutdown </w:t>
      </w:r>
    </w:p>
    <w:p w14:paraId="363BAAB0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2A0FE154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Switch(config-if)#</w:t>
      </w:r>
    </w:p>
    <w:p w14:paraId="3E44209E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%LINK-5-CHANGED: Interface Vlan1, changed state to up</w:t>
      </w:r>
    </w:p>
    <w:p w14:paraId="56A423B7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71FB06E8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Switch(config-if)#exit</w:t>
      </w:r>
    </w:p>
    <w:p w14:paraId="4644F3E8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Switch(config)#ip default-gateway 192.168.1.1</w:t>
      </w:r>
    </w:p>
    <w:p w14:paraId="5E4DEE69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Switch(config)#line vty 0 4</w:t>
      </w:r>
    </w:p>
    <w:p w14:paraId="6EC017E5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Switch(config-line)#password cisco</w:t>
      </w:r>
    </w:p>
    <w:p w14:paraId="5A619FA8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Switch(config-line)#login </w:t>
      </w:r>
    </w:p>
    <w:p w14:paraId="6E36C66C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Switch(config-line)#exit</w:t>
      </w:r>
    </w:p>
    <w:p w14:paraId="466707A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Switch(config)#exit</w:t>
      </w:r>
    </w:p>
    <w:p w14:paraId="799CA8FD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</w:t>
      </w:r>
    </w:p>
    <w:p w14:paraId="0A0BFBA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%SYS-5-CONFIG_I: Configured from console by console</w:t>
      </w:r>
    </w:p>
    <w:p w14:paraId="08C123F0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748C567F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</w:t>
      </w:r>
    </w:p>
    <w:p w14:paraId="46DF3BB3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Switch#wr mem</w:t>
      </w:r>
    </w:p>
    <w:p w14:paraId="7D021BB7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Building configuration...</w:t>
      </w:r>
    </w:p>
    <w:p w14:paraId="54EE2594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[OK]</w:t>
      </w:r>
    </w:p>
    <w:p w14:paraId="4F248066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</w:t>
      </w:r>
    </w:p>
    <w:p w14:paraId="465E9688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Switch#copy running-config startup-config </w:t>
      </w:r>
    </w:p>
    <w:p w14:paraId="35C1B234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Destination filename [startup-config]? </w:t>
      </w:r>
    </w:p>
    <w:p w14:paraId="62DE43B7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Building configuration...</w:t>
      </w:r>
    </w:p>
    <w:p w14:paraId="03D8A09F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[OK]</w:t>
      </w:r>
    </w:p>
    <w:p w14:paraId="28969EC6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</w:t>
      </w:r>
    </w:p>
    <w:p w14:paraId="3555CF7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%LINK-5-CHANGED: Interface FastEthernet0/1, changed state to up</w:t>
      </w:r>
    </w:p>
    <w:p w14:paraId="38042720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125DC0E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%LINEPROTO-5-UPDOWN: Line protocol on Interface FastEthernet0/1, changed state to up</w:t>
      </w:r>
    </w:p>
    <w:p w14:paraId="31BD51CE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46F80C0D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%LINEPROTO-5-UPDOWN: Line protocol on Interface Vlan1, changed state to up</w:t>
      </w:r>
    </w:p>
    <w:p w14:paraId="34F31BC0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6D7C6419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</w:t>
      </w:r>
    </w:p>
    <w:p w14:paraId="5818FAA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</w:t>
      </w:r>
    </w:p>
    <w:p w14:paraId="5153F3E4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</w:t>
      </w:r>
    </w:p>
    <w:p w14:paraId="1CC03FE8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Switch#hos</w:t>
      </w:r>
    </w:p>
    <w:p w14:paraId="1660651A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lastRenderedPageBreak/>
        <w:t>Switch#con</w:t>
      </w:r>
    </w:p>
    <w:p w14:paraId="0B13444E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Switch#conf</w:t>
      </w:r>
    </w:p>
    <w:p w14:paraId="7D301E1A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Switch#configure t</w:t>
      </w:r>
    </w:p>
    <w:p w14:paraId="39FFCD5F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Enter configuration commands, one per line.  End with CNTL/Z.</w:t>
      </w:r>
    </w:p>
    <w:p w14:paraId="25768E27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Switch(config)#host</w:t>
      </w:r>
    </w:p>
    <w:p w14:paraId="50384370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Switch(config)#hostname INPNQ01CS1</w:t>
      </w:r>
    </w:p>
    <w:p w14:paraId="197FEE4A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INPNQ01CS1(config)#ip domain-name .apmoller.com</w:t>
      </w:r>
    </w:p>
    <w:p w14:paraId="5BE5551D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INPNQ01CS1(config)#crypto key generate rsa</w:t>
      </w:r>
    </w:p>
    <w:p w14:paraId="07FF1746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The name for the keys will be: INPNQ01CS1..apmoller.com</w:t>
      </w:r>
    </w:p>
    <w:p w14:paraId="602C94D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Choose the size of the key modulus in the range of 360 to 4096 for your</w:t>
      </w:r>
    </w:p>
    <w:p w14:paraId="29562591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  General Purpose Keys. Choosing a key modulus greater than 512 may take</w:t>
      </w:r>
    </w:p>
    <w:p w14:paraId="68EBE704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  a few minutes.</w:t>
      </w:r>
    </w:p>
    <w:p w14:paraId="3D0A7F43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56C0FC03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How many bits in the modulus [512]: 1024</w:t>
      </w:r>
    </w:p>
    <w:p w14:paraId="4490F4A7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% Generating 1024 bit RSA keys, keys will be non-exportable...[OK]</w:t>
      </w:r>
    </w:p>
    <w:p w14:paraId="08068449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7D0DA148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*Mar 1 0:9:17.576: %SSH-5-ENABLED: SSH 1.99 has been enabled</w:t>
      </w:r>
    </w:p>
    <w:p w14:paraId="0EF15347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INPNQ01CS1(config)#username admin secret admin123</w:t>
      </w:r>
    </w:p>
    <w:p w14:paraId="5B1471AE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INPNQ01CS1(config)#line vty 0 4</w:t>
      </w:r>
    </w:p>
    <w:p w14:paraId="3A5A0477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INPNQ01CS1(config-line)#login local</w:t>
      </w:r>
    </w:p>
    <w:p w14:paraId="2A6A246B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INPNQ01CS1(config-line)#transport input ssh</w:t>
      </w:r>
    </w:p>
    <w:p w14:paraId="4503F8E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INPNQ01CS1(config-line)#exit</w:t>
      </w:r>
    </w:p>
    <w:p w14:paraId="446FD20A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INPNQ01CS1(config)#exit</w:t>
      </w:r>
    </w:p>
    <w:p w14:paraId="10D99E9B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INPNQ01CS1#</w:t>
      </w:r>
    </w:p>
    <w:p w14:paraId="07A6530A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%SYS-5-CONFIG_I: Configured from console by console</w:t>
      </w:r>
    </w:p>
    <w:p w14:paraId="12CC58FD" w14:textId="77777777" w:rsidR="000858DF" w:rsidRPr="000858DF" w:rsidRDefault="000858DF" w:rsidP="000858DF">
      <w:pPr>
        <w:spacing w:after="0"/>
        <w:rPr>
          <w:rFonts w:ascii="Grandview" w:hAnsi="Grandview"/>
        </w:rPr>
      </w:pPr>
    </w:p>
    <w:p w14:paraId="447E97C9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INPNQ01CS1#</w:t>
      </w:r>
    </w:p>
    <w:p w14:paraId="4791C480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INPNQ01CS1#wr mem</w:t>
      </w:r>
    </w:p>
    <w:p w14:paraId="3E2C2B1B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Building configuration...</w:t>
      </w:r>
    </w:p>
    <w:p w14:paraId="3F7E8506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[OK]</w:t>
      </w:r>
    </w:p>
    <w:p w14:paraId="73C20554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INPNQ01CS1#copy running-config startup-config </w:t>
      </w:r>
    </w:p>
    <w:p w14:paraId="755352A9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 xml:space="preserve">Destination filename [startup-config]? </w:t>
      </w:r>
    </w:p>
    <w:p w14:paraId="18971402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Building configuration...</w:t>
      </w:r>
    </w:p>
    <w:p w14:paraId="76E758E1" w14:textId="77777777" w:rsidR="000858DF" w:rsidRP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[OK]</w:t>
      </w:r>
    </w:p>
    <w:p w14:paraId="57183F8B" w14:textId="2449ACDF" w:rsidR="000858DF" w:rsidRDefault="000858DF" w:rsidP="000858DF">
      <w:pPr>
        <w:spacing w:after="0"/>
        <w:rPr>
          <w:rFonts w:ascii="Grandview" w:hAnsi="Grandview"/>
        </w:rPr>
      </w:pPr>
      <w:r w:rsidRPr="000858DF">
        <w:rPr>
          <w:rFonts w:ascii="Grandview" w:hAnsi="Grandview"/>
        </w:rPr>
        <w:t>INPNQ01CS1#</w:t>
      </w:r>
    </w:p>
    <w:p w14:paraId="0B226853" w14:textId="77777777" w:rsidR="000858DF" w:rsidRDefault="000858DF" w:rsidP="000858DF">
      <w:pPr>
        <w:spacing w:after="0"/>
        <w:rPr>
          <w:rFonts w:ascii="Grandview" w:hAnsi="Grandview"/>
        </w:rPr>
      </w:pPr>
    </w:p>
    <w:p w14:paraId="6BBD0BBA" w14:textId="77777777" w:rsidR="000858DF" w:rsidRDefault="000858DF" w:rsidP="000858DF">
      <w:pPr>
        <w:spacing w:after="0"/>
        <w:rPr>
          <w:rFonts w:ascii="Grandview" w:hAnsi="Grandview"/>
        </w:rPr>
      </w:pPr>
    </w:p>
    <w:p w14:paraId="64A7C655" w14:textId="77777777" w:rsidR="000858DF" w:rsidRDefault="000858DF" w:rsidP="000858DF">
      <w:pPr>
        <w:spacing w:after="0"/>
        <w:rPr>
          <w:rFonts w:ascii="Grandview" w:hAnsi="Grandview"/>
        </w:rPr>
      </w:pPr>
    </w:p>
    <w:p w14:paraId="6423B904" w14:textId="2102C357" w:rsidR="000858DF" w:rsidRPr="000858DF" w:rsidRDefault="000858DF" w:rsidP="000858DF">
      <w:pPr>
        <w:spacing w:after="0"/>
        <w:rPr>
          <w:rFonts w:ascii="Grandview" w:hAnsi="Grandview"/>
        </w:rPr>
      </w:pPr>
      <w:r>
        <w:rPr>
          <w:noProof/>
        </w:rPr>
        <w:lastRenderedPageBreak/>
        <w:drawing>
          <wp:inline distT="0" distB="0" distL="0" distR="0" wp14:anchorId="52BD5586" wp14:editId="1E1EDCA1">
            <wp:extent cx="4572000" cy="2992755"/>
            <wp:effectExtent l="0" t="0" r="0" b="0"/>
            <wp:docPr id="1579743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86DB48" wp14:editId="0FB20EA6">
            <wp:extent cx="5731510" cy="3702050"/>
            <wp:effectExtent l="0" t="0" r="2540" b="0"/>
            <wp:docPr id="47817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8DF" w:rsidRPr="00085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7447"/>
    <w:multiLevelType w:val="multilevel"/>
    <w:tmpl w:val="513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86115"/>
    <w:multiLevelType w:val="multilevel"/>
    <w:tmpl w:val="4FD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16BA3"/>
    <w:multiLevelType w:val="multilevel"/>
    <w:tmpl w:val="169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23124">
    <w:abstractNumId w:val="2"/>
  </w:num>
  <w:num w:numId="2" w16cid:durableId="1521357241">
    <w:abstractNumId w:val="1"/>
  </w:num>
  <w:num w:numId="3" w16cid:durableId="1622805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DF"/>
    <w:rsid w:val="000858DF"/>
    <w:rsid w:val="003B5A00"/>
    <w:rsid w:val="00416AFA"/>
    <w:rsid w:val="005A76EF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1C9D"/>
  <w15:chartTrackingRefBased/>
  <w15:docId w15:val="{B7E61979-4893-4FEA-9D75-503C7F63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2025-12-03T11:00:00Z</dcterms:created>
  <dcterms:modified xsi:type="dcterms:W3CDTF">2025-12-03T11:03:00Z</dcterms:modified>
</cp:coreProperties>
</file>