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A32F" w14:textId="77777777" w:rsidR="005552EE" w:rsidRPr="005552EE" w:rsidRDefault="005552EE" w:rsidP="005552EE">
      <w:pPr>
        <w:spacing w:after="0"/>
        <w:rPr>
          <w:rFonts w:ascii="Grandview" w:hAnsi="Grandview"/>
          <w:b/>
          <w:bCs/>
        </w:rPr>
      </w:pPr>
      <w:r w:rsidRPr="005552EE">
        <w:rPr>
          <w:rFonts w:ascii="Grandview" w:hAnsi="Grandview"/>
          <w:b/>
          <w:bCs/>
        </w:rPr>
        <w:t>7_Configure Description on Interfaces</w:t>
      </w:r>
    </w:p>
    <w:p w14:paraId="655E0548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pict w14:anchorId="7569B659">
          <v:rect id="_x0000_i1049" style="width:0;height:1.5pt" o:hralign="center" o:hrstd="t" o:hr="t" fillcolor="#a0a0a0" stroked="f"/>
        </w:pict>
      </w:r>
    </w:p>
    <w:p w14:paraId="35D95A16" w14:textId="77777777" w:rsidR="005552EE" w:rsidRPr="005552EE" w:rsidRDefault="005552EE" w:rsidP="005552EE">
      <w:pPr>
        <w:spacing w:after="0"/>
        <w:rPr>
          <w:rFonts w:ascii="Grandview" w:hAnsi="Grandview"/>
          <w:b/>
          <w:bCs/>
        </w:rPr>
      </w:pPr>
      <w:r w:rsidRPr="005552EE">
        <w:rPr>
          <w:rFonts w:ascii="Grandview" w:hAnsi="Grandview"/>
          <w:b/>
          <w:bCs/>
        </w:rPr>
        <w:t>1. What is this?</w:t>
      </w:r>
    </w:p>
    <w:p w14:paraId="6E61C625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Configuring a description on an interface means adding a short text label to a switch port.</w:t>
      </w:r>
      <w:r w:rsidRPr="005552EE">
        <w:rPr>
          <w:rFonts w:ascii="Grandview" w:hAnsi="Grandview"/>
        </w:rPr>
        <w:br/>
        <w:t xml:space="preserve">This description usually tells </w:t>
      </w:r>
      <w:r w:rsidRPr="005552EE">
        <w:rPr>
          <w:rFonts w:ascii="Grandview" w:hAnsi="Grandview"/>
          <w:b/>
          <w:bCs/>
        </w:rPr>
        <w:t>what device is connected</w:t>
      </w:r>
      <w:r w:rsidRPr="005552EE">
        <w:rPr>
          <w:rFonts w:ascii="Grandview" w:hAnsi="Grandview"/>
        </w:rPr>
        <w:t>, such as a PC, server, firewall, AP, uplink, or another switch.</w:t>
      </w:r>
      <w:r w:rsidRPr="005552EE">
        <w:rPr>
          <w:rFonts w:ascii="Grandview" w:hAnsi="Grandview"/>
        </w:rPr>
        <w:br/>
        <w:t>Example:</w:t>
      </w:r>
      <w:r w:rsidRPr="005552EE">
        <w:rPr>
          <w:rFonts w:ascii="Grandview" w:hAnsi="Grandview"/>
        </w:rPr>
        <w:br/>
        <w:t>description Connected to Server-1</w:t>
      </w:r>
    </w:p>
    <w:p w14:paraId="37FB7693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pict w14:anchorId="7385708F">
          <v:rect id="_x0000_i1050" style="width:0;height:1.5pt" o:hralign="center" o:hrstd="t" o:hr="t" fillcolor="#a0a0a0" stroked="f"/>
        </w:pict>
      </w:r>
    </w:p>
    <w:p w14:paraId="4500A611" w14:textId="77777777" w:rsidR="005552EE" w:rsidRPr="005552EE" w:rsidRDefault="005552EE" w:rsidP="005552EE">
      <w:pPr>
        <w:spacing w:after="0"/>
        <w:rPr>
          <w:rFonts w:ascii="Grandview" w:hAnsi="Grandview"/>
          <w:b/>
          <w:bCs/>
        </w:rPr>
      </w:pPr>
      <w:r w:rsidRPr="005552EE">
        <w:rPr>
          <w:rFonts w:ascii="Grandview" w:hAnsi="Grandview"/>
          <w:b/>
          <w:bCs/>
        </w:rPr>
        <w:t>2. Why do we do this?</w:t>
      </w:r>
    </w:p>
    <w:p w14:paraId="44EFAAA6" w14:textId="77777777" w:rsidR="005552EE" w:rsidRPr="005552EE" w:rsidRDefault="005552EE" w:rsidP="005552EE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To easily identify what is connected to each port.</w:t>
      </w:r>
    </w:p>
    <w:p w14:paraId="39727F4B" w14:textId="77777777" w:rsidR="005552EE" w:rsidRPr="005552EE" w:rsidRDefault="005552EE" w:rsidP="005552EE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To help engineers during troubleshooting or audits.</w:t>
      </w:r>
    </w:p>
    <w:p w14:paraId="788A23AE" w14:textId="77777777" w:rsidR="005552EE" w:rsidRPr="005552EE" w:rsidRDefault="005552EE" w:rsidP="005552EE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To maintain clear documentation directly on the switch.</w:t>
      </w:r>
    </w:p>
    <w:p w14:paraId="6687B655" w14:textId="77777777" w:rsidR="005552EE" w:rsidRPr="005552EE" w:rsidRDefault="005552EE" w:rsidP="005552EE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To prevent mistakes when disabling or changing ports.</w:t>
      </w:r>
    </w:p>
    <w:p w14:paraId="7F6AB8E9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pict w14:anchorId="613C2472">
          <v:rect id="_x0000_i1051" style="width:0;height:1.5pt" o:hralign="center" o:hrstd="t" o:hr="t" fillcolor="#a0a0a0" stroked="f"/>
        </w:pict>
      </w:r>
    </w:p>
    <w:p w14:paraId="3C44C146" w14:textId="77777777" w:rsidR="005552EE" w:rsidRPr="005552EE" w:rsidRDefault="005552EE" w:rsidP="005552EE">
      <w:pPr>
        <w:spacing w:after="0"/>
        <w:rPr>
          <w:rFonts w:ascii="Grandview" w:hAnsi="Grandview"/>
          <w:b/>
          <w:bCs/>
        </w:rPr>
      </w:pPr>
      <w:r w:rsidRPr="005552EE">
        <w:rPr>
          <w:rFonts w:ascii="Grandview" w:hAnsi="Grandview"/>
          <w:b/>
          <w:bCs/>
        </w:rPr>
        <w:t>3. Advantages</w:t>
      </w:r>
    </w:p>
    <w:p w14:paraId="34B7735F" w14:textId="77777777" w:rsidR="005552EE" w:rsidRPr="005552EE" w:rsidRDefault="005552EE" w:rsidP="005552EE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552EE">
        <w:rPr>
          <w:rFonts w:ascii="Segoe UI Symbol" w:hAnsi="Segoe UI Symbol" w:cs="Segoe UI Symbol"/>
        </w:rPr>
        <w:t>✔</w:t>
      </w:r>
      <w:r w:rsidRPr="005552EE">
        <w:rPr>
          <w:rFonts w:ascii="Grandview" w:hAnsi="Grandview"/>
        </w:rPr>
        <w:t xml:space="preserve"> Makes troubleshooting faster and easier.</w:t>
      </w:r>
    </w:p>
    <w:p w14:paraId="7CD1CE49" w14:textId="77777777" w:rsidR="005552EE" w:rsidRPr="005552EE" w:rsidRDefault="005552EE" w:rsidP="005552EE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552EE">
        <w:rPr>
          <w:rFonts w:ascii="Segoe UI Symbol" w:hAnsi="Segoe UI Symbol" w:cs="Segoe UI Symbol"/>
        </w:rPr>
        <w:t>✔</w:t>
      </w:r>
      <w:r w:rsidRPr="005552EE">
        <w:rPr>
          <w:rFonts w:ascii="Grandview" w:hAnsi="Grandview"/>
        </w:rPr>
        <w:t xml:space="preserve"> No need to trace cables physically—description tells the purpose.</w:t>
      </w:r>
    </w:p>
    <w:p w14:paraId="17E3D15D" w14:textId="77777777" w:rsidR="005552EE" w:rsidRPr="005552EE" w:rsidRDefault="005552EE" w:rsidP="005552EE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552EE">
        <w:rPr>
          <w:rFonts w:ascii="Segoe UI Symbol" w:hAnsi="Segoe UI Symbol" w:cs="Segoe UI Symbol"/>
        </w:rPr>
        <w:t>✔</w:t>
      </w:r>
      <w:r w:rsidRPr="005552EE">
        <w:rPr>
          <w:rFonts w:ascii="Grandview" w:hAnsi="Grandview"/>
        </w:rPr>
        <w:t xml:space="preserve"> Helpful during migrations, upgrades, and audits.</w:t>
      </w:r>
    </w:p>
    <w:p w14:paraId="19E3A698" w14:textId="77777777" w:rsidR="005552EE" w:rsidRPr="005552EE" w:rsidRDefault="005552EE" w:rsidP="005552EE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552EE">
        <w:rPr>
          <w:rFonts w:ascii="Segoe UI Symbol" w:hAnsi="Segoe UI Symbol" w:cs="Segoe UI Symbol"/>
        </w:rPr>
        <w:t>✔</w:t>
      </w:r>
      <w:r w:rsidRPr="005552EE">
        <w:rPr>
          <w:rFonts w:ascii="Grandview" w:hAnsi="Grandview"/>
        </w:rPr>
        <w:t xml:space="preserve"> Reduces errors by clearly labeling important ports.</w:t>
      </w:r>
    </w:p>
    <w:p w14:paraId="4D7AC579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pict w14:anchorId="5B4F050D">
          <v:rect id="_x0000_i1052" style="width:0;height:1.5pt" o:hralign="center" o:hrstd="t" o:hr="t" fillcolor="#a0a0a0" stroked="f"/>
        </w:pict>
      </w:r>
    </w:p>
    <w:p w14:paraId="79F68BE5" w14:textId="77777777" w:rsidR="005552EE" w:rsidRPr="005552EE" w:rsidRDefault="005552EE" w:rsidP="005552EE">
      <w:pPr>
        <w:spacing w:after="0"/>
        <w:rPr>
          <w:rFonts w:ascii="Grandview" w:hAnsi="Grandview"/>
          <w:b/>
          <w:bCs/>
        </w:rPr>
      </w:pPr>
      <w:r w:rsidRPr="005552EE">
        <w:rPr>
          <w:rFonts w:ascii="Grandview" w:hAnsi="Grandview"/>
          <w:b/>
          <w:bCs/>
        </w:rPr>
        <w:t>4. Disadvantages</w:t>
      </w:r>
    </w:p>
    <w:p w14:paraId="0261C156" w14:textId="77777777" w:rsidR="005552EE" w:rsidRPr="005552EE" w:rsidRDefault="005552EE" w:rsidP="005552EE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552EE">
        <w:rPr>
          <w:rFonts w:ascii="Segoe UI Emoji" w:hAnsi="Segoe UI Emoji" w:cs="Segoe UI Emoji"/>
        </w:rPr>
        <w:t>❌</w:t>
      </w:r>
      <w:r w:rsidRPr="005552EE">
        <w:rPr>
          <w:rFonts w:ascii="Grandview" w:hAnsi="Grandview"/>
        </w:rPr>
        <w:t xml:space="preserve"> Requires manual updates when devices change.</w:t>
      </w:r>
    </w:p>
    <w:p w14:paraId="7B42BE81" w14:textId="77777777" w:rsidR="005552EE" w:rsidRPr="005552EE" w:rsidRDefault="005552EE" w:rsidP="005552EE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552EE">
        <w:rPr>
          <w:rFonts w:ascii="Segoe UI Emoji" w:hAnsi="Segoe UI Emoji" w:cs="Segoe UI Emoji"/>
        </w:rPr>
        <w:t>❌</w:t>
      </w:r>
      <w:r w:rsidRPr="005552EE">
        <w:rPr>
          <w:rFonts w:ascii="Grandview" w:hAnsi="Grandview"/>
        </w:rPr>
        <w:t xml:space="preserve"> Wrong or outdated descriptions can confuse engineers.</w:t>
      </w:r>
    </w:p>
    <w:p w14:paraId="4A9358E5" w14:textId="77777777" w:rsidR="005552EE" w:rsidRPr="005552EE" w:rsidRDefault="005552EE" w:rsidP="005552EE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552EE">
        <w:rPr>
          <w:rFonts w:ascii="Segoe UI Emoji" w:hAnsi="Segoe UI Emoji" w:cs="Segoe UI Emoji"/>
        </w:rPr>
        <w:t>❌</w:t>
      </w:r>
      <w:r w:rsidRPr="005552EE">
        <w:rPr>
          <w:rFonts w:ascii="Grandview" w:hAnsi="Grandview"/>
        </w:rPr>
        <w:t xml:space="preserve"> If not part of standard practice, descriptions may be inconsistent.</w:t>
      </w:r>
    </w:p>
    <w:p w14:paraId="1617848C" w14:textId="7BF4020C" w:rsidR="005552EE" w:rsidRDefault="005552EE" w:rsidP="005552EE">
      <w:pPr>
        <w:spacing w:after="0"/>
        <w:rPr>
          <w:rFonts w:ascii="Grandview" w:hAnsi="Grandview"/>
        </w:rPr>
      </w:pPr>
    </w:p>
    <w:p w14:paraId="5AFF722E" w14:textId="77777777" w:rsidR="005552EE" w:rsidRDefault="005552EE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62461A37" w14:textId="77777777" w:rsidR="005552EE" w:rsidRPr="005552EE" w:rsidRDefault="005552EE" w:rsidP="005552EE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  <w:r>
        <w:rPr>
          <w:rFonts w:ascii="Grandview" w:hAnsi="Grandview"/>
        </w:rPr>
        <w:br/>
      </w:r>
      <w:r w:rsidRPr="005552EE">
        <w:rPr>
          <w:rFonts w:ascii="Grandview" w:hAnsi="Grandview"/>
        </w:rPr>
        <w:t>Switch&gt;en</w:t>
      </w:r>
    </w:p>
    <w:p w14:paraId="36688E77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Switch#configure t</w:t>
      </w:r>
    </w:p>
    <w:p w14:paraId="642E46F1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Enter configuration commands, one per line.  End with CNTL/Z.</w:t>
      </w:r>
    </w:p>
    <w:p w14:paraId="5E6471FA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Switch(config)#hostname INPNQO1CS1</w:t>
      </w:r>
    </w:p>
    <w:p w14:paraId="4E756946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INPNQO1CS1(config)#interface fastEthernet 0/1</w:t>
      </w:r>
    </w:p>
    <w:p w14:paraId="09547A06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INPNQO1CS1(config-if)#description connected to ADITYA'S PC</w:t>
      </w:r>
    </w:p>
    <w:p w14:paraId="08D9F89F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INPNQO1CS1(config-if)#exit</w:t>
      </w:r>
    </w:p>
    <w:p w14:paraId="2D23A755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INPNQO1CS1(config)#interface fastEthernet 0/2</w:t>
      </w:r>
    </w:p>
    <w:p w14:paraId="4BD72ADD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INPNQO1CS1(config-if)#description connected to Arya's PC</w:t>
      </w:r>
    </w:p>
    <w:p w14:paraId="189448F6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INPNQO1CS1(config-if)#exit</w:t>
      </w:r>
    </w:p>
    <w:p w14:paraId="0BBFD5B2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INPNQO1CS1(config)#exit</w:t>
      </w:r>
    </w:p>
    <w:p w14:paraId="5975B659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INPNQO1CS1#</w:t>
      </w:r>
    </w:p>
    <w:p w14:paraId="13E16660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%SYS-5-CONFIG_I: Configured from console by console</w:t>
      </w:r>
    </w:p>
    <w:p w14:paraId="492135E2" w14:textId="77777777" w:rsidR="005552EE" w:rsidRPr="005552EE" w:rsidRDefault="005552EE" w:rsidP="005552EE">
      <w:pPr>
        <w:spacing w:after="0"/>
        <w:rPr>
          <w:rFonts w:ascii="Grandview" w:hAnsi="Grandview"/>
        </w:rPr>
      </w:pPr>
    </w:p>
    <w:p w14:paraId="1A1D041C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INPNQO1CS1#</w:t>
      </w:r>
    </w:p>
    <w:p w14:paraId="663353F3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INPNQO1CS1#wr mem</w:t>
      </w:r>
    </w:p>
    <w:p w14:paraId="5A2890CE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Building configuration...</w:t>
      </w:r>
    </w:p>
    <w:p w14:paraId="61480E85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[OK]</w:t>
      </w:r>
    </w:p>
    <w:p w14:paraId="2461DC6F" w14:textId="77777777" w:rsidR="005552EE" w:rsidRPr="005552EE" w:rsidRDefault="005552EE" w:rsidP="005552EE">
      <w:pPr>
        <w:spacing w:after="0"/>
        <w:rPr>
          <w:rFonts w:ascii="Grandview" w:hAnsi="Grandview"/>
        </w:rPr>
      </w:pPr>
    </w:p>
    <w:p w14:paraId="5952592D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 xml:space="preserve">INPNQO1CS1#copy running-config startup-config </w:t>
      </w:r>
    </w:p>
    <w:p w14:paraId="4733FECB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 xml:space="preserve">Destination filename [startup-config]? </w:t>
      </w:r>
    </w:p>
    <w:p w14:paraId="30C29DB8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Building configuration...</w:t>
      </w:r>
    </w:p>
    <w:p w14:paraId="35296BDE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[OK]</w:t>
      </w:r>
    </w:p>
    <w:p w14:paraId="111BFD31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=============================================</w:t>
      </w:r>
    </w:p>
    <w:p w14:paraId="79CCF699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 xml:space="preserve">INPNQO1CS1#sh running-config </w:t>
      </w:r>
    </w:p>
    <w:p w14:paraId="471D3575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Building configuration...</w:t>
      </w:r>
    </w:p>
    <w:p w14:paraId="4698964E" w14:textId="77777777" w:rsidR="005552EE" w:rsidRPr="005552EE" w:rsidRDefault="005552EE" w:rsidP="005552EE">
      <w:pPr>
        <w:spacing w:after="0"/>
        <w:rPr>
          <w:rFonts w:ascii="Grandview" w:hAnsi="Grandview"/>
        </w:rPr>
      </w:pPr>
    </w:p>
    <w:p w14:paraId="66CB0F24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Current configuration : 1158 bytes</w:t>
      </w:r>
    </w:p>
    <w:p w14:paraId="1710CBFF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!</w:t>
      </w:r>
    </w:p>
    <w:p w14:paraId="7A6EA909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version 15.0</w:t>
      </w:r>
    </w:p>
    <w:p w14:paraId="0257AF57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no service timestamps log datetime msec</w:t>
      </w:r>
    </w:p>
    <w:p w14:paraId="78EE53D3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no service timestamps debug datetime msec</w:t>
      </w:r>
    </w:p>
    <w:p w14:paraId="6A12C0D6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no service password-encryption</w:t>
      </w:r>
    </w:p>
    <w:p w14:paraId="6C7CB3F9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!</w:t>
      </w:r>
    </w:p>
    <w:p w14:paraId="07113652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hostname INPNQO1CS1</w:t>
      </w:r>
    </w:p>
    <w:p w14:paraId="3A5D99C4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!</w:t>
      </w:r>
    </w:p>
    <w:p w14:paraId="33E0D3F6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!</w:t>
      </w:r>
    </w:p>
    <w:p w14:paraId="53306373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!</w:t>
      </w:r>
    </w:p>
    <w:p w14:paraId="02641FE1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!</w:t>
      </w:r>
    </w:p>
    <w:p w14:paraId="562799D5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!</w:t>
      </w:r>
    </w:p>
    <w:p w14:paraId="484568D5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lastRenderedPageBreak/>
        <w:t>!</w:t>
      </w:r>
    </w:p>
    <w:p w14:paraId="29D385CD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spanning-tree mode pvst</w:t>
      </w:r>
    </w:p>
    <w:p w14:paraId="32C0DBD2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spanning-tree extend system-id</w:t>
      </w:r>
    </w:p>
    <w:p w14:paraId="2BBDD2AB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!</w:t>
      </w:r>
    </w:p>
    <w:p w14:paraId="2C47B99F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interface FastEthernet0/1</w:t>
      </w:r>
    </w:p>
    <w:p w14:paraId="56A8D7E3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 xml:space="preserve"> description connected to ADITYA'S PC</w:t>
      </w:r>
    </w:p>
    <w:p w14:paraId="266EF21D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!</w:t>
      </w:r>
    </w:p>
    <w:p w14:paraId="094B036D" w14:textId="77777777" w:rsidR="005552EE" w:rsidRPr="005552EE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>interface FastEthernet0/2</w:t>
      </w:r>
    </w:p>
    <w:p w14:paraId="7A5DCFA6" w14:textId="1DCF2B9D" w:rsidR="009D7C2B" w:rsidRDefault="005552EE" w:rsidP="005552EE">
      <w:pPr>
        <w:spacing w:after="0"/>
        <w:rPr>
          <w:rFonts w:ascii="Grandview" w:hAnsi="Grandview"/>
        </w:rPr>
      </w:pPr>
      <w:r w:rsidRPr="005552EE">
        <w:rPr>
          <w:rFonts w:ascii="Grandview" w:hAnsi="Grandview"/>
        </w:rPr>
        <w:t xml:space="preserve"> description connected to Arya's PC</w:t>
      </w:r>
    </w:p>
    <w:p w14:paraId="4BAB75F4" w14:textId="77777777" w:rsidR="005552EE" w:rsidRDefault="005552EE" w:rsidP="005552EE">
      <w:pPr>
        <w:spacing w:after="0"/>
        <w:rPr>
          <w:rFonts w:ascii="Grandview" w:hAnsi="Grandview"/>
        </w:rPr>
      </w:pPr>
    </w:p>
    <w:p w14:paraId="1CF6B20A" w14:textId="37375CF4" w:rsidR="005552EE" w:rsidRPr="005552EE" w:rsidRDefault="005552EE" w:rsidP="005552EE">
      <w:pPr>
        <w:spacing w:after="0"/>
        <w:rPr>
          <w:rFonts w:ascii="Grandview" w:hAnsi="Grandview"/>
        </w:rPr>
      </w:pPr>
      <w:r>
        <w:rPr>
          <w:noProof/>
        </w:rPr>
        <w:drawing>
          <wp:inline distT="0" distB="0" distL="0" distR="0" wp14:anchorId="0BDB353E" wp14:editId="2DB5EC4F">
            <wp:extent cx="4785995" cy="641350"/>
            <wp:effectExtent l="0" t="0" r="0" b="6350"/>
            <wp:docPr id="197229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995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2EE" w:rsidRPr="00555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48B"/>
    <w:multiLevelType w:val="multilevel"/>
    <w:tmpl w:val="D49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A32A5"/>
    <w:multiLevelType w:val="multilevel"/>
    <w:tmpl w:val="36D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72D71"/>
    <w:multiLevelType w:val="multilevel"/>
    <w:tmpl w:val="194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48902">
    <w:abstractNumId w:val="2"/>
  </w:num>
  <w:num w:numId="2" w16cid:durableId="581647074">
    <w:abstractNumId w:val="1"/>
  </w:num>
  <w:num w:numId="3" w16cid:durableId="985596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EE"/>
    <w:rsid w:val="00243A9E"/>
    <w:rsid w:val="003B5A00"/>
    <w:rsid w:val="00416AFA"/>
    <w:rsid w:val="005552EE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77AA"/>
  <w15:chartTrackingRefBased/>
  <w15:docId w15:val="{A3BE27A6-7112-4D2D-9018-6D476685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2025-12-03T11:10:00Z</dcterms:created>
  <dcterms:modified xsi:type="dcterms:W3CDTF">2025-12-03T11:12:00Z</dcterms:modified>
</cp:coreProperties>
</file>