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9377" w14:textId="439E8631" w:rsidR="00741115" w:rsidRPr="00741115" w:rsidRDefault="00BB0981" w:rsidP="00741115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 xml:space="preserve">35 </w:t>
      </w:r>
      <w:r w:rsidR="00741115" w:rsidRPr="00741115">
        <w:rPr>
          <w:rFonts w:ascii="Grandview" w:hAnsi="Grandview"/>
          <w:b/>
          <w:bCs/>
        </w:rPr>
        <w:t>EtherChannel Load Balancing – Overview</w:t>
      </w:r>
    </w:p>
    <w:p w14:paraId="126E1061" w14:textId="77777777" w:rsidR="00741115" w:rsidRPr="00741115" w:rsidRDefault="00741115" w:rsidP="00741115">
      <w:pPr>
        <w:spacing w:after="0"/>
        <w:rPr>
          <w:rFonts w:ascii="Grandview" w:hAnsi="Grandview"/>
          <w:b/>
          <w:bCs/>
        </w:rPr>
      </w:pPr>
      <w:r w:rsidRPr="00741115">
        <w:rPr>
          <w:rFonts w:ascii="Grandview" w:hAnsi="Grandview"/>
          <w:b/>
          <w:bCs/>
        </w:rPr>
        <w:t>1️</w:t>
      </w:r>
      <w:r w:rsidRPr="00741115">
        <w:rPr>
          <w:rFonts w:ascii="Segoe UI Symbol" w:hAnsi="Segoe UI Symbol" w:cs="Segoe UI Symbol"/>
          <w:b/>
          <w:bCs/>
        </w:rPr>
        <w:t>⃣</w:t>
      </w:r>
      <w:r w:rsidRPr="00741115">
        <w:rPr>
          <w:rFonts w:ascii="Grandview" w:hAnsi="Grandview"/>
          <w:b/>
          <w:bCs/>
        </w:rPr>
        <w:t xml:space="preserve"> What is this?</w:t>
      </w:r>
    </w:p>
    <w:p w14:paraId="23770C0B" w14:textId="77777777" w:rsidR="00741115" w:rsidRPr="00741115" w:rsidRDefault="00741115" w:rsidP="0074111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Load balancing</w:t>
      </w:r>
      <w:r w:rsidRPr="00741115">
        <w:rPr>
          <w:rFonts w:ascii="Grandview" w:hAnsi="Grandview"/>
        </w:rPr>
        <w:t xml:space="preserve"> in EtherChannel decides </w:t>
      </w:r>
      <w:r w:rsidRPr="00741115">
        <w:rPr>
          <w:rFonts w:ascii="Grandview" w:hAnsi="Grandview"/>
          <w:b/>
          <w:bCs/>
        </w:rPr>
        <w:t>how traffic is distributed across member links</w:t>
      </w:r>
      <w:r w:rsidRPr="00741115">
        <w:rPr>
          <w:rFonts w:ascii="Grandview" w:hAnsi="Grandview"/>
        </w:rPr>
        <w:t>.</w:t>
      </w:r>
    </w:p>
    <w:p w14:paraId="2915BB51" w14:textId="77777777" w:rsidR="00741115" w:rsidRPr="00741115" w:rsidRDefault="00741115" w:rsidP="0074111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By default, traffic is sent on one link for a specific flow (source/destination) to avoid </w:t>
      </w:r>
      <w:r w:rsidRPr="00741115">
        <w:rPr>
          <w:rFonts w:ascii="Grandview" w:hAnsi="Grandview"/>
          <w:b/>
          <w:bCs/>
        </w:rPr>
        <w:t>packet reordering</w:t>
      </w:r>
      <w:r w:rsidRPr="00741115">
        <w:rPr>
          <w:rFonts w:ascii="Grandview" w:hAnsi="Grandview"/>
        </w:rPr>
        <w:t>.</w:t>
      </w:r>
    </w:p>
    <w:p w14:paraId="41BFEA8B" w14:textId="77777777" w:rsidR="00741115" w:rsidRPr="00741115" w:rsidRDefault="00741115" w:rsidP="0074111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Cisco switches use </w:t>
      </w:r>
      <w:r w:rsidRPr="00741115">
        <w:rPr>
          <w:rFonts w:ascii="Grandview" w:hAnsi="Grandview"/>
          <w:b/>
          <w:bCs/>
        </w:rPr>
        <w:t>hash algorithms</w:t>
      </w:r>
      <w:r w:rsidRPr="00741115">
        <w:rPr>
          <w:rFonts w:ascii="Grandview" w:hAnsi="Grandview"/>
        </w:rPr>
        <w:t xml:space="preserve"> to decide which physical link carries a frame.</w:t>
      </w:r>
    </w:p>
    <w:p w14:paraId="7A95A159" w14:textId="77777777" w:rsidR="00741115" w:rsidRPr="00741115" w:rsidRDefault="00741115" w:rsidP="00741115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Hash options include</w:t>
      </w:r>
      <w:r w:rsidRPr="00741115">
        <w:rPr>
          <w:rFonts w:ascii="Grandview" w:hAnsi="Grandview"/>
        </w:rPr>
        <w:t>:</w:t>
      </w:r>
    </w:p>
    <w:p w14:paraId="595BBEC7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Source MAC</w:t>
      </w:r>
    </w:p>
    <w:p w14:paraId="2FB2C46A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Destination MAC</w:t>
      </w:r>
    </w:p>
    <w:p w14:paraId="7825F477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Source + Destination MAC</w:t>
      </w:r>
    </w:p>
    <w:p w14:paraId="632070E4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Source IP</w:t>
      </w:r>
    </w:p>
    <w:p w14:paraId="6E97B7D0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Destination IP</w:t>
      </w:r>
    </w:p>
    <w:p w14:paraId="4D73905C" w14:textId="77777777" w:rsidR="00741115" w:rsidRPr="00741115" w:rsidRDefault="00741115" w:rsidP="00741115">
      <w:pPr>
        <w:numPr>
          <w:ilvl w:val="1"/>
          <w:numId w:val="1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Source + Destination IP</w:t>
      </w:r>
    </w:p>
    <w:p w14:paraId="6576058B" w14:textId="77777777" w:rsidR="00741115" w:rsidRPr="00741115" w:rsidRDefault="00741115" w:rsidP="00741115">
      <w:p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Example: Frames from PC1 </w:t>
      </w:r>
      <w:r w:rsidRPr="00741115">
        <w:rPr>
          <w:rFonts w:ascii="Arial" w:hAnsi="Arial" w:cs="Arial"/>
        </w:rPr>
        <w:t>→</w:t>
      </w:r>
      <w:r w:rsidRPr="00741115">
        <w:rPr>
          <w:rFonts w:ascii="Grandview" w:hAnsi="Grandview"/>
        </w:rPr>
        <w:t xml:space="preserve"> PC2 always use the same link, but traffic from PC3 </w:t>
      </w:r>
      <w:r w:rsidRPr="00741115">
        <w:rPr>
          <w:rFonts w:ascii="Arial" w:hAnsi="Arial" w:cs="Arial"/>
        </w:rPr>
        <w:t>→</w:t>
      </w:r>
      <w:r w:rsidRPr="00741115">
        <w:rPr>
          <w:rFonts w:ascii="Grandview" w:hAnsi="Grandview"/>
        </w:rPr>
        <w:t xml:space="preserve"> PC4 can use another link.</w:t>
      </w:r>
    </w:p>
    <w:p w14:paraId="7BBF8374" w14:textId="77777777" w:rsidR="00741115" w:rsidRPr="00741115" w:rsidRDefault="00741115" w:rsidP="00741115">
      <w:p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pict w14:anchorId="0795F307">
          <v:rect id="_x0000_i1025" style="width:0;height:1.5pt" o:hralign="center" o:hrstd="t" o:hr="t" fillcolor="#a0a0a0" stroked="f"/>
        </w:pict>
      </w:r>
    </w:p>
    <w:p w14:paraId="7D22F0CC" w14:textId="77777777" w:rsidR="00741115" w:rsidRPr="00741115" w:rsidRDefault="00741115" w:rsidP="00741115">
      <w:pPr>
        <w:spacing w:after="0"/>
        <w:rPr>
          <w:rFonts w:ascii="Grandview" w:hAnsi="Grandview"/>
          <w:b/>
          <w:bCs/>
        </w:rPr>
      </w:pPr>
      <w:r w:rsidRPr="00741115">
        <w:rPr>
          <w:rFonts w:ascii="Grandview" w:hAnsi="Grandview"/>
          <w:b/>
          <w:bCs/>
        </w:rPr>
        <w:t>2️</w:t>
      </w:r>
      <w:r w:rsidRPr="00741115">
        <w:rPr>
          <w:rFonts w:ascii="Segoe UI Symbol" w:hAnsi="Segoe UI Symbol" w:cs="Segoe UI Symbol"/>
          <w:b/>
          <w:bCs/>
        </w:rPr>
        <w:t>⃣</w:t>
      </w:r>
      <w:r w:rsidRPr="00741115">
        <w:rPr>
          <w:rFonts w:ascii="Grandview" w:hAnsi="Grandview"/>
          <w:b/>
          <w:bCs/>
        </w:rPr>
        <w:t xml:space="preserve"> Why we do this</w:t>
      </w:r>
    </w:p>
    <w:p w14:paraId="407CC575" w14:textId="77777777" w:rsidR="00741115" w:rsidRPr="00741115" w:rsidRDefault="00741115" w:rsidP="0074111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To </w:t>
      </w:r>
      <w:r w:rsidRPr="00741115">
        <w:rPr>
          <w:rFonts w:ascii="Grandview" w:hAnsi="Grandview"/>
          <w:b/>
          <w:bCs/>
        </w:rPr>
        <w:t>utilize all member links</w:t>
      </w:r>
      <w:r w:rsidRPr="00741115">
        <w:rPr>
          <w:rFonts w:ascii="Grandview" w:hAnsi="Grandview"/>
        </w:rPr>
        <w:t xml:space="preserve"> in the EtherChannel.</w:t>
      </w:r>
    </w:p>
    <w:p w14:paraId="0DB00362" w14:textId="77777777" w:rsidR="00741115" w:rsidRPr="00741115" w:rsidRDefault="00741115" w:rsidP="0074111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To </w:t>
      </w:r>
      <w:r w:rsidRPr="00741115">
        <w:rPr>
          <w:rFonts w:ascii="Grandview" w:hAnsi="Grandview"/>
          <w:b/>
          <w:bCs/>
        </w:rPr>
        <w:t>increase throughput</w:t>
      </w:r>
      <w:r w:rsidRPr="00741115">
        <w:rPr>
          <w:rFonts w:ascii="Grandview" w:hAnsi="Grandview"/>
        </w:rPr>
        <w:t xml:space="preserve"> and avoid congestion on a single link.</w:t>
      </w:r>
    </w:p>
    <w:p w14:paraId="347E6CF7" w14:textId="77777777" w:rsidR="00741115" w:rsidRPr="00741115" w:rsidRDefault="00741115" w:rsidP="0074111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To </w:t>
      </w:r>
      <w:r w:rsidRPr="00741115">
        <w:rPr>
          <w:rFonts w:ascii="Grandview" w:hAnsi="Grandview"/>
          <w:b/>
          <w:bCs/>
        </w:rPr>
        <w:t>balance traffic dynamically</w:t>
      </w:r>
      <w:r w:rsidRPr="00741115">
        <w:rPr>
          <w:rFonts w:ascii="Grandview" w:hAnsi="Grandview"/>
        </w:rPr>
        <w:t xml:space="preserve"> across multiple links.</w:t>
      </w:r>
    </w:p>
    <w:p w14:paraId="71271991" w14:textId="77777777" w:rsidR="00741115" w:rsidRPr="00741115" w:rsidRDefault="00741115" w:rsidP="00741115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To maintain </w:t>
      </w:r>
      <w:r w:rsidRPr="00741115">
        <w:rPr>
          <w:rFonts w:ascii="Grandview" w:hAnsi="Grandview"/>
          <w:b/>
          <w:bCs/>
        </w:rPr>
        <w:t>packet order</w:t>
      </w:r>
      <w:r w:rsidRPr="00741115">
        <w:rPr>
          <w:rFonts w:ascii="Grandview" w:hAnsi="Grandview"/>
        </w:rPr>
        <w:t xml:space="preserve"> for a single conversation (important for TCP).</w:t>
      </w:r>
    </w:p>
    <w:p w14:paraId="040CC7B7" w14:textId="77777777" w:rsidR="00741115" w:rsidRPr="00741115" w:rsidRDefault="00741115" w:rsidP="00741115">
      <w:p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pict w14:anchorId="1E98F8DC">
          <v:rect id="_x0000_i1026" style="width:0;height:1.5pt" o:hralign="center" o:hrstd="t" o:hr="t" fillcolor="#a0a0a0" stroked="f"/>
        </w:pict>
      </w:r>
    </w:p>
    <w:p w14:paraId="79566AA7" w14:textId="77777777" w:rsidR="00741115" w:rsidRPr="00741115" w:rsidRDefault="00741115" w:rsidP="00741115">
      <w:pPr>
        <w:spacing w:after="0"/>
        <w:rPr>
          <w:rFonts w:ascii="Grandview" w:hAnsi="Grandview"/>
          <w:b/>
          <w:bCs/>
        </w:rPr>
      </w:pPr>
      <w:r w:rsidRPr="00741115">
        <w:rPr>
          <w:rFonts w:ascii="Grandview" w:hAnsi="Grandview"/>
          <w:b/>
          <w:bCs/>
        </w:rPr>
        <w:t>3️</w:t>
      </w:r>
      <w:r w:rsidRPr="00741115">
        <w:rPr>
          <w:rFonts w:ascii="Segoe UI Symbol" w:hAnsi="Segoe UI Symbol" w:cs="Segoe UI Symbol"/>
          <w:b/>
          <w:bCs/>
        </w:rPr>
        <w:t>⃣</w:t>
      </w:r>
      <w:r w:rsidRPr="00741115">
        <w:rPr>
          <w:rFonts w:ascii="Grandview" w:hAnsi="Grandview"/>
          <w:b/>
          <w:bCs/>
        </w:rPr>
        <w:t xml:space="preserve"> Advantages</w:t>
      </w:r>
    </w:p>
    <w:p w14:paraId="03468B32" w14:textId="77777777" w:rsidR="00741115" w:rsidRPr="00741115" w:rsidRDefault="00741115" w:rsidP="0074111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Better bandwidth utilization</w:t>
      </w:r>
      <w:r w:rsidRPr="00741115">
        <w:rPr>
          <w:rFonts w:ascii="Grandview" w:hAnsi="Grandview"/>
        </w:rPr>
        <w:t xml:space="preserve"> – All links can carry traffic.</w:t>
      </w:r>
    </w:p>
    <w:p w14:paraId="4456C0D3" w14:textId="77777777" w:rsidR="00741115" w:rsidRPr="00741115" w:rsidRDefault="00741115" w:rsidP="0074111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Redundancy</w:t>
      </w:r>
      <w:r w:rsidRPr="00741115">
        <w:rPr>
          <w:rFonts w:ascii="Grandview" w:hAnsi="Grandview"/>
        </w:rPr>
        <w:t xml:space="preserve"> – If one link fails, other links continue.</w:t>
      </w:r>
    </w:p>
    <w:p w14:paraId="4F303951" w14:textId="77777777" w:rsidR="00741115" w:rsidRPr="00741115" w:rsidRDefault="00741115" w:rsidP="0074111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TCP session safety</w:t>
      </w:r>
      <w:r w:rsidRPr="00741115">
        <w:rPr>
          <w:rFonts w:ascii="Grandview" w:hAnsi="Grandview"/>
        </w:rPr>
        <w:t xml:space="preserve"> – Hash ensures packets from same session stay on same link.</w:t>
      </w:r>
    </w:p>
    <w:p w14:paraId="0813C108" w14:textId="77777777" w:rsidR="00741115" w:rsidRPr="00741115" w:rsidRDefault="00741115" w:rsidP="00741115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Flexible algorithms</w:t>
      </w:r>
      <w:r w:rsidRPr="00741115">
        <w:rPr>
          <w:rFonts w:ascii="Grandview" w:hAnsi="Grandview"/>
        </w:rPr>
        <w:t xml:space="preserve"> – Can choose MAC or IP-based hashing depending on network requirements.</w:t>
      </w:r>
    </w:p>
    <w:p w14:paraId="78E0F2E5" w14:textId="77777777" w:rsidR="00741115" w:rsidRPr="00741115" w:rsidRDefault="00741115" w:rsidP="00741115">
      <w:p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pict w14:anchorId="6D8FD4EE">
          <v:rect id="_x0000_i1027" style="width:0;height:1.5pt" o:hralign="center" o:hrstd="t" o:hr="t" fillcolor="#a0a0a0" stroked="f"/>
        </w:pict>
      </w:r>
    </w:p>
    <w:p w14:paraId="68D334B9" w14:textId="77777777" w:rsidR="00741115" w:rsidRPr="00741115" w:rsidRDefault="00741115" w:rsidP="00741115">
      <w:pPr>
        <w:spacing w:after="0"/>
        <w:rPr>
          <w:rFonts w:ascii="Grandview" w:hAnsi="Grandview"/>
          <w:b/>
          <w:bCs/>
        </w:rPr>
      </w:pPr>
      <w:r w:rsidRPr="00741115">
        <w:rPr>
          <w:rFonts w:ascii="Grandview" w:hAnsi="Grandview"/>
          <w:b/>
          <w:bCs/>
        </w:rPr>
        <w:t>4️</w:t>
      </w:r>
      <w:r w:rsidRPr="00741115">
        <w:rPr>
          <w:rFonts w:ascii="Segoe UI Symbol" w:hAnsi="Segoe UI Symbol" w:cs="Segoe UI Symbol"/>
          <w:b/>
          <w:bCs/>
        </w:rPr>
        <w:t>⃣</w:t>
      </w:r>
      <w:r w:rsidRPr="00741115">
        <w:rPr>
          <w:rFonts w:ascii="Grandview" w:hAnsi="Grandview"/>
          <w:b/>
          <w:bCs/>
        </w:rPr>
        <w:t xml:space="preserve"> Disadvantages</w:t>
      </w:r>
    </w:p>
    <w:p w14:paraId="099A8F07" w14:textId="77777777" w:rsidR="00741115" w:rsidRPr="00741115" w:rsidRDefault="00741115" w:rsidP="0074111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Uneven traffic distribution</w:t>
      </w:r>
      <w:r w:rsidRPr="00741115">
        <w:rPr>
          <w:rFonts w:ascii="Grandview" w:hAnsi="Grandview"/>
        </w:rPr>
        <w:t xml:space="preserve"> – Hash may not split traffic equally if flows are few.</w:t>
      </w:r>
    </w:p>
    <w:p w14:paraId="096DAFA7" w14:textId="77777777" w:rsidR="00741115" w:rsidRPr="00741115" w:rsidRDefault="00741115" w:rsidP="0074111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Limited to per-flow load balancing</w:t>
      </w:r>
      <w:r w:rsidRPr="00741115">
        <w:rPr>
          <w:rFonts w:ascii="Grandview" w:hAnsi="Grandview"/>
        </w:rPr>
        <w:t xml:space="preserve"> – Does not split a single TCP session over multiple links.</w:t>
      </w:r>
    </w:p>
    <w:p w14:paraId="4FF83E4F" w14:textId="77777777" w:rsidR="00741115" w:rsidRPr="00741115" w:rsidRDefault="00741115" w:rsidP="0074111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  <w:b/>
          <w:bCs/>
        </w:rPr>
        <w:t>Some older devices do not support all hash methods</w:t>
      </w:r>
      <w:r w:rsidRPr="00741115">
        <w:rPr>
          <w:rFonts w:ascii="Grandview" w:hAnsi="Grandview"/>
        </w:rPr>
        <w:t>.</w:t>
      </w:r>
    </w:p>
    <w:p w14:paraId="017B2FB9" w14:textId="77777777" w:rsidR="00741115" w:rsidRPr="00741115" w:rsidRDefault="00741115" w:rsidP="00741115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741115">
        <w:rPr>
          <w:rFonts w:ascii="Grandview" w:hAnsi="Grandview"/>
        </w:rPr>
        <w:t xml:space="preserve">Misconfiguration can lead to </w:t>
      </w:r>
      <w:r w:rsidRPr="00741115">
        <w:rPr>
          <w:rFonts w:ascii="Grandview" w:hAnsi="Grandview"/>
          <w:b/>
          <w:bCs/>
        </w:rPr>
        <w:t>one link being over-utilized</w:t>
      </w:r>
      <w:r w:rsidRPr="00741115">
        <w:rPr>
          <w:rFonts w:ascii="Grandview" w:hAnsi="Grandview"/>
        </w:rPr>
        <w:t>.</w:t>
      </w:r>
    </w:p>
    <w:p w14:paraId="635E5761" w14:textId="1E3F6843" w:rsidR="00741115" w:rsidRDefault="00741115" w:rsidP="00741115">
      <w:pPr>
        <w:spacing w:after="0"/>
        <w:rPr>
          <w:rFonts w:ascii="Grandview" w:hAnsi="Grandview"/>
        </w:rPr>
      </w:pPr>
    </w:p>
    <w:p w14:paraId="018F940E" w14:textId="77777777" w:rsidR="00741115" w:rsidRDefault="00741115">
      <w:pPr>
        <w:rPr>
          <w:rFonts w:ascii="Grandview" w:hAnsi="Grandview"/>
        </w:rPr>
      </w:pPr>
      <w:r>
        <w:rPr>
          <w:rFonts w:ascii="Grandview" w:hAnsi="Grandview"/>
        </w:rPr>
        <w:br w:type="page"/>
      </w:r>
    </w:p>
    <w:p w14:paraId="235C1286" w14:textId="514331DD" w:rsidR="009D7C2B" w:rsidRDefault="00741115" w:rsidP="00741115">
      <w:pPr>
        <w:spacing w:after="0"/>
        <w:rPr>
          <w:rFonts w:ascii="Grandview" w:hAnsi="Grandview"/>
        </w:rPr>
      </w:pPr>
      <w:r>
        <w:rPr>
          <w:rFonts w:ascii="Grandview" w:hAnsi="Grandview"/>
        </w:rPr>
        <w:lastRenderedPageBreak/>
        <w:t>Configuration:</w:t>
      </w:r>
    </w:p>
    <w:p w14:paraId="5FFC735A" w14:textId="50A709DC" w:rsidR="00741115" w:rsidRPr="00741115" w:rsidRDefault="00BB0981" w:rsidP="00741115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Pending </w:t>
      </w:r>
    </w:p>
    <w:sectPr w:rsidR="00741115" w:rsidRPr="00741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3DD1"/>
    <w:multiLevelType w:val="multilevel"/>
    <w:tmpl w:val="769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053BC"/>
    <w:multiLevelType w:val="multilevel"/>
    <w:tmpl w:val="4B64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E3A9F"/>
    <w:multiLevelType w:val="multilevel"/>
    <w:tmpl w:val="3208E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56895"/>
    <w:multiLevelType w:val="multilevel"/>
    <w:tmpl w:val="BF1A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208951">
    <w:abstractNumId w:val="0"/>
  </w:num>
  <w:num w:numId="2" w16cid:durableId="1839420822">
    <w:abstractNumId w:val="2"/>
  </w:num>
  <w:num w:numId="3" w16cid:durableId="1129979613">
    <w:abstractNumId w:val="1"/>
  </w:num>
  <w:num w:numId="4" w16cid:durableId="596669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115"/>
    <w:rsid w:val="003B5A00"/>
    <w:rsid w:val="00416AFA"/>
    <w:rsid w:val="004C0F12"/>
    <w:rsid w:val="00737389"/>
    <w:rsid w:val="00741115"/>
    <w:rsid w:val="009D7C2B"/>
    <w:rsid w:val="00AC6891"/>
    <w:rsid w:val="00BB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B0DE"/>
  <w15:chartTrackingRefBased/>
  <w15:docId w15:val="{B792E837-6318-47EB-A7E7-82A1999B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236</Words>
  <Characters>1226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2025-12-04T13:59:00Z</dcterms:created>
  <dcterms:modified xsi:type="dcterms:W3CDTF">2025-12-04T17:41:00Z</dcterms:modified>
</cp:coreProperties>
</file>