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A63" w:rsidRPr="00F42457" w:rsidRDefault="00A27A63" w:rsidP="00A27A63">
      <w:pPr>
        <w:pStyle w:val="Titre2"/>
      </w:pPr>
      <w:bookmarkStart w:id="0" w:name="_Toc460579951"/>
      <w:bookmarkStart w:id="1" w:name="_Toc460673316"/>
      <w:bookmarkStart w:id="2" w:name="_Toc460676800"/>
      <w:bookmarkStart w:id="3" w:name="_Toc460680096"/>
      <w:r w:rsidRPr="00F42457">
        <w:t>RESUME</w:t>
      </w:r>
      <w:bookmarkEnd w:id="0"/>
      <w:bookmarkEnd w:id="1"/>
      <w:bookmarkEnd w:id="2"/>
      <w:bookmarkEnd w:id="3"/>
    </w:p>
    <w:p w:rsidR="00A27A63" w:rsidRDefault="00A27A63" w:rsidP="00A27A63"/>
    <w:p w:rsidR="00A27A63" w:rsidRDefault="00A27A63" w:rsidP="00A27A63"/>
    <w:p w:rsidR="00A27A63" w:rsidRPr="00395A07" w:rsidRDefault="00A27A63" w:rsidP="00A27A63">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A27A63" w:rsidRPr="00395A07" w:rsidRDefault="00A27A63" w:rsidP="00A27A63">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A27A63" w:rsidRPr="00C31D5F" w:rsidRDefault="00A27A63" w:rsidP="00A27A63">
      <w:pPr>
        <w:rPr>
          <w:rFonts w:ascii="Times New Roman" w:hAnsi="Times New Roman" w:cs="Times New Roman"/>
          <w:sz w:val="24"/>
          <w:szCs w:val="24"/>
        </w:rPr>
        <w:sectPr w:rsidR="00A27A63" w:rsidRPr="00C31D5F" w:rsidSect="0027227C">
          <w:headerReference w:type="default" r:id="rId5"/>
          <w:footerReference w:type="default" r:id="rId6"/>
          <w:headerReference w:type="first" r:id="rId7"/>
          <w:footerReference w:type="first" r:id="rId8"/>
          <w:pgSz w:w="11906" w:h="16838"/>
          <w:pgMar w:top="1497" w:right="720" w:bottom="720" w:left="720" w:header="851" w:footer="340" w:gutter="0"/>
          <w:pgNumType w:fmt="upperRoman" w:start="1"/>
          <w:cols w:space="708"/>
          <w:titlePg/>
          <w:docGrid w:linePitch="360"/>
        </w:sect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bookmarkStart w:id="4" w:name="_GoBack"/>
      <w:bookmarkEnd w:id="4"/>
    </w:p>
    <w:p w:rsidR="00A27A63" w:rsidRDefault="00A27A63" w:rsidP="00A27A63">
      <w:pPr>
        <w:rPr>
          <w:sz w:val="28"/>
        </w:rPr>
      </w:pPr>
    </w:p>
    <w:p w:rsidR="00A27A63" w:rsidRPr="006C7A04" w:rsidRDefault="00A27A63" w:rsidP="00A27A63">
      <w:pPr>
        <w:pStyle w:val="Titre3"/>
      </w:pPr>
      <w:bookmarkStart w:id="5" w:name="_Toc460579978"/>
      <w:bookmarkStart w:id="6" w:name="_Toc460673371"/>
      <w:bookmarkStart w:id="7" w:name="_Toc460676826"/>
      <w:bookmarkStart w:id="8" w:name="_Toc460680151"/>
      <w:r w:rsidRPr="006C7A04">
        <w:t>VI.3- Bilan du projet</w:t>
      </w:r>
      <w:bookmarkEnd w:id="5"/>
      <w:bookmarkEnd w:id="6"/>
      <w:bookmarkEnd w:id="7"/>
      <w:bookmarkEnd w:id="8"/>
    </w:p>
    <w:p w:rsidR="00A27A63" w:rsidRDefault="00A27A63" w:rsidP="00A27A63">
      <w:pPr>
        <w:pStyle w:val="Titre5"/>
      </w:pPr>
      <w:bookmarkStart w:id="9" w:name="_Toc460673372"/>
      <w:bookmarkStart w:id="10" w:name="_Toc460680152"/>
      <w:r w:rsidRPr="006C7A04">
        <w:t>VI.3</w:t>
      </w:r>
      <w:r>
        <w:t>.1</w:t>
      </w:r>
      <w:r w:rsidRPr="006C7A04">
        <w:t xml:space="preserve">- Bilan </w:t>
      </w:r>
      <w:r>
        <w:t>financier du</w:t>
      </w:r>
      <w:r w:rsidRPr="006C7A04">
        <w:t xml:space="preserve"> projet</w:t>
      </w:r>
      <w:bookmarkEnd w:id="9"/>
      <w:bookmarkEnd w:id="10"/>
    </w:p>
    <w:p w:rsidR="00A27A63" w:rsidRPr="00FF532E" w:rsidRDefault="00A27A63" w:rsidP="00A27A63">
      <w:pPr>
        <w:spacing w:after="0"/>
        <w:rPr>
          <w:rFonts w:ascii="Times New Roman" w:hAnsi="Times New Roman" w:cs="Times New Roman"/>
          <w:sz w:val="24"/>
          <w:szCs w:val="24"/>
        </w:rPr>
      </w:pPr>
      <w:r w:rsidRPr="00FF532E">
        <w:rPr>
          <w:rFonts w:ascii="Times New Roman" w:hAnsi="Times New Roman" w:cs="Times New Roman"/>
          <w:sz w:val="24"/>
          <w:szCs w:val="24"/>
        </w:rPr>
        <w:t>L’implémentation de tout système d’information engendre  des  coûts autant dans la phase de production que dans la phase d’exploitation du produit. Il est donc important de procéder à une estimation financière dans l’élaboration du projet afin de déterminer la charge par homme dans le temps (mois, heure).Notre estimation financière de ce projet ne prendra en compte que la phase de production.</w:t>
      </w:r>
    </w:p>
    <w:p w:rsidR="00A27A63" w:rsidRPr="00FF532E" w:rsidRDefault="00A27A63" w:rsidP="00A27A63">
      <w:pPr>
        <w:spacing w:after="0"/>
        <w:rPr>
          <w:rFonts w:ascii="Times New Roman" w:hAnsi="Times New Roman" w:cs="Times New Roman"/>
          <w:sz w:val="24"/>
          <w:szCs w:val="24"/>
        </w:rPr>
      </w:pPr>
      <w:r w:rsidRPr="00FF532E">
        <w:rPr>
          <w:rFonts w:ascii="Times New Roman" w:hAnsi="Times New Roman" w:cs="Times New Roman"/>
          <w:sz w:val="24"/>
          <w:szCs w:val="24"/>
        </w:rPr>
        <w:t xml:space="preserve"> Ces coûts sont essentiellement de deux sortes :</w:t>
      </w:r>
    </w:p>
    <w:p w:rsidR="00A27A63" w:rsidRPr="00FF532E" w:rsidRDefault="00A27A63" w:rsidP="00A27A63">
      <w:pPr>
        <w:pStyle w:val="Paragraphedeliste"/>
        <w:numPr>
          <w:ilvl w:val="0"/>
          <w:numId w:val="1"/>
        </w:numPr>
        <w:spacing w:after="0"/>
        <w:jc w:val="both"/>
        <w:rPr>
          <w:rFonts w:ascii="Times New Roman" w:hAnsi="Times New Roman" w:cs="Times New Roman"/>
          <w:sz w:val="24"/>
          <w:szCs w:val="24"/>
        </w:rPr>
      </w:pPr>
      <w:r w:rsidRPr="00FF532E">
        <w:rPr>
          <w:rFonts w:ascii="Times New Roman" w:hAnsi="Times New Roman" w:cs="Times New Roman"/>
          <w:sz w:val="24"/>
          <w:szCs w:val="24"/>
        </w:rPr>
        <w:t xml:space="preserve">L’achat des matériels </w:t>
      </w:r>
    </w:p>
    <w:p w:rsidR="00A27A63" w:rsidRPr="00FF532E" w:rsidRDefault="00A27A63" w:rsidP="00A27A63">
      <w:pPr>
        <w:pStyle w:val="Paragraphedeliste"/>
        <w:numPr>
          <w:ilvl w:val="0"/>
          <w:numId w:val="1"/>
        </w:numPr>
        <w:spacing w:after="0"/>
        <w:jc w:val="both"/>
        <w:rPr>
          <w:rFonts w:ascii="Times New Roman" w:hAnsi="Times New Roman" w:cs="Times New Roman"/>
          <w:sz w:val="24"/>
          <w:szCs w:val="24"/>
        </w:rPr>
      </w:pPr>
      <w:r w:rsidRPr="00FF532E">
        <w:rPr>
          <w:rFonts w:ascii="Times New Roman" w:hAnsi="Times New Roman" w:cs="Times New Roman"/>
          <w:sz w:val="24"/>
          <w:szCs w:val="24"/>
        </w:rPr>
        <w:t>Le coût du service</w:t>
      </w:r>
    </w:p>
    <w:p w:rsidR="00A27A63" w:rsidRPr="00980F47" w:rsidRDefault="00A27A63" w:rsidP="00A27A63"/>
    <w:tbl>
      <w:tblPr>
        <w:tblStyle w:val="TableauGrille4-Accentuation2"/>
        <w:tblpPr w:leftFromText="141" w:rightFromText="141" w:vertAnchor="text" w:horzAnchor="margin" w:tblpXSpec="center" w:tblpY="399"/>
        <w:tblW w:w="10164" w:type="dxa"/>
        <w:tblLayout w:type="fixed"/>
        <w:tblLook w:val="04A0" w:firstRow="1" w:lastRow="0" w:firstColumn="1" w:lastColumn="0" w:noHBand="0" w:noVBand="1"/>
      </w:tblPr>
      <w:tblGrid>
        <w:gridCol w:w="2771"/>
        <w:gridCol w:w="1141"/>
        <w:gridCol w:w="2544"/>
        <w:gridCol w:w="1613"/>
        <w:gridCol w:w="2095"/>
      </w:tblGrid>
      <w:tr w:rsidR="00A27A63" w:rsidRPr="00A8678C" w:rsidTr="004758E8">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771" w:type="dxa"/>
          </w:tcPr>
          <w:p w:rsidR="00A27A63" w:rsidRPr="00A8678C" w:rsidRDefault="00A27A63" w:rsidP="004758E8">
            <w:pPr>
              <w:spacing w:before="240"/>
              <w:rPr>
                <w:rFonts w:cs="Andalus"/>
                <w:bCs w:val="0"/>
                <w:szCs w:val="24"/>
              </w:rPr>
            </w:pPr>
            <w:r w:rsidRPr="00A8678C">
              <w:rPr>
                <w:rFonts w:cs="Andalus"/>
                <w:bCs w:val="0"/>
                <w:szCs w:val="24"/>
              </w:rPr>
              <w:t>Matériels et logiciels</w:t>
            </w:r>
          </w:p>
        </w:tc>
        <w:tc>
          <w:tcPr>
            <w:tcW w:w="1141" w:type="dxa"/>
          </w:tcPr>
          <w:p w:rsidR="00A27A63" w:rsidRPr="00A8678C"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cs="Andalus"/>
                <w:szCs w:val="24"/>
              </w:rPr>
            </w:pPr>
            <w:r w:rsidRPr="00A8678C">
              <w:rPr>
                <w:rFonts w:cs="Andalus"/>
                <w:szCs w:val="24"/>
              </w:rPr>
              <w:t>Nombre</w:t>
            </w:r>
          </w:p>
        </w:tc>
        <w:tc>
          <w:tcPr>
            <w:tcW w:w="2544" w:type="dxa"/>
          </w:tcPr>
          <w:p w:rsidR="00A27A63" w:rsidRPr="00A8678C"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cs="Andalus"/>
                <w:bCs w:val="0"/>
                <w:szCs w:val="24"/>
              </w:rPr>
            </w:pPr>
            <w:r w:rsidRPr="00A8678C">
              <w:rPr>
                <w:rFonts w:cs="Andalus"/>
                <w:bCs w:val="0"/>
                <w:szCs w:val="24"/>
              </w:rPr>
              <w:t>Fonction</w:t>
            </w:r>
          </w:p>
        </w:tc>
        <w:tc>
          <w:tcPr>
            <w:tcW w:w="1613" w:type="dxa"/>
          </w:tcPr>
          <w:p w:rsidR="00A27A63" w:rsidRPr="00A8678C"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cs="Andalus"/>
                <w:bCs w:val="0"/>
                <w:szCs w:val="24"/>
              </w:rPr>
            </w:pPr>
            <w:r w:rsidRPr="00A8678C">
              <w:rPr>
                <w:rFonts w:cs="Andalus"/>
                <w:bCs w:val="0"/>
                <w:szCs w:val="24"/>
              </w:rPr>
              <w:t>Prix(FCFA)</w:t>
            </w:r>
          </w:p>
        </w:tc>
        <w:tc>
          <w:tcPr>
            <w:tcW w:w="2095" w:type="dxa"/>
          </w:tcPr>
          <w:p w:rsidR="00A27A63" w:rsidRPr="00A8678C"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cs="Andalus"/>
                <w:szCs w:val="24"/>
              </w:rPr>
            </w:pPr>
            <w:r w:rsidRPr="00A8678C">
              <w:rPr>
                <w:rFonts w:cs="Andalus"/>
                <w:szCs w:val="24"/>
              </w:rPr>
              <w:t>Commentaires</w:t>
            </w:r>
          </w:p>
        </w:tc>
      </w:tr>
      <w:tr w:rsidR="00A27A63" w:rsidRPr="00A8678C" w:rsidTr="004758E8">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2771" w:type="dxa"/>
          </w:tcPr>
          <w:p w:rsidR="00A27A63" w:rsidRPr="00FF532E" w:rsidRDefault="00A27A63" w:rsidP="004758E8">
            <w:pPr>
              <w:spacing w:before="240"/>
              <w:rPr>
                <w:rFonts w:cs="Andalus"/>
                <w:b w:val="0"/>
                <w:bCs w:val="0"/>
                <w:szCs w:val="24"/>
                <w:lang w:val="fr-CI"/>
              </w:rPr>
            </w:pPr>
            <w:r w:rsidRPr="00FF532E">
              <w:rPr>
                <w:rFonts w:cs="Andalus"/>
                <w:b w:val="0"/>
                <w:bCs w:val="0"/>
                <w:szCs w:val="24"/>
                <w:lang w:val="fr-CI"/>
              </w:rPr>
              <w:t xml:space="preserve">Serveur Apache Tomcat </w:t>
            </w:r>
          </w:p>
        </w:tc>
        <w:tc>
          <w:tcPr>
            <w:tcW w:w="1141"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1</w:t>
            </w:r>
          </w:p>
        </w:tc>
        <w:tc>
          <w:tcPr>
            <w:tcW w:w="2544"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bCs/>
                <w:szCs w:val="24"/>
              </w:rPr>
            </w:pPr>
            <w:r w:rsidRPr="00A8678C">
              <w:rPr>
                <w:rFonts w:cs="Andalus"/>
                <w:bCs/>
                <w:szCs w:val="24"/>
              </w:rPr>
              <w:t>Environnement de test local.</w:t>
            </w:r>
          </w:p>
        </w:tc>
        <w:tc>
          <w:tcPr>
            <w:tcW w:w="1613"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0</w:t>
            </w:r>
          </w:p>
        </w:tc>
        <w:tc>
          <w:tcPr>
            <w:tcW w:w="2095"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Disponible dans l’entreprise ou gratuit</w:t>
            </w:r>
          </w:p>
        </w:tc>
      </w:tr>
      <w:tr w:rsidR="00A27A63" w:rsidRPr="00A8678C" w:rsidTr="004758E8">
        <w:trPr>
          <w:trHeight w:val="495"/>
        </w:trPr>
        <w:tc>
          <w:tcPr>
            <w:cnfStyle w:val="001000000000" w:firstRow="0" w:lastRow="0" w:firstColumn="1" w:lastColumn="0" w:oddVBand="0" w:evenVBand="0" w:oddHBand="0" w:evenHBand="0" w:firstRowFirstColumn="0" w:firstRowLastColumn="0" w:lastRowFirstColumn="0" w:lastRowLastColumn="0"/>
            <w:tcW w:w="2771" w:type="dxa"/>
          </w:tcPr>
          <w:p w:rsidR="00A27A63" w:rsidRPr="00A8678C" w:rsidRDefault="00A27A63" w:rsidP="004758E8">
            <w:pPr>
              <w:spacing w:before="240"/>
              <w:rPr>
                <w:rFonts w:cs="Andalus"/>
                <w:b w:val="0"/>
                <w:bCs w:val="0"/>
                <w:szCs w:val="24"/>
              </w:rPr>
            </w:pPr>
            <w:r>
              <w:rPr>
                <w:rFonts w:cs="Andalus"/>
                <w:b w:val="0"/>
                <w:szCs w:val="24"/>
              </w:rPr>
              <w:t xml:space="preserve">NetBeans </w:t>
            </w:r>
          </w:p>
        </w:tc>
        <w:tc>
          <w:tcPr>
            <w:tcW w:w="1141"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szCs w:val="24"/>
              </w:rPr>
            </w:pPr>
            <w:r w:rsidRPr="00A8678C">
              <w:rPr>
                <w:rFonts w:cs="Andalus"/>
                <w:szCs w:val="24"/>
              </w:rPr>
              <w:t>1</w:t>
            </w:r>
          </w:p>
        </w:tc>
        <w:tc>
          <w:tcPr>
            <w:tcW w:w="2544"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bCs/>
                <w:szCs w:val="24"/>
              </w:rPr>
            </w:pPr>
            <w:r w:rsidRPr="00A8678C">
              <w:rPr>
                <w:rFonts w:cs="Andalus"/>
                <w:bCs/>
                <w:szCs w:val="24"/>
              </w:rPr>
              <w:t>IDE</w:t>
            </w:r>
          </w:p>
        </w:tc>
        <w:tc>
          <w:tcPr>
            <w:tcW w:w="1613"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szCs w:val="24"/>
              </w:rPr>
            </w:pPr>
            <w:r w:rsidRPr="00A8678C">
              <w:rPr>
                <w:rFonts w:cs="Andalus"/>
                <w:szCs w:val="24"/>
              </w:rPr>
              <w:t>0</w:t>
            </w:r>
          </w:p>
        </w:tc>
        <w:tc>
          <w:tcPr>
            <w:tcW w:w="2095"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szCs w:val="24"/>
              </w:rPr>
            </w:pPr>
            <w:r>
              <w:rPr>
                <w:rFonts w:cs="Andalus"/>
                <w:szCs w:val="24"/>
              </w:rPr>
              <w:t>gratuit</w:t>
            </w:r>
            <w:r w:rsidRPr="00A8678C">
              <w:rPr>
                <w:rFonts w:cs="Andalus"/>
                <w:szCs w:val="24"/>
              </w:rPr>
              <w:t xml:space="preserve"> </w:t>
            </w:r>
          </w:p>
        </w:tc>
      </w:tr>
      <w:tr w:rsidR="00A27A63" w:rsidRPr="00A8678C" w:rsidTr="004758E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771" w:type="dxa"/>
          </w:tcPr>
          <w:p w:rsidR="00A27A63" w:rsidRPr="00A8678C" w:rsidRDefault="00A27A63" w:rsidP="004758E8">
            <w:pPr>
              <w:spacing w:before="240"/>
              <w:rPr>
                <w:rFonts w:cs="Andalus"/>
                <w:b w:val="0"/>
                <w:bCs w:val="0"/>
                <w:szCs w:val="24"/>
              </w:rPr>
            </w:pPr>
            <w:r w:rsidRPr="00A8678C">
              <w:rPr>
                <w:rFonts w:cs="Andalus"/>
                <w:b w:val="0"/>
                <w:bCs w:val="0"/>
                <w:szCs w:val="24"/>
              </w:rPr>
              <w:t>Or</w:t>
            </w:r>
            <w:r>
              <w:rPr>
                <w:rFonts w:cs="Andalus"/>
                <w:b w:val="0"/>
                <w:bCs w:val="0"/>
                <w:szCs w:val="24"/>
              </w:rPr>
              <w:t>dinateurs portables (Lenevo</w:t>
            </w:r>
            <w:r w:rsidRPr="00A8678C">
              <w:rPr>
                <w:rFonts w:cs="Andalus"/>
                <w:b w:val="0"/>
                <w:bCs w:val="0"/>
                <w:szCs w:val="24"/>
              </w:rPr>
              <w:t>)</w:t>
            </w:r>
          </w:p>
        </w:tc>
        <w:tc>
          <w:tcPr>
            <w:tcW w:w="1141"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Pr>
                <w:rFonts w:cs="Andalus"/>
                <w:szCs w:val="24"/>
              </w:rPr>
              <w:t>1</w:t>
            </w:r>
          </w:p>
        </w:tc>
        <w:tc>
          <w:tcPr>
            <w:tcW w:w="2544"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bCs/>
                <w:szCs w:val="24"/>
              </w:rPr>
            </w:pPr>
            <w:r w:rsidRPr="00A8678C">
              <w:rPr>
                <w:rFonts w:cs="Andalus"/>
                <w:bCs/>
                <w:szCs w:val="24"/>
              </w:rPr>
              <w:t>Equipement des ingénieurs</w:t>
            </w:r>
          </w:p>
        </w:tc>
        <w:tc>
          <w:tcPr>
            <w:tcW w:w="1613"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0</w:t>
            </w:r>
          </w:p>
        </w:tc>
        <w:tc>
          <w:tcPr>
            <w:tcW w:w="2095"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Disponible dans l’entreprise</w:t>
            </w:r>
          </w:p>
        </w:tc>
      </w:tr>
      <w:tr w:rsidR="00A27A63" w:rsidRPr="00A8678C" w:rsidTr="004758E8">
        <w:trPr>
          <w:trHeight w:val="501"/>
        </w:trPr>
        <w:tc>
          <w:tcPr>
            <w:cnfStyle w:val="001000000000" w:firstRow="0" w:lastRow="0" w:firstColumn="1" w:lastColumn="0" w:oddVBand="0" w:evenVBand="0" w:oddHBand="0" w:evenHBand="0" w:firstRowFirstColumn="0" w:firstRowLastColumn="0" w:lastRowFirstColumn="0" w:lastRowLastColumn="0"/>
            <w:tcW w:w="2771" w:type="dxa"/>
          </w:tcPr>
          <w:p w:rsidR="00A27A63" w:rsidRPr="00A8678C" w:rsidRDefault="00A27A63" w:rsidP="004758E8">
            <w:pPr>
              <w:spacing w:before="240"/>
              <w:rPr>
                <w:rFonts w:cs="Andalus"/>
                <w:szCs w:val="24"/>
              </w:rPr>
            </w:pPr>
            <w:r>
              <w:rPr>
                <w:rFonts w:cs="Andalus"/>
                <w:szCs w:val="24"/>
              </w:rPr>
              <w:t>Mac</w:t>
            </w:r>
          </w:p>
        </w:tc>
        <w:tc>
          <w:tcPr>
            <w:tcW w:w="1141"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szCs w:val="24"/>
              </w:rPr>
            </w:pPr>
            <w:r>
              <w:rPr>
                <w:rFonts w:cs="Andalus"/>
                <w:szCs w:val="24"/>
              </w:rPr>
              <w:t>2</w:t>
            </w:r>
          </w:p>
        </w:tc>
        <w:tc>
          <w:tcPr>
            <w:tcW w:w="2544"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bCs/>
                <w:szCs w:val="24"/>
              </w:rPr>
            </w:pPr>
          </w:p>
        </w:tc>
        <w:tc>
          <w:tcPr>
            <w:tcW w:w="1613"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szCs w:val="24"/>
              </w:rPr>
            </w:pPr>
          </w:p>
        </w:tc>
        <w:tc>
          <w:tcPr>
            <w:tcW w:w="2095" w:type="dxa"/>
          </w:tcPr>
          <w:p w:rsidR="00A27A63" w:rsidRPr="00A8678C"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cs="Andalus"/>
                <w:szCs w:val="24"/>
              </w:rPr>
            </w:pPr>
            <w:r w:rsidRPr="00A8678C">
              <w:rPr>
                <w:rFonts w:cs="Andalus"/>
                <w:szCs w:val="24"/>
              </w:rPr>
              <w:t>Disponible dans l’entreprise</w:t>
            </w:r>
          </w:p>
        </w:tc>
      </w:tr>
      <w:tr w:rsidR="00A27A63" w:rsidRPr="00A8678C" w:rsidTr="004758E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771" w:type="dxa"/>
          </w:tcPr>
          <w:p w:rsidR="00A27A63" w:rsidRPr="00A8678C" w:rsidRDefault="00A27A63" w:rsidP="004758E8">
            <w:pPr>
              <w:spacing w:before="240"/>
              <w:rPr>
                <w:rFonts w:cs="Andalus"/>
                <w:b w:val="0"/>
                <w:bCs w:val="0"/>
                <w:szCs w:val="24"/>
              </w:rPr>
            </w:pPr>
            <w:r>
              <w:rPr>
                <w:rFonts w:cs="Andalus"/>
                <w:b w:val="0"/>
                <w:bCs w:val="0"/>
                <w:szCs w:val="24"/>
              </w:rPr>
              <w:t>MariaDB</w:t>
            </w:r>
          </w:p>
        </w:tc>
        <w:tc>
          <w:tcPr>
            <w:tcW w:w="1141"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1</w:t>
            </w:r>
          </w:p>
        </w:tc>
        <w:tc>
          <w:tcPr>
            <w:tcW w:w="2544"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bCs/>
                <w:szCs w:val="24"/>
              </w:rPr>
            </w:pPr>
            <w:r w:rsidRPr="00A8678C">
              <w:rPr>
                <w:rFonts w:cs="Andalus"/>
                <w:bCs/>
                <w:szCs w:val="24"/>
              </w:rPr>
              <w:t xml:space="preserve"> SGBD </w:t>
            </w:r>
          </w:p>
        </w:tc>
        <w:tc>
          <w:tcPr>
            <w:tcW w:w="1613"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0</w:t>
            </w:r>
          </w:p>
        </w:tc>
        <w:tc>
          <w:tcPr>
            <w:tcW w:w="2095" w:type="dxa"/>
          </w:tcPr>
          <w:p w:rsidR="00A27A63" w:rsidRPr="00A8678C"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cs="Andalus"/>
                <w:szCs w:val="24"/>
              </w:rPr>
            </w:pPr>
            <w:r w:rsidRPr="00A8678C">
              <w:rPr>
                <w:rFonts w:cs="Andalus"/>
                <w:szCs w:val="24"/>
              </w:rPr>
              <w:t xml:space="preserve">Disponible </w:t>
            </w:r>
            <w:r>
              <w:rPr>
                <w:rFonts w:cs="Andalus"/>
                <w:szCs w:val="24"/>
              </w:rPr>
              <w:t>et gratuit</w:t>
            </w:r>
            <w:r w:rsidRPr="00A8678C">
              <w:rPr>
                <w:rFonts w:cs="Andalus"/>
                <w:szCs w:val="24"/>
              </w:rPr>
              <w:t xml:space="preserve"> </w:t>
            </w:r>
          </w:p>
        </w:tc>
      </w:tr>
      <w:tr w:rsidR="00A27A63" w:rsidRPr="00A8678C" w:rsidTr="004758E8">
        <w:trPr>
          <w:trHeight w:val="495"/>
        </w:trPr>
        <w:tc>
          <w:tcPr>
            <w:cnfStyle w:val="001000000000" w:firstRow="0" w:lastRow="0" w:firstColumn="1" w:lastColumn="0" w:oddVBand="0" w:evenVBand="0" w:oddHBand="0" w:evenHBand="0" w:firstRowFirstColumn="0" w:firstRowLastColumn="0" w:lastRowFirstColumn="0" w:lastRowLastColumn="0"/>
            <w:tcW w:w="6456" w:type="dxa"/>
            <w:gridSpan w:val="3"/>
          </w:tcPr>
          <w:p w:rsidR="00A27A63" w:rsidRPr="00A8678C" w:rsidRDefault="00A27A63" w:rsidP="004758E8">
            <w:pPr>
              <w:spacing w:before="240"/>
              <w:rPr>
                <w:rFonts w:cs="Andalus"/>
                <w:bCs w:val="0"/>
                <w:szCs w:val="24"/>
              </w:rPr>
            </w:pPr>
            <w:r w:rsidRPr="00A8678C">
              <w:rPr>
                <w:rFonts w:cs="Andalus"/>
                <w:bCs w:val="0"/>
                <w:szCs w:val="24"/>
              </w:rPr>
              <w:t>Total</w:t>
            </w:r>
          </w:p>
        </w:tc>
        <w:tc>
          <w:tcPr>
            <w:tcW w:w="3708" w:type="dxa"/>
            <w:gridSpan w:val="2"/>
          </w:tcPr>
          <w:p w:rsidR="00A27A63" w:rsidRPr="00A8678C" w:rsidRDefault="00A27A63" w:rsidP="004758E8">
            <w:pPr>
              <w:keepNext/>
              <w:spacing w:before="240"/>
              <w:cnfStyle w:val="000000000000" w:firstRow="0" w:lastRow="0" w:firstColumn="0" w:lastColumn="0" w:oddVBand="0" w:evenVBand="0" w:oddHBand="0" w:evenHBand="0" w:firstRowFirstColumn="0" w:firstRowLastColumn="0" w:lastRowFirstColumn="0" w:lastRowLastColumn="0"/>
              <w:rPr>
                <w:rFonts w:cs="Andalus"/>
                <w:b/>
                <w:szCs w:val="24"/>
              </w:rPr>
            </w:pPr>
            <w:r w:rsidRPr="00A8678C">
              <w:rPr>
                <w:rFonts w:cs="Andalus"/>
                <w:b/>
                <w:szCs w:val="24"/>
              </w:rPr>
              <w:t>0 FCFA</w:t>
            </w:r>
          </w:p>
        </w:tc>
      </w:tr>
    </w:tbl>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pStyle w:val="Lgende"/>
      </w:pPr>
      <w:bookmarkStart w:id="11" w:name="_Toc460677009"/>
      <w:r>
        <w:t xml:space="preserve">Tableau </w:t>
      </w:r>
      <w:r>
        <w:fldChar w:fldCharType="begin"/>
      </w:r>
      <w:r>
        <w:instrText xml:space="preserve"> SEQ Tableau \* ARABIC </w:instrText>
      </w:r>
      <w:r>
        <w:fldChar w:fldCharType="separate"/>
      </w:r>
      <w:r>
        <w:rPr>
          <w:noProof/>
        </w:rPr>
        <w:t>22</w:t>
      </w:r>
      <w:r>
        <w:fldChar w:fldCharType="end"/>
      </w:r>
      <w:r>
        <w:t xml:space="preserve"> : évaluation du coût des </w:t>
      </w:r>
      <w:r w:rsidRPr="003B56BA">
        <w:t>Besoins matériel</w:t>
      </w:r>
      <w:r>
        <w:t>s</w:t>
      </w:r>
      <w:r w:rsidRPr="003B56BA">
        <w:t xml:space="preserve"> et logiciel</w:t>
      </w:r>
      <w:r>
        <w:t>s</w:t>
      </w:r>
      <w:bookmarkEnd w:id="11"/>
    </w:p>
    <w:p w:rsidR="00A27A63" w:rsidRDefault="00A27A63" w:rsidP="00A27A63"/>
    <w:p w:rsidR="00A27A63" w:rsidRDefault="00A27A63" w:rsidP="00A27A63"/>
    <w:p w:rsidR="00A27A63" w:rsidRDefault="00A27A63" w:rsidP="00A27A63"/>
    <w:tbl>
      <w:tblPr>
        <w:tblStyle w:val="TableauGrille4-Accentuation2"/>
        <w:tblpPr w:leftFromText="141" w:rightFromText="141" w:vertAnchor="text" w:horzAnchor="margin" w:tblpXSpec="center" w:tblpY="-80"/>
        <w:tblW w:w="8622" w:type="dxa"/>
        <w:tblLayout w:type="fixed"/>
        <w:tblLook w:val="04A0" w:firstRow="1" w:lastRow="0" w:firstColumn="1" w:lastColumn="0" w:noHBand="0" w:noVBand="1"/>
      </w:tblPr>
      <w:tblGrid>
        <w:gridCol w:w="2960"/>
        <w:gridCol w:w="1219"/>
        <w:gridCol w:w="2719"/>
        <w:gridCol w:w="1724"/>
      </w:tblGrid>
      <w:tr w:rsidR="00A27A63" w:rsidRPr="00980F47" w:rsidTr="004758E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960" w:type="dxa"/>
          </w:tcPr>
          <w:p w:rsidR="00A27A63" w:rsidRPr="00980F47" w:rsidRDefault="00A27A63" w:rsidP="004758E8">
            <w:pPr>
              <w:spacing w:before="240"/>
              <w:rPr>
                <w:rFonts w:ascii="Times New Roman" w:hAnsi="Times New Roman" w:cs="Times New Roman"/>
                <w:bCs w:val="0"/>
                <w:szCs w:val="24"/>
              </w:rPr>
            </w:pPr>
            <w:r>
              <w:rPr>
                <w:rFonts w:ascii="Times New Roman" w:hAnsi="Times New Roman" w:cs="Times New Roman"/>
                <w:bCs w:val="0"/>
                <w:szCs w:val="24"/>
              </w:rPr>
              <w:t>Ressources Humaines</w:t>
            </w:r>
          </w:p>
        </w:tc>
        <w:tc>
          <w:tcPr>
            <w:tcW w:w="1219" w:type="dxa"/>
          </w:tcPr>
          <w:p w:rsidR="00A27A63" w:rsidRPr="00980F47"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Nombre</w:t>
            </w:r>
          </w:p>
        </w:tc>
        <w:tc>
          <w:tcPr>
            <w:tcW w:w="2719" w:type="dxa"/>
          </w:tcPr>
          <w:p w:rsidR="00A27A63" w:rsidRPr="00980F47"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980F47">
              <w:rPr>
                <w:rFonts w:ascii="Times New Roman" w:hAnsi="Times New Roman" w:cs="Times New Roman"/>
                <w:bCs w:val="0"/>
                <w:szCs w:val="24"/>
              </w:rPr>
              <w:t>Fonction</w:t>
            </w:r>
          </w:p>
        </w:tc>
        <w:tc>
          <w:tcPr>
            <w:tcW w:w="1724" w:type="dxa"/>
          </w:tcPr>
          <w:p w:rsidR="00A27A63" w:rsidRPr="00980F47" w:rsidRDefault="00A27A63" w:rsidP="004758E8">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980F47">
              <w:rPr>
                <w:rFonts w:ascii="Times New Roman" w:hAnsi="Times New Roman" w:cs="Times New Roman"/>
                <w:bCs w:val="0"/>
                <w:szCs w:val="24"/>
              </w:rPr>
              <w:t>Prix(FCFA)</w:t>
            </w:r>
          </w:p>
        </w:tc>
      </w:tr>
      <w:tr w:rsidR="00A27A63" w:rsidRPr="00980F47" w:rsidTr="004758E8">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2960" w:type="dxa"/>
          </w:tcPr>
          <w:p w:rsidR="00A27A63" w:rsidRPr="00980F47" w:rsidRDefault="00A27A63" w:rsidP="004758E8">
            <w:pPr>
              <w:spacing w:before="240"/>
              <w:rPr>
                <w:rFonts w:ascii="Times New Roman" w:hAnsi="Times New Roman" w:cs="Times New Roman"/>
                <w:b w:val="0"/>
                <w:bCs w:val="0"/>
                <w:szCs w:val="24"/>
                <w:lang w:val="en-US"/>
              </w:rPr>
            </w:pPr>
            <w:r w:rsidRPr="00980F47">
              <w:rPr>
                <w:rFonts w:ascii="Times New Roman" w:hAnsi="Times New Roman" w:cs="Times New Roman"/>
                <w:b w:val="0"/>
                <w:bCs w:val="0"/>
                <w:szCs w:val="24"/>
                <w:lang w:val="en-US"/>
              </w:rPr>
              <w:t>Développeur  (stagiaire)</w:t>
            </w:r>
          </w:p>
        </w:tc>
        <w:tc>
          <w:tcPr>
            <w:tcW w:w="1219" w:type="dxa"/>
          </w:tcPr>
          <w:p w:rsidR="00A27A63" w:rsidRPr="00980F47"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1</w:t>
            </w:r>
          </w:p>
        </w:tc>
        <w:tc>
          <w:tcPr>
            <w:tcW w:w="2719" w:type="dxa"/>
          </w:tcPr>
          <w:p w:rsidR="00A27A63" w:rsidRPr="00980F47"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980F47">
              <w:rPr>
                <w:rFonts w:ascii="Times New Roman" w:hAnsi="Times New Roman" w:cs="Times New Roman"/>
                <w:bCs/>
                <w:szCs w:val="24"/>
              </w:rPr>
              <w:t>Analyse, conception et implémentation</w:t>
            </w:r>
          </w:p>
        </w:tc>
        <w:tc>
          <w:tcPr>
            <w:tcW w:w="1724" w:type="dxa"/>
          </w:tcPr>
          <w:p w:rsidR="00A27A63" w:rsidRPr="00980F47"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75.000/mois</w:t>
            </w:r>
          </w:p>
        </w:tc>
      </w:tr>
      <w:tr w:rsidR="00A27A63" w:rsidRPr="00980F47" w:rsidTr="004758E8">
        <w:trPr>
          <w:trHeight w:val="487"/>
        </w:trPr>
        <w:tc>
          <w:tcPr>
            <w:cnfStyle w:val="001000000000" w:firstRow="0" w:lastRow="0" w:firstColumn="1" w:lastColumn="0" w:oddVBand="0" w:evenVBand="0" w:oddHBand="0" w:evenHBand="0" w:firstRowFirstColumn="0" w:firstRowLastColumn="0" w:lastRowFirstColumn="0" w:lastRowLastColumn="0"/>
            <w:tcW w:w="2960" w:type="dxa"/>
          </w:tcPr>
          <w:p w:rsidR="00A27A63" w:rsidRPr="00980F47" w:rsidRDefault="00A27A63" w:rsidP="004758E8">
            <w:pPr>
              <w:spacing w:before="240"/>
              <w:rPr>
                <w:rFonts w:ascii="Times New Roman" w:hAnsi="Times New Roman" w:cs="Times New Roman"/>
                <w:b w:val="0"/>
                <w:bCs w:val="0"/>
                <w:szCs w:val="24"/>
              </w:rPr>
            </w:pPr>
            <w:r w:rsidRPr="00980F47">
              <w:rPr>
                <w:rFonts w:ascii="Times New Roman" w:hAnsi="Times New Roman" w:cs="Times New Roman"/>
                <w:b w:val="0"/>
                <w:szCs w:val="24"/>
              </w:rPr>
              <w:t>Encadreur</w:t>
            </w:r>
          </w:p>
        </w:tc>
        <w:tc>
          <w:tcPr>
            <w:tcW w:w="1219" w:type="dxa"/>
          </w:tcPr>
          <w:p w:rsidR="00A27A63" w:rsidRPr="00980F47"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1</w:t>
            </w:r>
          </w:p>
        </w:tc>
        <w:tc>
          <w:tcPr>
            <w:tcW w:w="2719" w:type="dxa"/>
          </w:tcPr>
          <w:p w:rsidR="00A27A63" w:rsidRPr="00980F47"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4"/>
              </w:rPr>
            </w:pPr>
            <w:r w:rsidRPr="00980F47">
              <w:rPr>
                <w:rFonts w:ascii="Times New Roman" w:hAnsi="Times New Roman" w:cs="Times New Roman"/>
                <w:bCs/>
                <w:szCs w:val="24"/>
              </w:rPr>
              <w:t>Validation et suivi</w:t>
            </w:r>
          </w:p>
        </w:tc>
        <w:tc>
          <w:tcPr>
            <w:tcW w:w="1724" w:type="dxa"/>
          </w:tcPr>
          <w:p w:rsidR="00A27A63" w:rsidRPr="00980F47" w:rsidRDefault="00A27A63" w:rsidP="004758E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A déterminer</w:t>
            </w:r>
          </w:p>
        </w:tc>
      </w:tr>
      <w:tr w:rsidR="00A27A63" w:rsidRPr="00980F47" w:rsidTr="004758E8">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960" w:type="dxa"/>
          </w:tcPr>
          <w:p w:rsidR="00A27A63" w:rsidRPr="00980F47" w:rsidRDefault="00A27A63" w:rsidP="004758E8">
            <w:pPr>
              <w:spacing w:before="240"/>
              <w:rPr>
                <w:rFonts w:ascii="Times New Roman" w:hAnsi="Times New Roman" w:cs="Times New Roman"/>
                <w:b w:val="0"/>
                <w:bCs w:val="0"/>
                <w:szCs w:val="24"/>
              </w:rPr>
            </w:pPr>
            <w:r w:rsidRPr="00980F47">
              <w:rPr>
                <w:rFonts w:ascii="Times New Roman" w:hAnsi="Times New Roman" w:cs="Times New Roman"/>
                <w:b w:val="0"/>
                <w:bCs w:val="0"/>
                <w:szCs w:val="24"/>
              </w:rPr>
              <w:t>Ingénieur support développement(ISD)</w:t>
            </w:r>
          </w:p>
        </w:tc>
        <w:tc>
          <w:tcPr>
            <w:tcW w:w="1219" w:type="dxa"/>
          </w:tcPr>
          <w:p w:rsidR="00A27A63" w:rsidRPr="00980F47"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2</w:t>
            </w:r>
          </w:p>
        </w:tc>
        <w:tc>
          <w:tcPr>
            <w:tcW w:w="2719" w:type="dxa"/>
          </w:tcPr>
          <w:p w:rsidR="00A27A63" w:rsidRPr="00980F47"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980F47">
              <w:rPr>
                <w:rFonts w:ascii="Times New Roman" w:hAnsi="Times New Roman" w:cs="Times New Roman"/>
                <w:bCs/>
                <w:szCs w:val="24"/>
              </w:rPr>
              <w:t>Conseil (support), développement</w:t>
            </w:r>
          </w:p>
        </w:tc>
        <w:tc>
          <w:tcPr>
            <w:tcW w:w="1724" w:type="dxa"/>
          </w:tcPr>
          <w:p w:rsidR="00A27A63" w:rsidRPr="00980F47" w:rsidRDefault="00A27A63" w:rsidP="004758E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80F47">
              <w:rPr>
                <w:rFonts w:ascii="Times New Roman" w:hAnsi="Times New Roman" w:cs="Times New Roman"/>
                <w:szCs w:val="24"/>
              </w:rPr>
              <w:t>A déterminer</w:t>
            </w:r>
          </w:p>
        </w:tc>
      </w:tr>
      <w:tr w:rsidR="00A27A63" w:rsidRPr="00980F47" w:rsidTr="004758E8">
        <w:trPr>
          <w:trHeight w:val="487"/>
        </w:trPr>
        <w:tc>
          <w:tcPr>
            <w:cnfStyle w:val="001000000000" w:firstRow="0" w:lastRow="0" w:firstColumn="1" w:lastColumn="0" w:oddVBand="0" w:evenVBand="0" w:oddHBand="0" w:evenHBand="0" w:firstRowFirstColumn="0" w:firstRowLastColumn="0" w:lastRowFirstColumn="0" w:lastRowLastColumn="0"/>
            <w:tcW w:w="6898" w:type="dxa"/>
            <w:gridSpan w:val="3"/>
          </w:tcPr>
          <w:p w:rsidR="00A27A63" w:rsidRPr="00980F47" w:rsidRDefault="00A27A63" w:rsidP="004758E8">
            <w:pPr>
              <w:spacing w:before="240"/>
              <w:rPr>
                <w:rFonts w:ascii="Times New Roman" w:hAnsi="Times New Roman" w:cs="Times New Roman"/>
                <w:bCs w:val="0"/>
                <w:szCs w:val="24"/>
              </w:rPr>
            </w:pPr>
            <w:r w:rsidRPr="00980F47">
              <w:rPr>
                <w:rFonts w:ascii="Times New Roman" w:hAnsi="Times New Roman" w:cs="Times New Roman"/>
                <w:bCs w:val="0"/>
                <w:szCs w:val="24"/>
              </w:rPr>
              <w:t>Total</w:t>
            </w:r>
          </w:p>
        </w:tc>
        <w:tc>
          <w:tcPr>
            <w:tcW w:w="1724" w:type="dxa"/>
          </w:tcPr>
          <w:p w:rsidR="00A27A63" w:rsidRPr="00980F47" w:rsidRDefault="00A27A63" w:rsidP="004758E8">
            <w:pPr>
              <w:keepNext/>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980F47">
              <w:rPr>
                <w:rFonts w:ascii="Times New Roman" w:hAnsi="Times New Roman" w:cs="Times New Roman"/>
                <w:szCs w:val="24"/>
              </w:rPr>
              <w:t>A déterminer</w:t>
            </w:r>
          </w:p>
        </w:tc>
      </w:tr>
    </w:tbl>
    <w:p w:rsidR="00A27A63" w:rsidRPr="00A8678C" w:rsidRDefault="00A27A63" w:rsidP="00A27A63">
      <w:pPr>
        <w:pStyle w:val="Lgende"/>
        <w:jc w:val="both"/>
      </w:pPr>
    </w:p>
    <w:p w:rsidR="00A27A63" w:rsidRDefault="00A27A63" w:rsidP="00A27A63">
      <w:pPr>
        <w:pStyle w:val="Lgende"/>
        <w:rPr>
          <w:szCs w:val="24"/>
        </w:rPr>
      </w:pPr>
      <w:r>
        <w:rPr>
          <w:szCs w:val="24"/>
        </w:rPr>
        <w:t xml:space="preserve"> </w:t>
      </w:r>
      <w:bookmarkStart w:id="12" w:name="_Toc397528312"/>
    </w:p>
    <w:p w:rsidR="00A27A63" w:rsidRDefault="00A27A63" w:rsidP="00A27A63">
      <w:pPr>
        <w:pStyle w:val="Lgende"/>
        <w:rPr>
          <w:szCs w:val="24"/>
        </w:rPr>
      </w:pPr>
    </w:p>
    <w:p w:rsidR="00A27A63" w:rsidRDefault="00A27A63" w:rsidP="00A27A63">
      <w:pPr>
        <w:pStyle w:val="Lgende"/>
        <w:rPr>
          <w:szCs w:val="24"/>
        </w:rPr>
      </w:pPr>
    </w:p>
    <w:p w:rsidR="00A27A63" w:rsidRDefault="00A27A63" w:rsidP="00A27A63">
      <w:pPr>
        <w:pStyle w:val="Lgende"/>
        <w:rPr>
          <w:szCs w:val="24"/>
        </w:rPr>
      </w:pPr>
    </w:p>
    <w:p w:rsidR="00A27A63" w:rsidRDefault="00A27A63" w:rsidP="00A27A63">
      <w:pPr>
        <w:pStyle w:val="Lgende"/>
        <w:rPr>
          <w:szCs w:val="24"/>
        </w:rPr>
      </w:pPr>
    </w:p>
    <w:p w:rsidR="00A27A63" w:rsidRDefault="00A27A63" w:rsidP="00A27A63">
      <w:pPr>
        <w:pStyle w:val="Lgende"/>
        <w:tabs>
          <w:tab w:val="center" w:pos="5233"/>
        </w:tabs>
        <w:jc w:val="left"/>
      </w:pPr>
      <w:bookmarkStart w:id="13" w:name="_Toc460677010"/>
    </w:p>
    <w:p w:rsidR="00A27A63" w:rsidRDefault="00A27A63" w:rsidP="00A27A63">
      <w:pPr>
        <w:pStyle w:val="Lgende"/>
        <w:tabs>
          <w:tab w:val="center" w:pos="5233"/>
        </w:tabs>
        <w:jc w:val="left"/>
      </w:pPr>
    </w:p>
    <w:p w:rsidR="00A27A63" w:rsidRDefault="00A27A63" w:rsidP="00A27A63">
      <w:pPr>
        <w:pStyle w:val="Lgende"/>
        <w:tabs>
          <w:tab w:val="center" w:pos="5233"/>
        </w:tabs>
        <w:jc w:val="left"/>
      </w:pPr>
    </w:p>
    <w:p w:rsidR="00A27A63" w:rsidRDefault="00A27A63" w:rsidP="00A27A63">
      <w:pPr>
        <w:pStyle w:val="Lgende"/>
        <w:tabs>
          <w:tab w:val="center" w:pos="5233"/>
        </w:tabs>
        <w:jc w:val="left"/>
      </w:pPr>
    </w:p>
    <w:p w:rsidR="00A27A63" w:rsidRDefault="00A27A63" w:rsidP="00A27A63">
      <w:pPr>
        <w:pStyle w:val="Lgende"/>
        <w:tabs>
          <w:tab w:val="center" w:pos="5233"/>
        </w:tabs>
        <w:jc w:val="left"/>
        <w:rPr>
          <w:szCs w:val="24"/>
        </w:rPr>
      </w:pPr>
      <w:r>
        <w:tab/>
        <w:t xml:space="preserve">Tableau </w:t>
      </w:r>
      <w:r>
        <w:fldChar w:fldCharType="begin"/>
      </w:r>
      <w:r>
        <w:instrText xml:space="preserve"> SEQ Tableau \* ARABIC </w:instrText>
      </w:r>
      <w:r>
        <w:fldChar w:fldCharType="separate"/>
      </w:r>
      <w:r>
        <w:rPr>
          <w:noProof/>
        </w:rPr>
        <w:t>23</w:t>
      </w:r>
      <w:r>
        <w:fldChar w:fldCharType="end"/>
      </w:r>
      <w:r>
        <w:t xml:space="preserve"> : évaluation du cout des </w:t>
      </w:r>
      <w:r w:rsidRPr="00A8678C">
        <w:t>Besoins humains</w:t>
      </w:r>
      <w:bookmarkEnd w:id="12"/>
      <w:bookmarkEnd w:id="13"/>
    </w:p>
    <w:p w:rsidR="00A27A63" w:rsidRDefault="00A27A63" w:rsidP="00A27A63">
      <w:pPr>
        <w:spacing w:line="240" w:lineRule="auto"/>
        <w:jc w:val="both"/>
        <w:rPr>
          <w:rFonts w:ascii="Times New Roman" w:hAnsi="Times New Roman" w:cs="Times New Roman"/>
          <w:sz w:val="24"/>
          <w:szCs w:val="24"/>
        </w:rPr>
      </w:pPr>
    </w:p>
    <w:p w:rsidR="00A27A63" w:rsidRPr="009A1878" w:rsidRDefault="00A27A63" w:rsidP="00A27A63">
      <w:pPr>
        <w:spacing w:line="240" w:lineRule="auto"/>
        <w:jc w:val="both"/>
        <w:rPr>
          <w:rFonts w:ascii="Times New Roman" w:hAnsi="Times New Roman" w:cs="Times New Roman"/>
          <w:sz w:val="24"/>
          <w:szCs w:val="24"/>
        </w:rPr>
      </w:pPr>
      <w:r w:rsidRPr="009A1878">
        <w:rPr>
          <w:rFonts w:ascii="Times New Roman" w:hAnsi="Times New Roman" w:cs="Times New Roman"/>
          <w:sz w:val="24"/>
          <w:szCs w:val="24"/>
        </w:rPr>
        <w:t>Le coût en besoins humains dépend du nombre de personnes participant au projet, du coût de chaque participant en fonction de son grade et du nombre de jours passés par chaque participant sur le projet. L’estimation financière totale du projet reste encore à déterminer.</w:t>
      </w:r>
    </w:p>
    <w:p w:rsidR="00A27A63" w:rsidRPr="009A1878" w:rsidRDefault="00A27A63" w:rsidP="00A27A63">
      <w:pPr>
        <w:spacing w:line="240" w:lineRule="auto"/>
        <w:jc w:val="both"/>
        <w:rPr>
          <w:rFonts w:ascii="Times New Roman" w:hAnsi="Times New Roman" w:cs="Times New Roman"/>
          <w:sz w:val="24"/>
          <w:szCs w:val="24"/>
        </w:rPr>
      </w:pPr>
    </w:p>
    <w:p w:rsidR="00A27A63" w:rsidRPr="006C7A04" w:rsidRDefault="00A27A63" w:rsidP="00A27A63">
      <w:pPr>
        <w:pStyle w:val="Titre5"/>
      </w:pPr>
      <w:bookmarkStart w:id="14" w:name="_Toc460673373"/>
      <w:bookmarkStart w:id="15" w:name="_Toc460680153"/>
      <w:r w:rsidRPr="006C7A04">
        <w:t>VI.3</w:t>
      </w:r>
      <w:r>
        <w:t>.2</w:t>
      </w:r>
      <w:r w:rsidRPr="006C7A04">
        <w:t>- Bilan du projet</w:t>
      </w:r>
      <w:r>
        <w:t xml:space="preserve"> et perspective</w:t>
      </w:r>
      <w:bookmarkEnd w:id="14"/>
      <w:bookmarkEnd w:id="15"/>
    </w:p>
    <w:p w:rsidR="00A27A63" w:rsidRPr="009001A0" w:rsidRDefault="00A27A63" w:rsidP="00A27A63">
      <w:pPr>
        <w:spacing w:after="160" w:line="259" w:lineRule="auto"/>
        <w:jc w:val="both"/>
        <w:rPr>
          <w:rFonts w:ascii="Times New Roman" w:hAnsi="Times New Roman" w:cs="Times New Roman"/>
          <w:sz w:val="24"/>
          <w:szCs w:val="24"/>
        </w:rPr>
      </w:pPr>
      <w:r w:rsidRPr="009001A0">
        <w:rPr>
          <w:rFonts w:ascii="Times New Roman" w:hAnsi="Times New Roman" w:cs="Times New Roman"/>
          <w:sz w:val="24"/>
          <w:szCs w:val="24"/>
        </w:rPr>
        <w:t>Durant cette période il nous a été confié la conception  et a réalisation d’un centre médical interentreprises.</w:t>
      </w:r>
    </w:p>
    <w:p w:rsidR="00A27A63" w:rsidRPr="009001A0" w:rsidRDefault="00A27A63" w:rsidP="00A27A63">
      <w:pPr>
        <w:spacing w:after="160" w:line="259" w:lineRule="auto"/>
        <w:jc w:val="both"/>
        <w:rPr>
          <w:rFonts w:ascii="Times New Roman" w:hAnsi="Times New Roman" w:cs="Times New Roman"/>
          <w:sz w:val="24"/>
          <w:szCs w:val="24"/>
        </w:rPr>
      </w:pPr>
      <w:r w:rsidRPr="009001A0">
        <w:rPr>
          <w:rFonts w:ascii="Times New Roman" w:hAnsi="Times New Roman" w:cs="Times New Roman"/>
          <w:sz w:val="24"/>
          <w:szCs w:val="24"/>
        </w:rPr>
        <w:t>En ce jour nous avons réalisé et déployer les modules pour la gestion des activités curatives. Il s’agit du module  Accueil, archiviste, Infirmier, Médecin, Pharmacien.</w:t>
      </w:r>
    </w:p>
    <w:p w:rsidR="00A27A63" w:rsidRDefault="00A27A63" w:rsidP="00A27A63">
      <w:pPr>
        <w:spacing w:after="160" w:line="259" w:lineRule="auto"/>
        <w:jc w:val="both"/>
        <w:rPr>
          <w:rFonts w:ascii="Times New Roman" w:hAnsi="Times New Roman" w:cs="Times New Roman"/>
          <w:sz w:val="24"/>
          <w:szCs w:val="24"/>
        </w:rPr>
      </w:pPr>
      <w:r w:rsidRPr="009001A0">
        <w:rPr>
          <w:rFonts w:ascii="Times New Roman" w:hAnsi="Times New Roman" w:cs="Times New Roman"/>
          <w:sz w:val="24"/>
          <w:szCs w:val="24"/>
        </w:rPr>
        <w:t xml:space="preserve"> Cependant s’il est vrai que le client à exprimer sa satisfaction après le déploiement de la solution, il ne faut aussi signaler son désaccord sur certains points auxquels nous avons pris acte. </w:t>
      </w:r>
    </w:p>
    <w:p w:rsidR="00A27A63" w:rsidRPr="009001A0" w:rsidRDefault="00A27A63" w:rsidP="00A27A6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Comme perspective, Smile prévoie faire fonctionner l’application et mode SaaS (</w:t>
      </w:r>
      <w:r w:rsidRPr="00213615">
        <w:rPr>
          <w:rFonts w:ascii="Times New Roman" w:hAnsi="Times New Roman" w:cs="Times New Roman"/>
          <w:bCs/>
          <w:color w:val="303030"/>
          <w:spacing w:val="-6"/>
          <w:sz w:val="24"/>
          <w:szCs w:val="24"/>
          <w:shd w:val="clear" w:color="auto" w:fill="FFFFFF"/>
        </w:rPr>
        <w:t>Software as a Service</w:t>
      </w:r>
      <w:r>
        <w:rPr>
          <w:rFonts w:ascii="Times New Roman" w:hAnsi="Times New Roman" w:cs="Times New Roman"/>
          <w:sz w:val="24"/>
          <w:szCs w:val="24"/>
        </w:rPr>
        <w:t xml:space="preserve">).  </w:t>
      </w:r>
    </w:p>
    <w:p w:rsidR="00A27A63" w:rsidRPr="009001A0" w:rsidRDefault="00A27A63" w:rsidP="00A27A63">
      <w:pPr>
        <w:spacing w:after="160" w:line="259" w:lineRule="auto"/>
        <w:jc w:val="both"/>
        <w:rPr>
          <w:rFonts w:ascii="Times New Roman" w:hAnsi="Times New Roman" w:cs="Times New Roman"/>
          <w:sz w:val="24"/>
          <w:szCs w:val="24"/>
        </w:rPr>
      </w:pPr>
    </w:p>
    <w:p w:rsidR="00A27A63" w:rsidRPr="009001A0" w:rsidRDefault="00A27A63" w:rsidP="00A27A63">
      <w:pPr>
        <w:spacing w:after="160" w:line="259" w:lineRule="auto"/>
        <w:jc w:val="both"/>
        <w:rPr>
          <w:rFonts w:ascii="Times New Roman" w:hAnsi="Times New Roman" w:cs="Times New Roman"/>
          <w:sz w:val="24"/>
          <w:szCs w:val="24"/>
        </w:rPr>
      </w:pPr>
    </w:p>
    <w:p w:rsidR="00A27A63" w:rsidRDefault="00A27A63" w:rsidP="00A27A63">
      <w:pPr>
        <w:spacing w:after="160" w:line="259" w:lineRule="auto"/>
        <w:jc w:val="both"/>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Default="00A27A63" w:rsidP="00A27A63">
      <w:pPr>
        <w:spacing w:after="160" w:line="259" w:lineRule="auto"/>
        <w:rPr>
          <w:rFonts w:ascii="Times New Roman" w:hAnsi="Times New Roman" w:cs="Times New Roman"/>
        </w:rPr>
      </w:pPr>
    </w:p>
    <w:p w:rsidR="00A27A63" w:rsidRPr="006C7A04" w:rsidRDefault="00A27A63" w:rsidP="00A27A63">
      <w:pPr>
        <w:rPr>
          <w:rFonts w:ascii="Times New Roman" w:hAnsi="Times New Roman" w:cs="Times New Roman"/>
        </w:rPr>
      </w:pPr>
      <w:r w:rsidRPr="006C7A04">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5D2B0682" wp14:editId="56A58CA8">
                <wp:simplePos x="0" y="0"/>
                <wp:positionH relativeFrom="margin">
                  <wp:posOffset>1911470</wp:posOffset>
                </wp:positionH>
                <wp:positionV relativeFrom="paragraph">
                  <wp:posOffset>106703</wp:posOffset>
                </wp:positionV>
                <wp:extent cx="3041904" cy="527303"/>
                <wp:effectExtent l="0" t="0" r="0" b="6350"/>
                <wp:wrapNone/>
                <wp:docPr id="596" name="Groupe 596"/>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597" name="Moins 597"/>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Moins 598"/>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1AB93A" id="Groupe 596" o:spid="_x0000_s1026" style="position:absolute;margin-left:150.5pt;margin-top:8.4pt;width:239.5pt;height:41.5pt;z-index:251659264;mso-position-horizontal-relative:margin"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">
                <v:shape id="Moins 597"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1fsIA&#10;AADcAAAADwAAAGRycy9kb3ducmV2LnhtbESPQWvCQBSE7wX/w/KE3upGwVajq6gY6NUoQm6P7DMb&#10;zL4N2dWk/75bEHocZuYbZr0dbCOe1PnasYLpJAFBXDpdc6Xgcs4+FiB8QNbYOCYFP+Rhuxm9rTHV&#10;rucTPfNQiQhhn6ICE0KbSulLQxb9xLXE0bu5zmKIsquk7rCPcNvIWZJ8Sos1xwWDLR0Mlff8YRX0&#10;RW6P6ExuSlu0+zrJius0U+p9POxWIAIN4T/8an9rBfPlF/yd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rV+wgAAANwAAAAPAAAAAAAAAAAAAAAAAJgCAABkcnMvZG93&#10;bnJldi54bWxQSwUGAAAAAAQABAD1AAAAhw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598"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0hDL8A&#10;AADcAAAADwAAAGRycy9kb3ducmV2LnhtbERPTYvCMBC9C/6HMII3myoo2jXKKhb2aleE3oZmtinb&#10;TEoTbf33m4Owx8f73h9H24on9b5xrGCZpCCIK6cbrhXcvvPFFoQPyBpbx6TgRR6Oh+lkj5l2A1/p&#10;WYRaxBD2GSowIXSZlL4yZNEnriOO3I/rLYYI+1rqHocYblu5StONtNhwbDDY0dlQ9Vs8rIKhLOwF&#10;nSlMZcvu1KR5eV/mSs1n4+cHiEBj+Be/3V9awXoX18Yz8QjIw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fSEMvwAAANwAAAAPAAAAAAAAAAAAAAAAAJgCAABkcnMvZG93bnJl&#10;di54bWxQSwUGAAAAAAQABAD1AAAAhA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w10:wrap anchorx="margin"/>
              </v:group>
            </w:pict>
          </mc:Fallback>
        </mc:AlternateContent>
      </w:r>
    </w:p>
    <w:p w:rsidR="00A27A63" w:rsidRPr="006C7A04" w:rsidRDefault="00A27A63" w:rsidP="00A27A63">
      <w:pPr>
        <w:pStyle w:val="Titre2"/>
      </w:pPr>
      <w:bookmarkStart w:id="16" w:name="_Toc451439667"/>
      <w:bookmarkStart w:id="17" w:name="_Toc460579979"/>
      <w:bookmarkStart w:id="18" w:name="_Toc460673374"/>
      <w:bookmarkStart w:id="19" w:name="_Toc460676827"/>
      <w:bookmarkStart w:id="20" w:name="_Toc460680154"/>
      <w:r w:rsidRPr="006C7A04">
        <w:t>CONCLUSION</w:t>
      </w:r>
      <w:bookmarkEnd w:id="16"/>
      <w:bookmarkEnd w:id="17"/>
      <w:bookmarkEnd w:id="18"/>
      <w:bookmarkEnd w:id="19"/>
      <w:bookmarkEnd w:id="20"/>
    </w:p>
    <w:p w:rsidR="00A27A63" w:rsidRPr="006C7A04" w:rsidRDefault="00A27A63" w:rsidP="00A27A63">
      <w:pPr>
        <w:rPr>
          <w:rFonts w:ascii="Times New Roman" w:hAnsi="Times New Roman" w:cs="Times New Roman"/>
          <w:lang w:eastAsia="fr-FR"/>
        </w:rPr>
      </w:pPr>
    </w:p>
    <w:p w:rsidR="00A27A63" w:rsidRPr="006C7A04" w:rsidRDefault="00A27A63" w:rsidP="00A27A63">
      <w:pPr>
        <w:spacing w:after="0"/>
        <w:ind w:firstLine="708"/>
        <w:rPr>
          <w:rFonts w:ascii="Times New Roman" w:hAnsi="Times New Roman" w:cs="Times New Roman"/>
          <w:sz w:val="24"/>
          <w:szCs w:val="24"/>
        </w:rPr>
      </w:pPr>
      <w:r w:rsidRPr="006C7A04">
        <w:rPr>
          <w:rFonts w:ascii="Times New Roman" w:hAnsi="Times New Roman" w:cs="Times New Roman"/>
          <w:sz w:val="24"/>
          <w:szCs w:val="24"/>
        </w:rPr>
        <w:t>Durant  ce stage effectué à Smille Côte d’Ivoire, il nous a été demandé de mettre en place « une application de gestion  d’un centre Médical interentreprises » suite à la réponse à l’appel d’offre d’orange côte et Telecom. Cette application qui modélise le processus de gestion d’un patient depuis l’accueil, aux diagnostics, aux traitements jusqu’à la prescription des ordonnances, a pour objectif  est non seulement un outil d’aide aux agents  de CMI mais permet également de suivre l’état de santé des agents d’orange Cote d’Ivoire et Télécom.</w:t>
      </w:r>
    </w:p>
    <w:p w:rsidR="00A27A63" w:rsidRPr="00B90B3E" w:rsidRDefault="00A27A63" w:rsidP="00A27A63">
      <w:pPr>
        <w:spacing w:after="0"/>
        <w:rPr>
          <w:rFonts w:ascii="Times New Roman" w:hAnsi="Times New Roman" w:cs="Times New Roman"/>
          <w:sz w:val="24"/>
          <w:lang w:val="fr-CI"/>
        </w:rPr>
      </w:pPr>
      <w:r w:rsidRPr="00B90B3E">
        <w:rPr>
          <w:rFonts w:ascii="Times New Roman" w:hAnsi="Times New Roman" w:cs="Times New Roman"/>
          <w:sz w:val="24"/>
          <w:szCs w:val="24"/>
        </w:rPr>
        <w:t xml:space="preserve">Partant de la prise de l’analyse de l’application existante nous avons proposé la création d’une application de gestion du centre Médical CMI prenant en compte les exigences du cahier des charges qui nous a été soumis et palliant aux insuffisances de la première. </w:t>
      </w:r>
      <w:r w:rsidRPr="00B90B3E">
        <w:rPr>
          <w:rFonts w:ascii="Times New Roman" w:hAnsi="Times New Roman" w:cs="Times New Roman"/>
          <w:sz w:val="24"/>
          <w:lang w:val="fr-CI"/>
        </w:rPr>
        <w:t>Il s’agit pour nous principalement d’implémenter le module accueil, archiviste, infirmier, Médecin, pharmacien et administration. Pour  la réalisation  nous avons procédé à une étude du système grâce aux processus unifié qui a permis d’aboutir à la conception et la modélisation des objets du système.</w:t>
      </w:r>
    </w:p>
    <w:p w:rsidR="00A27A63" w:rsidRPr="00B90B3E" w:rsidRDefault="00A27A63" w:rsidP="00A27A63">
      <w:pPr>
        <w:spacing w:after="0"/>
        <w:rPr>
          <w:rFonts w:ascii="Times New Roman" w:hAnsi="Times New Roman" w:cs="Times New Roman"/>
          <w:sz w:val="24"/>
        </w:rPr>
      </w:pPr>
      <w:r w:rsidRPr="00B90B3E">
        <w:rPr>
          <w:rFonts w:ascii="Times New Roman" w:hAnsi="Times New Roman" w:cs="Times New Roman"/>
          <w:sz w:val="24"/>
          <w:lang w:val="fr-CI"/>
        </w:rPr>
        <w:t xml:space="preserve">Le travail qui nous a été confié est à ce jour réalisé en partie. </w:t>
      </w:r>
      <w:r>
        <w:rPr>
          <w:rFonts w:ascii="Times New Roman" w:hAnsi="Times New Roman" w:cs="Times New Roman"/>
          <w:sz w:val="24"/>
        </w:rPr>
        <w:t>La première version est  en production.</w:t>
      </w:r>
    </w:p>
    <w:p w:rsidR="00A27A63" w:rsidRDefault="00A27A63" w:rsidP="00A27A63">
      <w:pPr>
        <w:spacing w:before="200" w:after="0"/>
        <w:jc w:val="both"/>
        <w:rPr>
          <w:rFonts w:ascii="Times New Roman" w:hAnsi="Times New Roman" w:cs="Times New Roman"/>
          <w:sz w:val="24"/>
          <w:lang w:val="fr-CI"/>
        </w:rPr>
      </w:pPr>
      <w:r w:rsidRPr="00B90B3E">
        <w:rPr>
          <w:rFonts w:ascii="Times New Roman" w:hAnsi="Times New Roman" w:cs="Times New Roman"/>
          <w:sz w:val="24"/>
          <w:lang w:val="fr-CI"/>
        </w:rPr>
        <w:t>En ce qui nous concerne, nous sommes convaincus que cette application permettra d’une part d’augmenter la rentabilité du CMI en diminuant le temps de traitement au grand bénéfice des patients et d’autre part permettre à la direction de Orange et Cote d’Ivoire Telecom d’avoir une  vision globale du fonctionnement du centre Médical. Par ailleurs ce stage nous a permis de nous frotter au milieu de l’entreprise, de conduire un projet de bout en bout. C’est aussi moment de signaler nous avons approfondis nous dans le domaine de la programmation mobile (Ionic, ios, Windows phone, Android), le traitement des données full texte avec Elasticsearch, la gestion des processus métier avec W4, les ERP tel que Odoo Drupal et Magento.</w:t>
      </w:r>
    </w:p>
    <w:p w:rsidR="00A27A63" w:rsidRDefault="00A27A63" w:rsidP="00A27A63">
      <w:pPr>
        <w:rPr>
          <w:lang w:val="fr-CI"/>
        </w:rPr>
        <w:sectPr w:rsidR="00A27A63" w:rsidSect="0027227C">
          <w:footerReference w:type="first" r:id="rId9"/>
          <w:pgSz w:w="11906" w:h="16838"/>
          <w:pgMar w:top="1499" w:right="720" w:bottom="720" w:left="720" w:header="794" w:footer="568" w:gutter="0"/>
          <w:pgNumType w:start="1"/>
          <w:cols w:space="708"/>
          <w:titlePg/>
          <w:docGrid w:linePitch="360"/>
        </w:sectPr>
      </w:pPr>
    </w:p>
    <w:p w:rsidR="00A27A63" w:rsidRDefault="00A27A63" w:rsidP="00A27A63"/>
    <w:p w:rsidR="00A27A63" w:rsidRDefault="00A27A63" w:rsidP="00A27A63"/>
    <w:p w:rsidR="00187CFB" w:rsidRDefault="00187CFB"/>
    <w:sectPr w:rsidR="00187CFB" w:rsidSect="0027227C">
      <w:pgSz w:w="11906" w:h="16838"/>
      <w:pgMar w:top="1499" w:right="720" w:bottom="720" w:left="720" w:header="794" w:footer="431" w:gutter="0"/>
      <w:pgNumType w:fmt="upperRoman"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ndalus">
    <w:altName w:val="Times New Roman"/>
    <w:panose1 w:val="02020603050405020304"/>
    <w:charset w:val="00"/>
    <w:family w:val="roman"/>
    <w:pitch w:val="variable"/>
    <w:sig w:usb0="00000000"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C31D5F"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7901BC52" wp14:editId="52A29517">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C31D5F"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901BC52" id="Rectangle 12" o:spid="_x0000_s1034"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C31D5F"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423E8493" wp14:editId="7370C07C">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9ED88C"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47954105" wp14:editId="43EC2CEA">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C31D5F"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7954105" id="_x0000_s1035"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27227C" w:rsidRPr="00205A9A" w:rsidRDefault="00C31D5F"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3</w:t>
    </w:r>
    <w:r w:rsidRPr="00714023">
      <w:rPr>
        <w:caps/>
      </w:rPr>
      <w:fldChar w:fldCharType="end"/>
    </w:r>
  </w:p>
  <w:p w:rsidR="0027227C" w:rsidRDefault="00C31D5F" w:rsidP="0027227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C31D5F"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7434D285" wp14:editId="297D27E3">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C31D5F"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434D285" id="_x0000_s1044"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27227C" w:rsidRPr="00A14B25" w:rsidRDefault="00C31D5F"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416FF4C6" wp14:editId="7F0E2A71">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27227C" w:rsidRPr="00205A9A" w:rsidRDefault="00C31D5F"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16FF4C6" id="_x0000_s1045"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27227C" w:rsidRPr="00205A9A" w:rsidRDefault="00C31D5F"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5D7F1B13" wp14:editId="703E82A3">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19C5D0"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27227C" w:rsidRDefault="00C31D5F" w:rsidP="0027227C">
    <w:pPr>
      <w:pStyle w:val="Pieddepage"/>
      <w:jc w:val="right"/>
    </w:pPr>
  </w:p>
  <w:p w:rsidR="0027227C" w:rsidRDefault="00C31D5F" w:rsidP="0027227C">
    <w:pPr>
      <w:pStyle w:val="Pieddepage"/>
      <w:tabs>
        <w:tab w:val="clear" w:pos="4536"/>
        <w:tab w:val="clear" w:pos="9072"/>
        <w:tab w:val="left" w:pos="731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C31D5F">
    <w:pPr>
      <w:pStyle w:val="Pieddepage"/>
      <w:jc w:val="center"/>
      <w:rPr>
        <w:caps/>
        <w:color w:val="5B9BD5" w:themeColor="accent1"/>
      </w:rPr>
    </w:pPr>
  </w:p>
  <w:p w:rsidR="0027227C" w:rsidRPr="0024149B" w:rsidRDefault="00C31D5F"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7456" behindDoc="0" locked="0" layoutInCell="1" allowOverlap="1" wp14:anchorId="2926A625" wp14:editId="4AC0A7E4">
              <wp:simplePos x="0" y="0"/>
              <wp:positionH relativeFrom="column">
                <wp:posOffset>1066800</wp:posOffset>
              </wp:positionH>
              <wp:positionV relativeFrom="paragraph">
                <wp:posOffset>-14605</wp:posOffset>
              </wp:positionV>
              <wp:extent cx="1716405" cy="278765"/>
              <wp:effectExtent l="0" t="0" r="0" b="0"/>
              <wp:wrapNone/>
              <wp:docPr id="29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C31D5F"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26A625" id="_x0000_s1046" style="position:absolute;left:0;text-align:left;margin-left:84pt;margin-top:-1.15pt;width:135.15pt;height:2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A1sSiX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C31D5F"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6432" behindDoc="0" locked="0" layoutInCell="1" allowOverlap="1" wp14:anchorId="5BF5B67C" wp14:editId="7C669905">
              <wp:simplePos x="0" y="0"/>
              <wp:positionH relativeFrom="column">
                <wp:posOffset>66675</wp:posOffset>
              </wp:positionH>
              <wp:positionV relativeFrom="paragraph">
                <wp:posOffset>-23495</wp:posOffset>
              </wp:positionV>
              <wp:extent cx="6335395" cy="257175"/>
              <wp:effectExtent l="0" t="0" r="27305" b="28575"/>
              <wp:wrapNone/>
              <wp:docPr id="297" name="Groupe 29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8"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9" name="Connecteur droit 299"/>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BD9685" id="Groupe 297" o:spid="_x0000_s1026" style="position:absolute;margin-left:5.25pt;margin-top:-1.85pt;width:498.85pt;height:20.25pt;z-index:251666432;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4s88IAAADcAAAADwAAAGRycy9kb3ducmV2LnhtbERPTYvCMBC9C/sfwizsRTRVsdRqFHFX&#10;WE9i1fvQjG2xmZQmatdfbw4LHh/ve7HqTC3u1LrKsoLRMAJBnFtdcaHgdNwOEhDOI2usLZOCP3Kw&#10;Wn70Fphq++AD3TNfiBDCLkUFpfdNKqXLSzLohrYhDtzFtgZ9gG0hdYuPEG5qOY6iWBqsODSU2NCm&#10;pPya3YyC8/S5z/Q22TT7WXzr/+ye8ST+Vurrs1vPQXjq/Fv87/7VCsaz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4s88IAAADcAAAADwAAAAAAAAAAAAAA&#10;AAChAgAAZHJzL2Rvd25yZXYueG1sUEsFBgAAAAAEAAQA+QAAAJADAAAAAA==&#10;" strokecolor="#2e74b5 [2404]" strokeweight="1.5pt"/>
              <v:line id="Connecteur droit 299"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ZiosMAAADcAAAADwAAAGRycy9kb3ducmV2LnhtbESPQYvCMBSE74L/IbwFL6KpgqK1UcRF&#10;uidBXdjro3nbljYvtclq119vBMHjMDPfMMmmM7W4UutKywom4wgEcWZ1ybmC7/N+tADhPLLG2jIp&#10;+CcHm3W/l2Cs7Y2PdD35XAQIuxgVFN43sZQuK8igG9uGOHi/tjXog2xzqVu8Bbip5TSK5tJgyWGh&#10;wIZ2BWXV6c8ooM9UXmp9v1T4M8dydk+HfEiVGnx02xUIT51/h1/tL61gulzC80w4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mYqLDAAAA3AAAAA8AAAAAAAAAAAAA&#10;AAAAoQIAAGRycy9kb3ducmV2LnhtbFBLBQYAAAAABAAEAPkAAACRAw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8480" behindDoc="0" locked="0" layoutInCell="1" allowOverlap="1" wp14:anchorId="07095D31" wp14:editId="0D48C465">
              <wp:simplePos x="0" y="0"/>
              <wp:positionH relativeFrom="column">
                <wp:posOffset>4248150</wp:posOffset>
              </wp:positionH>
              <wp:positionV relativeFrom="paragraph">
                <wp:posOffset>-7620</wp:posOffset>
              </wp:positionV>
              <wp:extent cx="1871472" cy="231140"/>
              <wp:effectExtent l="0" t="0" r="0" b="0"/>
              <wp:wrapNone/>
              <wp:docPr id="3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C31D5F"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Elève ingéni</w:t>
                          </w:r>
                          <w:r w:rsidRPr="00205A9A">
                            <w:rPr>
                              <w:rFonts w:ascii="Times New Roman" w:eastAsiaTheme="majorEastAsia" w:hAnsi="Times New Roman" w:cs="Times New Roman"/>
                              <w:color w:val="000000" w:themeColor="text1"/>
                              <w:sz w:val="20"/>
                              <w:szCs w:val="20"/>
                            </w:rPr>
                            <w:t xml:space="preserve">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7095D31" id="_x0000_s1047" style="position:absolute;left:0;text-align:left;margin-left:334.5pt;margin-top:-.6pt;width:147.3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" filled="f" stroked="f" strokeweight="1pt">
              <v:path arrowok="t"/>
              <v:textbox>
                <w:txbxContent>
                  <w:p w:rsidR="0027227C" w:rsidRPr="00205A9A" w:rsidRDefault="00C31D5F"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Elève ingéni</w:t>
                    </w:r>
                    <w:r w:rsidRPr="00205A9A">
                      <w:rPr>
                        <w:rFonts w:ascii="Times New Roman" w:eastAsiaTheme="majorEastAsia" w:hAnsi="Times New Roman" w:cs="Times New Roman"/>
                        <w:color w:val="000000" w:themeColor="text1"/>
                        <w:sz w:val="20"/>
                        <w:szCs w:val="20"/>
                      </w:rPr>
                      <w:t xml:space="preserve">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1</w:t>
    </w:r>
    <w:r w:rsidRPr="00714023">
      <w:rPr>
        <w:caps/>
      </w:rPr>
      <w:fldChar w:fldCharType="end"/>
    </w:r>
  </w:p>
  <w:p w:rsidR="0027227C" w:rsidRDefault="00C31D5F" w:rsidP="0027227C">
    <w:pPr>
      <w:pStyle w:val="Pieddepage"/>
      <w:jc w:val="right"/>
    </w:pPr>
  </w:p>
  <w:p w:rsidR="0027227C" w:rsidRDefault="00C31D5F" w:rsidP="0027227C">
    <w:pPr>
      <w:pStyle w:val="Pieddepage"/>
      <w:tabs>
        <w:tab w:val="clear" w:pos="4536"/>
        <w:tab w:val="clear" w:pos="9072"/>
        <w:tab w:val="left" w:pos="7313"/>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C31D5F">
    <w:pPr>
      <w:pStyle w:val="En-tte"/>
    </w:pPr>
    <w:r>
      <w:rPr>
        <w:noProof/>
        <w:lang w:val="en-US"/>
      </w:rPr>
      <mc:AlternateContent>
        <mc:Choice Requires="wpg">
          <w:drawing>
            <wp:anchor distT="0" distB="0" distL="114300" distR="114300" simplePos="0" relativeHeight="251659264" behindDoc="0" locked="0" layoutInCell="1" allowOverlap="1" wp14:anchorId="1E637667" wp14:editId="68C21738">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1E637667" id="Groupe 3" o:spid="_x0000_s1026"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2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2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2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3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3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3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C31D5F">
    <w:pPr>
      <w:pStyle w:val="En-tte"/>
    </w:pPr>
    <w:r>
      <w:rPr>
        <w:noProof/>
        <w:lang w:val="en-US"/>
      </w:rPr>
      <mc:AlternateContent>
        <mc:Choice Requires="wpg">
          <w:drawing>
            <wp:anchor distT="0" distB="0" distL="114300" distR="114300" simplePos="0" relativeHeight="251669504" behindDoc="0" locked="0" layoutInCell="1" allowOverlap="1" wp14:anchorId="5683ED84" wp14:editId="1E3BB8FF">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5683ED84" id="Groupe 322" o:spid="_x0000_s1036" style="position:absolute;margin-left:17.8pt;margin-top:-24.4pt;width:492.95pt;height:40.75pt;z-index:25166950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3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3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3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4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C31D5F"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4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F48B8"/>
    <w:multiLevelType w:val="hybridMultilevel"/>
    <w:tmpl w:val="F954CCCC"/>
    <w:lvl w:ilvl="0" w:tplc="040C0005">
      <w:start w:val="3"/>
      <w:numFmt w:val="bullet"/>
      <w:lvlText w:val="-"/>
      <w:lvlJc w:val="left"/>
      <w:pPr>
        <w:ind w:left="1788" w:hanging="360"/>
      </w:pPr>
      <w:rPr>
        <w:rFonts w:ascii="Book Antiqua" w:eastAsia="Times New Roman" w:hAnsi="Book Antiqua" w:cs="Times New Roman"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66F0641C"/>
    <w:multiLevelType w:val="hybridMultilevel"/>
    <w:tmpl w:val="32BE1642"/>
    <w:lvl w:ilvl="0" w:tplc="68109F60">
      <w:start w:val="1"/>
      <w:numFmt w:val="bullet"/>
      <w:lvlText w:val=""/>
      <w:lvlJc w:val="left"/>
      <w:pPr>
        <w:ind w:left="1005" w:hanging="360"/>
      </w:pPr>
      <w:rPr>
        <w:rFonts w:ascii="Wingdings" w:hAnsi="Wingdings" w:hint="default"/>
        <w:color w:val="auto"/>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2" w15:restartNumberingAfterBreak="0">
    <w:nsid w:val="7C692B8D"/>
    <w:multiLevelType w:val="hybridMultilevel"/>
    <w:tmpl w:val="86F01E94"/>
    <w:lvl w:ilvl="0" w:tplc="995872C4">
      <w:start w:val="1"/>
      <w:numFmt w:val="bullet"/>
      <w:lvlText w:val=""/>
      <w:lvlJc w:val="left"/>
      <w:pPr>
        <w:ind w:left="1428" w:hanging="360"/>
      </w:pPr>
      <w:rPr>
        <w:rFonts w:ascii="Wingdings" w:hAnsi="Wingdings" w:hint="default"/>
        <w:color w:val="auto"/>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63"/>
    <w:rsid w:val="00187CFB"/>
    <w:rsid w:val="00435D84"/>
    <w:rsid w:val="006456C0"/>
    <w:rsid w:val="00A27A63"/>
    <w:rsid w:val="00C3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9596F-4AE3-4015-B1BD-2B521B69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A63"/>
    <w:pPr>
      <w:spacing w:after="200" w:line="276" w:lineRule="auto"/>
    </w:pPr>
    <w:rPr>
      <w:lang w:val="fr-FR"/>
    </w:rPr>
  </w:style>
  <w:style w:type="paragraph" w:styleId="Titre2">
    <w:name w:val="heading 2"/>
    <w:basedOn w:val="Normal"/>
    <w:next w:val="Normal"/>
    <w:link w:val="Titre2Car"/>
    <w:uiPriority w:val="9"/>
    <w:unhideWhenUsed/>
    <w:qFormat/>
    <w:rsid w:val="00A27A63"/>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A27A63"/>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5">
    <w:name w:val="heading 5"/>
    <w:basedOn w:val="Normal"/>
    <w:next w:val="Normal"/>
    <w:link w:val="Titre5Car"/>
    <w:autoRedefine/>
    <w:uiPriority w:val="9"/>
    <w:unhideWhenUsed/>
    <w:qFormat/>
    <w:rsid w:val="00A27A63"/>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27A63"/>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A27A63"/>
    <w:rPr>
      <w:rFonts w:ascii="Times New Roman" w:eastAsia="Batang" w:hAnsi="Times New Roman" w:cs="Times New Roman"/>
      <w:bCs/>
      <w:color w:val="ED7D31" w:themeColor="accent2"/>
      <w:sz w:val="24"/>
      <w:szCs w:val="24"/>
      <w:lang w:val="fr-FR"/>
    </w:rPr>
  </w:style>
  <w:style w:type="character" w:customStyle="1" w:styleId="Titre5Car">
    <w:name w:val="Titre 5 Car"/>
    <w:basedOn w:val="Policepardfaut"/>
    <w:link w:val="Titre5"/>
    <w:uiPriority w:val="9"/>
    <w:rsid w:val="00A27A63"/>
    <w:rPr>
      <w:rFonts w:ascii="Times New Roman" w:eastAsiaTheme="majorEastAsia" w:hAnsi="Times New Roman" w:cstheme="majorBidi"/>
      <w:color w:val="5B9BD5" w:themeColor="accent1"/>
      <w:sz w:val="24"/>
      <w:lang w:val="fr-FR"/>
    </w:rPr>
  </w:style>
  <w:style w:type="paragraph" w:styleId="En-tte">
    <w:name w:val="header"/>
    <w:basedOn w:val="Normal"/>
    <w:link w:val="En-tteCar"/>
    <w:uiPriority w:val="99"/>
    <w:unhideWhenUsed/>
    <w:rsid w:val="00A27A63"/>
    <w:pPr>
      <w:tabs>
        <w:tab w:val="center" w:pos="4536"/>
        <w:tab w:val="right" w:pos="9072"/>
      </w:tabs>
      <w:spacing w:after="0" w:line="240" w:lineRule="auto"/>
    </w:pPr>
  </w:style>
  <w:style w:type="character" w:customStyle="1" w:styleId="En-tteCar">
    <w:name w:val="En-tête Car"/>
    <w:basedOn w:val="Policepardfaut"/>
    <w:link w:val="En-tte"/>
    <w:uiPriority w:val="99"/>
    <w:rsid w:val="00A27A63"/>
    <w:rPr>
      <w:lang w:val="fr-FR"/>
    </w:rPr>
  </w:style>
  <w:style w:type="paragraph" w:styleId="Pieddepage">
    <w:name w:val="footer"/>
    <w:basedOn w:val="Normal"/>
    <w:link w:val="PieddepageCar"/>
    <w:uiPriority w:val="99"/>
    <w:unhideWhenUsed/>
    <w:rsid w:val="00A27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A63"/>
    <w:rPr>
      <w:lang w:val="fr-FR"/>
    </w:rPr>
  </w:style>
  <w:style w:type="paragraph" w:styleId="Paragraphedeliste">
    <w:name w:val="List Paragraph"/>
    <w:aliases w:val="lp1"/>
    <w:basedOn w:val="Normal"/>
    <w:link w:val="ParagraphedelisteCar"/>
    <w:uiPriority w:val="34"/>
    <w:qFormat/>
    <w:rsid w:val="00A27A63"/>
    <w:pPr>
      <w:ind w:left="720"/>
      <w:contextualSpacing/>
    </w:pPr>
  </w:style>
  <w:style w:type="character" w:customStyle="1" w:styleId="ParagraphedelisteCar">
    <w:name w:val="Paragraphe de liste Car"/>
    <w:aliases w:val="lp1 Car"/>
    <w:basedOn w:val="Policepardfaut"/>
    <w:link w:val="Paragraphedeliste"/>
    <w:uiPriority w:val="34"/>
    <w:locked/>
    <w:rsid w:val="00A27A63"/>
    <w:rPr>
      <w:lang w:val="fr-FR"/>
    </w:rPr>
  </w:style>
  <w:style w:type="paragraph" w:styleId="Lgende">
    <w:name w:val="caption"/>
    <w:basedOn w:val="Normal"/>
    <w:next w:val="Normal"/>
    <w:link w:val="LgendeCar"/>
    <w:uiPriority w:val="35"/>
    <w:unhideWhenUsed/>
    <w:qFormat/>
    <w:rsid w:val="00A27A63"/>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A27A63"/>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gendeCar">
    <w:name w:val="Légende Car"/>
    <w:basedOn w:val="Policepardfaut"/>
    <w:link w:val="Lgende"/>
    <w:uiPriority w:val="35"/>
    <w:rsid w:val="00A27A63"/>
    <w:rPr>
      <w:rFonts w:ascii="Times New Roman" w:hAnsi="Times New Roman"/>
      <w:bCs/>
      <w:i/>
      <w:color w:val="000000" w:themeColor="text1"/>
      <w:sz w:val="24"/>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4514</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RESUME</vt:lpstr>
      <vt:lpstr>        VI.3- Bilan du projet</vt:lpstr>
      <vt:lpstr>    CONCLUSION</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2</cp:revision>
  <dcterms:created xsi:type="dcterms:W3CDTF">2016-09-03T16:16:00Z</dcterms:created>
  <dcterms:modified xsi:type="dcterms:W3CDTF">2016-09-03T16:16:00Z</dcterms:modified>
</cp:coreProperties>
</file>