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rPr/>
      </w:pPr>
      <w:r>
        <w:rPr/>
        <w:t>Cazuri de utilizare</w:t>
      </w:r>
    </w:p>
    <w:p>
      <w:pPr>
        <w:pStyle w:val="LO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39"/>
      </w:tblGrid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ID and name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Vizualizare lista produse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Agentul de vanzari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Secondary actors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Description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Vizualizarea unei liste a tuturor produselor vândute de firma, impreuna cu preturile aferente si cantitatile existente pe stoc, de catre un agent de vanzari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Trigger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Deschiderea aplicatiei si autentificarea cu success a agentului de vanzari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Preconditions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Autentificarea cu success a agentului de vanzari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Postconditions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Agentul de vanzari a vizualizat lista tuturor produselor vandute de firma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Normal flow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 Agentul deschide aplicatia si se autentifica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 Aplicatia afiseaza fereastra cu lista de produselor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Alternative flows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Agentul vine de la pagina de “istoric comenzi”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1. Agentul apasa pe butonul “lista produse” de pe fereastra ”istoric comenzi”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2. Aplicatia afiseaza fereastra cu lista de produse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Exceptions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Firma nu mai are produse de vanzare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2.a. Aplicatia afiseaza o fereastra de eroare cu mesajul “nu exista produse la momentul acesta”</w:t>
            </w:r>
          </w:p>
        </w:tc>
      </w:tr>
    </w:tbl>
    <w:p>
      <w:pPr>
        <w:pStyle w:val="LO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39"/>
      </w:tblGrid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ID and name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Comandare produs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Agentul de vanzari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Secondary actors</w:t>
            </w:r>
          </w:p>
        </w:tc>
        <w:tc>
          <w:tcPr>
            <w:tcW w:w="2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Description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Plasarea unei comenzi de produs cu o anumita cantitate de catre un agent de vanzari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Trigger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Apasarea pe butonul “plaseaza comanda” din dreptul produsului dorit de pe fereastra cu lista produselor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Preconditions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Agentul trebuie sa fie autentificat si sa aiba deschisa fereastra cu lista de produse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Postconditions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Agentul a plasat comanda care este salvata in baza de date cu statusul “se proceseaza”, </w:t>
            </w:r>
            <w:r>
              <w:rPr/>
              <w:t>este trecuta in istoricul de comenzi</w:t>
            </w:r>
            <w:r>
              <w:rPr/>
              <w:t>, iar agentului i se afiseaza mesajul “comanda realizata cu success”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Normal flow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 Agentul deschide aplicatia si se autentifica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 Aplicatia afiseaza fereastra cu lista produselor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3. Agentul introduce cantitatea in campul respectiv si apasa butonul “plaseaza comanda”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4. Aplicatia plaseaza comanda si actualizeaza cantitatea produsului din lista pentru toti agentii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Alternative flows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Agentul vine de la pagina de “istoric comenzi”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1. Agentul apasa pe butonul “lista produse” de pe fereastra ”istoric comenzi”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2. Aplicatia afiseaza fereastra cu lista de produse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3. Agentul introduce cantitatea in campul respectiv si apasa butonul “plaseaza comanda”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4. Aplicatia plaseaza comanda si actualizeaza cantitatea produsului din lista pentru toti agentii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Exceptions</w:t>
            </w:r>
          </w:p>
        </w:tc>
        <w:tc>
          <w:tcPr>
            <w:tcW w:w="701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Firma nu mai are produs</w:t>
            </w: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  <w:t>ul in cantitate suficienta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4.a Aplicatia afiseaza o fereastra de eroare cu mesajul “produsul nu este in cantitate suficienta”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40"/>
      </w:tblGrid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  <w:t>Autentificare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Agentul de vanzari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Autentificarea unui agent de vanzari in aplicatie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Deschiderea aplicatiei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Agentul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s-a autentificat cu succes si i s-a deschis fereastra cu lista de produse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 Agentul deschide aplicatia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 Aplicatia afiseaza fereastra de autentificare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3. Agentul introduce numele de utilizator si parola si apasa pe butonul “Autentificare”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4. Aplicatia inchide fereastra de autentificare si deschide fereastra cu lista de produse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/>
              <w:t>-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  <w:t>Agentul introduce date gresite de autentificare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4.a Aplicatia afiseaza o fereastra de eroare cu mesajul “</w:t>
            </w: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  <w:t>date de autentificare incorecte</w:t>
            </w:r>
            <w:r>
              <w:rPr>
                <w:b w:val="false"/>
                <w:bCs w:val="false"/>
              </w:rPr>
              <w:t>”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40"/>
      </w:tblGrid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Vizualizare </w:t>
            </w: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  <w:t>istoric comenzi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Agentul de vanzari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Vizualizarea unei liste a tuturor </w:t>
            </w:r>
            <w:r>
              <w:rPr/>
              <w:t>comenzilor efectuate</w:t>
            </w:r>
            <w:r>
              <w:rPr/>
              <w:t xml:space="preserve"> de catre </w:t>
            </w:r>
            <w:r>
              <w:rPr/>
              <w:t>agentul</w:t>
            </w:r>
            <w:r>
              <w:rPr/>
              <w:t xml:space="preserve"> de vanzari </w:t>
            </w:r>
            <w:r>
              <w:rPr/>
              <w:t>autentificat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Apasarea butonului “Istoric comenzi” de pe fereastra cu lista de produse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Agentul trebuie sa fie autentificat si sa aiba deschisa fereastra cu lista de produse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Agentul de vanzari a vizualizat lista tuturor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comenzilor efectuate de acesta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 Agentul deschide aplicatia si se autentifica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 Aplicatia afiseaza fereastra cu lista de produselor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3. Agentul apasa butonul “Istoric comenzi”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4. Aplicatia afiseaza fereastra cu istoricul comenzilor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-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  <w:t>Agentul nu a efectuat nici o comanda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</w:t>
            </w:r>
            <w:r>
              <w:rPr>
                <w:b w:val="false"/>
                <w:bCs w:val="false"/>
              </w:rPr>
              <w:t xml:space="preserve">.a. Aplicatia afiseaza o fereastra de eroare cu mesajul “nu exista </w:t>
            </w:r>
            <w:r>
              <w:rPr>
                <w:rFonts w:eastAsia="Arial" w:cs="Arial"/>
                <w:b w:val="false"/>
                <w:bCs w:val="false"/>
                <w:color w:val="auto"/>
                <w:kern w:val="0"/>
                <w:sz w:val="22"/>
                <w:szCs w:val="22"/>
                <w:lang w:val="en" w:eastAsia="zh-CN" w:bidi="hi-IN"/>
              </w:rPr>
              <w:t>comenzi anterioare</w:t>
            </w:r>
            <w:r>
              <w:rPr>
                <w:b w:val="false"/>
                <w:bCs w:val="false"/>
              </w:rPr>
              <w:t>”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40"/>
      </w:tblGrid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  <w:t>O</w:t>
            </w: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  <w:t>norare comanda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Agentul de vanzari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Marcarea unei comenzi ca fiind “livrata”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Apasarea butonului “</w:t>
            </w:r>
            <w:r>
              <w:rPr/>
              <w:t>Onorare comanda</w:t>
            </w:r>
            <w:r>
              <w:rPr/>
              <w:t xml:space="preserve">” </w:t>
            </w:r>
            <w:r>
              <w:rPr/>
              <w:t>din dreptul unei comenzi</w:t>
            </w:r>
            <w:r>
              <w:rPr/>
              <w:t xml:space="preserve"> de pe fereastra </w:t>
            </w:r>
            <w:r>
              <w:rPr/>
              <w:t xml:space="preserve">cu istoricul de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comenzi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Agentul trebuie sa fie autentificat si sa aiba deschisa fereastra cu </w:t>
            </w:r>
            <w:r>
              <w:rPr/>
              <w:t>istoricul comenzilor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Agentul de vanzari a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marcat o comanda ca fiind “livrata”, butoanele din dreptul acesteia devenind indisponibil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 Agentul deschide aplicatia si se autentifica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 Aplicatia afiseaza fereastra cu lista de produselor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3. Agentul apasa butonul “Istoric comenzi”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4. Aplicatia afiseaza fereastra cu istoricul comenzilor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5. Agentul apasa butonul “Onorare comanda” din dreptul unei comenzi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-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40"/>
      </w:tblGrid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lineRule="auto" w:line="240" w:before="0" w:after="0"/>
              <w:jc w:val="left"/>
              <w:rPr/>
            </w:pPr>
            <w:r>
              <w:rPr/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b/>
                <w:bCs/>
                <w:color w:val="auto"/>
                <w:kern w:val="0"/>
                <w:sz w:val="22"/>
                <w:szCs w:val="22"/>
                <w:lang w:val="en" w:eastAsia="zh-CN" w:bidi="hi-IN"/>
              </w:rPr>
              <w:t>Anulare comanda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Primary actor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Agentul de vanzari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Secondary actors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Description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Anularea unei comenzi, marcand-o ca fiind “anulata”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Trigger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Apasarea butonului “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Anulare</w:t>
            </w:r>
            <w:r>
              <w:rPr/>
              <w:t xml:space="preserve"> comanda</w:t>
            </w:r>
            <w:r>
              <w:rPr/>
              <w:t xml:space="preserve">” </w:t>
            </w:r>
            <w:r>
              <w:rPr/>
              <w:t>din dreptul unei comenzi</w:t>
            </w:r>
            <w:r>
              <w:rPr/>
              <w:t xml:space="preserve"> de pe fereastra </w:t>
            </w:r>
            <w:r>
              <w:rPr/>
              <w:t xml:space="preserve">cu istoricul de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comenzi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Preconditions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Agentul trebuie sa fie autentificat si sa aiba deschisa fereastra cu </w:t>
            </w:r>
            <w:r>
              <w:rPr/>
              <w:t>istoricul comenzilor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Postconditions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Agentul de vanzari a 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marcat o comanda ca fiind “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anulata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”, buto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anele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 xml:space="preserve"> din dreptul acesteia devenind indisponibil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Normal flow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 Agentul deschide aplicatia si se autentifica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 Aplicatia afiseaza fereastra cu lista de produselor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3. Agentul apasa butonul “Istoric comenzi”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4. Aplicatia afiseaza fereastra cu istoricul comenzilor</w:t>
            </w:r>
          </w:p>
          <w:p>
            <w:pPr>
              <w:pStyle w:val="LO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5. Agentul apasa butonul “</w:t>
            </w:r>
            <w:r>
              <w:rPr>
                <w:rFonts w:eastAsia="Arial" w:cs="Arial"/>
                <w:color w:val="auto"/>
                <w:kern w:val="0"/>
                <w:sz w:val="22"/>
                <w:szCs w:val="22"/>
                <w:lang w:val="en" w:eastAsia="zh-CN" w:bidi="hi-IN"/>
              </w:rPr>
              <w:t>Anulare</w:t>
            </w:r>
            <w:r>
              <w:rPr/>
              <w:t xml:space="preserve"> comanda” din dreptul unei comenzi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-</w:t>
            </w:r>
          </w:p>
        </w:tc>
      </w:tr>
      <w:tr>
        <w:trPr>
          <w:trHeight w:val="42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Exceptions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Arial"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20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200" w:after="0"/>
      <w:jc w:val="both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280" w:after="320"/>
    </w:pPr>
    <w:rPr>
      <w:color w:val="666666"/>
      <w:sz w:val="30"/>
      <w:szCs w:val="30"/>
    </w:rPr>
  </w:style>
  <w:style w:type="paragraph" w:styleId="Footnote">
    <w:name w:val="Footnote Text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03AB1B79179244A9F7E0D146BFF201" ma:contentTypeVersion="0" ma:contentTypeDescription="Create a new document." ma:contentTypeScope="" ma:versionID="370b879e25083697e65651e031fe09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E8BA31-2B1E-49C0-ACF3-96898E7A0E7A}"/>
</file>

<file path=customXml/itemProps2.xml><?xml version="1.0" encoding="utf-8"?>
<ds:datastoreItem xmlns:ds="http://schemas.openxmlformats.org/officeDocument/2006/customXml" ds:itemID="{703AF5AF-9A1D-461C-965A-89DC321636DC}"/>
</file>

<file path=customXml/itemProps3.xml><?xml version="1.0" encoding="utf-8"?>
<ds:datastoreItem xmlns:ds="http://schemas.openxmlformats.org/officeDocument/2006/customXml" ds:itemID="{6D0E07DF-CB9A-4CB0-80B2-6E00A3076B41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LibreOffice/7.1.1.2$Linux_X86_64 LibreOffice_project/10$Build-2</Application>
  <AppVersion>15.0000</AppVersion>
  <Pages>4</Pages>
  <Words>802</Words>
  <Characters>4753</Characters>
  <CharactersWithSpaces>5406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2021-03-23T16:01:31Z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0x0101006103AB1B79179244A9F7E0D146BFF201</vt:lpwstr>
  </property>
</Properties>
</file>