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GALANG FADHLAN HIDAYAT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1538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64.08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٦٤.٠٨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١٥٣٨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