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1056" w14:textId="7C38E648" w:rsidR="00033396" w:rsidRPr="00B22D34" w:rsidRDefault="006E3C4D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 xml:space="preserve">RANCANG </w:t>
      </w:r>
      <w:r w:rsidRPr="00A12C29">
        <w:rPr>
          <w:rFonts w:ascii="Times New Roman" w:hAnsi="Times New Roman" w:cs="Times New Roman"/>
          <w:b/>
          <w:bCs/>
          <w:sz w:val="36"/>
          <w:szCs w:val="36"/>
        </w:rPr>
        <w:t>BANGUN APLIKASI</w:t>
      </w:r>
      <w:r w:rsidR="00DA59AD" w:rsidRPr="00A12C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12C29" w:rsidRPr="00A12C29">
        <w:rPr>
          <w:rFonts w:ascii="poppinsregular" w:hAnsi="poppinsregular"/>
          <w:b/>
          <w:bCs/>
          <w:color w:val="202020"/>
          <w:sz w:val="36"/>
          <w:szCs w:val="36"/>
          <w:shd w:val="clear" w:color="auto" w:fill="FFFFFF"/>
        </w:rPr>
        <w:t>TIKET THEATER</w:t>
      </w:r>
      <w:r w:rsidR="00A12C29" w:rsidRPr="00A12C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12C29">
        <w:rPr>
          <w:rFonts w:ascii="Times New Roman" w:hAnsi="Times New Roman" w:cs="Times New Roman"/>
          <w:b/>
          <w:bCs/>
          <w:sz w:val="36"/>
          <w:szCs w:val="36"/>
        </w:rPr>
        <w:t>LAPANGAN</w:t>
      </w:r>
    </w:p>
    <w:p w14:paraId="2F4E6FA3" w14:textId="2088C3E9" w:rsidR="006E3C4D" w:rsidRPr="00B22D34" w:rsidRDefault="006E3C4D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MENGGUNAKAN METODE RAD (</w:t>
      </w:r>
      <w:r w:rsidR="00A12C29" w:rsidRPr="00942A0F">
        <w:rPr>
          <w:rFonts w:ascii="Times New Roman" w:hAnsi="Times New Roman" w:cs="Times New Roman"/>
          <w:i/>
          <w:iCs/>
          <w:sz w:val="36"/>
          <w:szCs w:val="36"/>
        </w:rPr>
        <w:t>RAPID APPLICATION DEVELOPMENT</w:t>
      </w:r>
      <w:r w:rsidRPr="00B22D34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44828F26" w14:textId="5FBA793F" w:rsidR="00DA59AD" w:rsidRPr="00B22D34" w:rsidRDefault="00DA59AD" w:rsidP="006E3C4D">
      <w:pPr>
        <w:jc w:val="center"/>
        <w:rPr>
          <w:rFonts w:ascii="Times New Roman" w:hAnsi="Times New Roman" w:cs="Times New Roman"/>
          <w:b/>
          <w:bCs/>
        </w:rPr>
      </w:pPr>
    </w:p>
    <w:p w14:paraId="0FCA5AEE" w14:textId="19176963" w:rsidR="00DA59AD" w:rsidRPr="00B22D34" w:rsidRDefault="006735D1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56C00C1" wp14:editId="1580DB49">
            <wp:simplePos x="0" y="0"/>
            <wp:positionH relativeFrom="column">
              <wp:posOffset>1971040</wp:posOffset>
            </wp:positionH>
            <wp:positionV relativeFrom="paragraph">
              <wp:posOffset>781256</wp:posOffset>
            </wp:positionV>
            <wp:extent cx="2042394" cy="2340000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9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D34" w:rsidRPr="00B22D34">
        <w:rPr>
          <w:rFonts w:ascii="Times New Roman" w:hAnsi="Times New Roman" w:cs="Times New Roman"/>
          <w:b/>
          <w:bCs/>
          <w:sz w:val="36"/>
          <w:szCs w:val="36"/>
        </w:rPr>
        <w:t>PROPOSAL SKRIPSI</w:t>
      </w:r>
    </w:p>
    <w:p w14:paraId="5D8E558A" w14:textId="387482D3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CB9D82" w14:textId="666681A8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88E66C" w14:textId="6FFC6F49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462A3F" w14:textId="18CF8DED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848B2C" w14:textId="3232AE84" w:rsidR="005F11D6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DD698" w14:textId="73FE5A7C" w:rsid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E23C02" w14:textId="77777777" w:rsidR="00B22D34" w:rsidRP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3F4E8D" w14:textId="31B55E53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F06D99" w14:textId="4048188F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E2EDF5" w14:textId="37EBBB47" w:rsidR="005F11D6" w:rsidRPr="00B22D34" w:rsidRDefault="005F11D6" w:rsidP="006E3C4D">
      <w:pPr>
        <w:jc w:val="center"/>
        <w:rPr>
          <w:rFonts w:ascii="Times New Roman" w:hAnsi="Times New Roman" w:cs="Times New Roman"/>
          <w:sz w:val="36"/>
          <w:szCs w:val="36"/>
        </w:rPr>
      </w:pPr>
      <w:r w:rsidRPr="00B22D34">
        <w:rPr>
          <w:rFonts w:ascii="Times New Roman" w:hAnsi="Times New Roman" w:cs="Times New Roman"/>
          <w:sz w:val="36"/>
          <w:szCs w:val="36"/>
        </w:rPr>
        <w:t>Oleh :</w:t>
      </w:r>
    </w:p>
    <w:p w14:paraId="697C6E94" w14:textId="5C3DFE3B" w:rsidR="005F11D6" w:rsidRPr="004B6C35" w:rsidRDefault="005F11D6" w:rsidP="006E3C4D">
      <w:pPr>
        <w:jc w:val="center"/>
        <w:rPr>
          <w:rFonts w:ascii="Times New Roman" w:hAnsi="Times New Roman" w:cs="Times New Roman"/>
          <w:sz w:val="36"/>
          <w:szCs w:val="36"/>
        </w:rPr>
      </w:pPr>
      <w:r w:rsidRPr="004B6C35">
        <w:rPr>
          <w:rFonts w:ascii="Times New Roman" w:hAnsi="Times New Roman" w:cs="Times New Roman"/>
          <w:sz w:val="36"/>
          <w:szCs w:val="36"/>
        </w:rPr>
        <w:t xml:space="preserve">Adi </w:t>
      </w:r>
      <w:proofErr w:type="spellStart"/>
      <w:r w:rsidRPr="004B6C35">
        <w:rPr>
          <w:rFonts w:ascii="Times New Roman" w:hAnsi="Times New Roman" w:cs="Times New Roman"/>
          <w:sz w:val="36"/>
          <w:szCs w:val="36"/>
        </w:rPr>
        <w:t>Saepul</w:t>
      </w:r>
      <w:proofErr w:type="spellEnd"/>
      <w:r w:rsidRPr="004B6C35">
        <w:rPr>
          <w:rFonts w:ascii="Times New Roman" w:hAnsi="Times New Roman" w:cs="Times New Roman"/>
          <w:sz w:val="36"/>
          <w:szCs w:val="36"/>
        </w:rPr>
        <w:t xml:space="preserve"> Anwar – 43A87006200129</w:t>
      </w:r>
    </w:p>
    <w:p w14:paraId="4DFFC4CD" w14:textId="682DD512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DBB1CA" w14:textId="77777777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PROGRAM STUDI TEKNIK INFORMATIKA</w:t>
      </w:r>
    </w:p>
    <w:p w14:paraId="482C2A6E" w14:textId="3F073978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UNIVERSITAS BANI SALEH</w:t>
      </w:r>
    </w:p>
    <w:p w14:paraId="13348DE2" w14:textId="166117FA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BEKASI</w:t>
      </w:r>
    </w:p>
    <w:p w14:paraId="41540342" w14:textId="7E9BD6FC" w:rsidR="005F11D6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3B93898B" w14:textId="2B04B7B4" w:rsidR="002E4AAC" w:rsidRPr="00F62339" w:rsidRDefault="00F26998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6F08361A" w14:textId="05057FE8" w:rsidR="00F26998" w:rsidRDefault="00F26998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62339"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</w:p>
    <w:p w14:paraId="3F08A6F8" w14:textId="77777777" w:rsidR="008C12F2" w:rsidRPr="00F62339" w:rsidRDefault="008C12F2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E46AA7" w14:textId="5665CD43" w:rsidR="006956D0" w:rsidRPr="006956D0" w:rsidRDefault="00F26998" w:rsidP="006956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339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F62339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6F2FACAD" w14:textId="6FFEAB6E" w:rsidR="000B26A4" w:rsidRDefault="000B26A4" w:rsidP="000B26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Dalam era digital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kebutuhan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semakin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termasuk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dalamnya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adalah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kegiatan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="0011281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salah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satu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seni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menggambarkan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cerita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aksi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panggung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dialog,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memegang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penting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budaya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Namun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meskipun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terhadap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terus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tumbuh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masih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beberapa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dihadapi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terutama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terkait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</w:p>
    <w:p w14:paraId="18038FDA" w14:textId="5BB25F75" w:rsidR="00E967F8" w:rsidRDefault="00E967F8" w:rsidP="000B26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6504ED5C" w14:textId="185696E6" w:rsidR="00E967F8" w:rsidRDefault="00E967F8" w:rsidP="000B26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JKT48 Teater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bagian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fenomena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unik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grup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idol</w:t>
      </w:r>
      <w:r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>
        <w:t>(</w:t>
      </w:r>
      <w:proofErr w:type="spellStart"/>
      <w:r>
        <w:rPr>
          <w:rFonts w:ascii="MS Gothic" w:eastAsia="MS Gothic" w:hAnsi="MS Gothic" w:cs="MS Gothic" w:hint="eastAsia"/>
        </w:rPr>
        <w:t>アイドル</w:t>
      </w:r>
      <w:proofErr w:type="spellEnd"/>
      <w:r>
        <w:rPr>
          <w:rFonts w:ascii="Times New Roman" w:hAnsi="Times New Roman" w:cs="Times New Roman"/>
        </w:rPr>
        <w:t>, a-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-do-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persona media "</w:t>
      </w:r>
      <w:proofErr w:type="spellStart"/>
      <w:r>
        <w:rPr>
          <w:rFonts w:ascii="Times New Roman" w:hAnsi="Times New Roman" w:cs="Times New Roman"/>
        </w:rPr>
        <w:t>serba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berusia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20an.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menyanyi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menari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berakting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drama, dan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majalah</w:t>
      </w:r>
      <w:proofErr w:type="spellEnd"/>
      <w:r>
        <w:rPr>
          <w:rFonts w:ascii="Times New Roman" w:hAnsi="Times New Roman" w:cs="Times New Roman"/>
        </w:rPr>
        <w:t xml:space="preserve"> (Xie, 2014). </w:t>
      </w:r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Jepang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memiliki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basis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penggemar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besar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Indonesia,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memainkan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khusus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lanskap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tanah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air.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menampilkan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reguler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menyajikan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konser-konser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menghibur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pesona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bakat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anggotanya</w:t>
      </w:r>
      <w:proofErr w:type="spellEnd"/>
      <w:r w:rsidRPr="00E967F8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CB407E" w14:textId="77777777" w:rsidR="000B26A4" w:rsidRDefault="000B26A4" w:rsidP="000B26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616D03AA" w14:textId="2CECB296" w:rsidR="006956D0" w:rsidRDefault="000B26A4" w:rsidP="000B26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Peningkatan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signifikan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sering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kali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menyebabkan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kehabisan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singkat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Keadaan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mengecewakan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ingin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menikmati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berpotensi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menciptakan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ketidaknyamanan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berhasil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mendapatkan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pada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diinginkan</w:t>
      </w:r>
      <w:proofErr w:type="spellEnd"/>
      <w:r w:rsidRP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8BF126" w14:textId="77777777" w:rsidR="000B26A4" w:rsidRPr="000B26A4" w:rsidRDefault="000B26A4" w:rsidP="000B26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2E328D5D" w14:textId="77777777" w:rsidR="006956D0" w:rsidRPr="006956D0" w:rsidRDefault="006956D0" w:rsidP="006956D0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Untuk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diperlukan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efektif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online.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demikian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ditingkatkan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sementara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menghindari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situasi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permintaan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6466053F" w14:textId="77777777" w:rsidR="006956D0" w:rsidRPr="006956D0" w:rsidRDefault="006956D0" w:rsidP="006956D0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38E42145" w14:textId="77777777" w:rsidR="006956D0" w:rsidRPr="006956D0" w:rsidRDefault="006956D0" w:rsidP="006956D0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lastRenderedPageBreak/>
        <w:t xml:space="preserve">Oleh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karena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bangun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sebuah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mengelola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perlu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mengoptimalkan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penjualan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online,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memastikan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ketersediaan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sesuai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serta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memuaskan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22DD36AD" w14:textId="77777777" w:rsidR="006956D0" w:rsidRPr="006956D0" w:rsidRDefault="006956D0" w:rsidP="006956D0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177CA78C" w14:textId="5A337792" w:rsidR="006B0620" w:rsidRPr="00A12C29" w:rsidRDefault="006956D0" w:rsidP="006956D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tepat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jumlah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kursi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Selain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implementasi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memperoleh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</w:t>
      </w:r>
      <w:r w:rsidR="000B26A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</w:t>
      </w:r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eater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cara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lebih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mudah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nyaman</w:t>
      </w:r>
      <w:proofErr w:type="spellEnd"/>
      <w:r w:rsidRPr="006956D0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="006B0620" w:rsidRPr="00F62339">
        <w:rPr>
          <w:rFonts w:ascii="Times New Roman" w:hAnsi="Times New Roman" w:cs="Times New Roman"/>
          <w:color w:val="202020"/>
          <w:sz w:val="24"/>
          <w:szCs w:val="24"/>
        </w:rPr>
        <w:br/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Berdasarkan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permasalahan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tersebut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A12C29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="00A12C29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theater</w:t>
      </w:r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berbasis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Android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Hasil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disajikan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laporan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akhir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berjudul</w:t>
      </w:r>
      <w:proofErr w:type="spellEnd"/>
      <w:r w:rsidR="006B0620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“</w:t>
      </w:r>
      <w:r w:rsidR="00A12C29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RANCANG BANGUN APLIKASI MOBILE </w:t>
      </w:r>
      <w:r w:rsidR="00A12C29" w:rsidRP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 THEATER</w:t>
      </w:r>
      <w:r w:rsidR="00F6233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A12C29" w:rsidRPr="00A12C2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MENGGUNAKAN METODE RAD (</w:t>
      </w:r>
      <w:r w:rsidR="00F62339" w:rsidRPr="00F62339">
        <w:rPr>
          <w:rFonts w:ascii="Times New Roman" w:hAnsi="Times New Roman" w:cs="Times New Roman"/>
          <w:i/>
          <w:iCs/>
          <w:color w:val="202020"/>
          <w:sz w:val="24"/>
          <w:szCs w:val="24"/>
          <w:shd w:val="clear" w:color="auto" w:fill="FFFFFF"/>
        </w:rPr>
        <w:t>RAPID APPLICATION DEVELOPMENT</w:t>
      </w:r>
      <w:r w:rsidR="00A12C29" w:rsidRPr="00A12C2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)</w:t>
      </w:r>
      <w:r w:rsidR="006B0620" w:rsidRPr="00A12C29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”.</w:t>
      </w:r>
    </w:p>
    <w:p w14:paraId="7446FEAB" w14:textId="622A9933" w:rsidR="00F26998" w:rsidRDefault="0043248D" w:rsidP="00F62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Rumusan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masalah</w:t>
      </w:r>
      <w:proofErr w:type="spellEnd"/>
    </w:p>
    <w:p w14:paraId="3E12104A" w14:textId="77777777" w:rsidR="007D7020" w:rsidRPr="007D7020" w:rsidRDefault="007D7020" w:rsidP="007D70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D7020">
        <w:rPr>
          <w:rFonts w:ascii="Times-Roman" w:hAnsi="Times-Roman" w:cs="Times-Roman"/>
          <w:sz w:val="24"/>
          <w:szCs w:val="24"/>
        </w:rPr>
        <w:t xml:space="preserve">Dari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uraian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latar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belakang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di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atas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,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maka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rumusan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masalah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pada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penelitian</w:t>
      </w:r>
      <w:proofErr w:type="spellEnd"/>
    </w:p>
    <w:p w14:paraId="5607A958" w14:textId="77777777" w:rsidR="007D7020" w:rsidRPr="007D7020" w:rsidRDefault="007D7020" w:rsidP="007D70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 w:rsidRPr="007D7020">
        <w:rPr>
          <w:rFonts w:ascii="Times-Roman" w:hAnsi="Times-Roman" w:cs="Times-Roman"/>
          <w:sz w:val="24"/>
          <w:szCs w:val="24"/>
        </w:rPr>
        <w:t>ini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yaitu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>:</w:t>
      </w:r>
    </w:p>
    <w:p w14:paraId="7EF8733A" w14:textId="77777777" w:rsidR="007D7020" w:rsidRPr="007D7020" w:rsidRDefault="007D7020" w:rsidP="007D70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D7020">
        <w:rPr>
          <w:rFonts w:ascii="Times-Roman" w:hAnsi="Times-Roman" w:cs="Times-Roman"/>
          <w:sz w:val="24"/>
          <w:szCs w:val="24"/>
        </w:rPr>
        <w:t xml:space="preserve">1)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Berapa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nilai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kekuatan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bending pada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balok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laminasi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jati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putih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?</w:t>
      </w:r>
    </w:p>
    <w:p w14:paraId="1C69653E" w14:textId="77777777" w:rsidR="007D7020" w:rsidRPr="007D7020" w:rsidRDefault="007D7020" w:rsidP="007D70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D7020">
        <w:rPr>
          <w:rFonts w:ascii="Times-Roman" w:hAnsi="Times-Roman" w:cs="Times-Roman"/>
          <w:sz w:val="24"/>
          <w:szCs w:val="24"/>
        </w:rPr>
        <w:t xml:space="preserve">2)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Bagaimana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perbandingan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antara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nilai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uji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kekuatan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bending pada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kayu</w:t>
      </w:r>
      <w:proofErr w:type="spellEnd"/>
    </w:p>
    <w:p w14:paraId="125DC807" w14:textId="390F6013" w:rsidR="007D7020" w:rsidRDefault="007D7020" w:rsidP="007D70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 w:rsidRPr="007D7020">
        <w:rPr>
          <w:rFonts w:ascii="Times-Roman" w:hAnsi="Times-Roman" w:cs="Times-Roman"/>
          <w:sz w:val="24"/>
          <w:szCs w:val="24"/>
        </w:rPr>
        <w:t>laminasi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jati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putih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dengan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jati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?</w:t>
      </w:r>
    </w:p>
    <w:p w14:paraId="1DE58196" w14:textId="77777777" w:rsidR="007D7020" w:rsidRPr="007D7020" w:rsidRDefault="007D7020" w:rsidP="007D70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7CE72DE" w14:textId="08A91251" w:rsidR="0043248D" w:rsidRDefault="0043248D" w:rsidP="00F62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Tujuan</w:t>
      </w:r>
    </w:p>
    <w:p w14:paraId="4E0B0979" w14:textId="77777777" w:rsidR="007D7020" w:rsidRPr="007D7020" w:rsidRDefault="007D7020" w:rsidP="007D70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D7020">
        <w:rPr>
          <w:rFonts w:ascii="Times-Roman" w:hAnsi="Times-Roman" w:cs="Times-Roman"/>
          <w:sz w:val="24"/>
          <w:szCs w:val="24"/>
        </w:rPr>
        <w:t xml:space="preserve">Tujuan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penelitian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ini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dilakukan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yaitu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>:</w:t>
      </w:r>
    </w:p>
    <w:p w14:paraId="1877381B" w14:textId="77777777" w:rsidR="007D7020" w:rsidRPr="007D7020" w:rsidRDefault="007D7020" w:rsidP="007D70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D7020">
        <w:rPr>
          <w:rFonts w:ascii="Times-Roman" w:hAnsi="Times-Roman" w:cs="Times-Roman"/>
          <w:sz w:val="24"/>
          <w:szCs w:val="24"/>
        </w:rPr>
        <w:t xml:space="preserve">1)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Untuk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mengetahui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nilai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kekuatan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bending pada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balok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laminasi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jati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putih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>.</w:t>
      </w:r>
    </w:p>
    <w:p w14:paraId="30B032C9" w14:textId="77777777" w:rsidR="007D7020" w:rsidRPr="007D7020" w:rsidRDefault="007D7020" w:rsidP="007D70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D7020">
        <w:rPr>
          <w:rFonts w:ascii="Times-Roman" w:hAnsi="Times-Roman" w:cs="Times-Roman"/>
          <w:sz w:val="24"/>
          <w:szCs w:val="24"/>
        </w:rPr>
        <w:t xml:space="preserve">2)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Untuk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mengetahui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perbandingan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kekuatan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bending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antara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kayu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laminasi</w:t>
      </w:r>
      <w:proofErr w:type="spellEnd"/>
      <w:r w:rsidRPr="007D702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D7020">
        <w:rPr>
          <w:rFonts w:ascii="Times-Roman" w:hAnsi="Times-Roman" w:cs="Times-Roman"/>
          <w:sz w:val="24"/>
          <w:szCs w:val="24"/>
        </w:rPr>
        <w:t>jati</w:t>
      </w:r>
      <w:proofErr w:type="spellEnd"/>
    </w:p>
    <w:p w14:paraId="6D61AC6C" w14:textId="5AAC3440" w:rsidR="007D7020" w:rsidRPr="007D7020" w:rsidRDefault="007D7020" w:rsidP="007D7020">
      <w:pPr>
        <w:pStyle w:val="ListParagraph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-Roman" w:hAnsi="Times-Roman" w:cs="Times-Roman"/>
          <w:sz w:val="24"/>
          <w:szCs w:val="24"/>
        </w:rPr>
        <w:t>putih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dan </w:t>
      </w:r>
      <w:proofErr w:type="spellStart"/>
      <w:r>
        <w:rPr>
          <w:rFonts w:ascii="Times-Roman" w:hAnsi="Times-Roman" w:cs="Times-Roman"/>
          <w:sz w:val="24"/>
          <w:szCs w:val="24"/>
        </w:rPr>
        <w:t>jati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14:paraId="602BD580" w14:textId="77777777" w:rsidR="007D7020" w:rsidRDefault="007D7020" w:rsidP="007D7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Pembatasan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masalah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dilakukan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untuk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menghindari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hal-hal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yang </w:t>
      </w:r>
      <w:proofErr w:type="spellStart"/>
      <w:r>
        <w:rPr>
          <w:rFonts w:ascii="Times-Roman" w:hAnsi="Times-Roman" w:cs="Times-Roman"/>
          <w:sz w:val="24"/>
          <w:szCs w:val="24"/>
        </w:rPr>
        <w:t>tidak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perlu</w:t>
      </w:r>
      <w:proofErr w:type="spellEnd"/>
    </w:p>
    <w:p w14:paraId="0CAA8BBC" w14:textId="77777777" w:rsidR="007D7020" w:rsidRDefault="007D7020" w:rsidP="007D7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atau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diluar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lingkup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penelitian</w:t>
      </w:r>
      <w:proofErr w:type="spellEnd"/>
      <w:r>
        <w:rPr>
          <w:rFonts w:ascii="Times-Roman" w:hAnsi="Times-Roman" w:cs="Times-Roman"/>
          <w:sz w:val="24"/>
          <w:szCs w:val="24"/>
        </w:rPr>
        <w:t>. Adapun Batasan-</w:t>
      </w:r>
      <w:proofErr w:type="spellStart"/>
      <w:r>
        <w:rPr>
          <w:rFonts w:ascii="Times-Roman" w:hAnsi="Times-Roman" w:cs="Times-Roman"/>
          <w:sz w:val="24"/>
          <w:szCs w:val="24"/>
        </w:rPr>
        <w:t>batasan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masalah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adalah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sebagai</w:t>
      </w:r>
      <w:proofErr w:type="spellEnd"/>
    </w:p>
    <w:p w14:paraId="05BF64EC" w14:textId="77777777" w:rsidR="007D7020" w:rsidRDefault="007D7020" w:rsidP="007D7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berikut</w:t>
      </w:r>
      <w:proofErr w:type="spellEnd"/>
      <w:r>
        <w:rPr>
          <w:rFonts w:ascii="Times-Roman" w:hAnsi="Times-Roman" w:cs="Times-Roman"/>
          <w:sz w:val="24"/>
          <w:szCs w:val="24"/>
        </w:rPr>
        <w:t>:</w:t>
      </w:r>
    </w:p>
    <w:p w14:paraId="1A8F5900" w14:textId="77777777" w:rsidR="007D7020" w:rsidRDefault="007D7020" w:rsidP="007D7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1) Kayu yang </w:t>
      </w:r>
      <w:proofErr w:type="spellStart"/>
      <w:r>
        <w:rPr>
          <w:rFonts w:ascii="Times-Roman" w:hAnsi="Times-Roman" w:cs="Times-Roman"/>
          <w:sz w:val="24"/>
          <w:szCs w:val="24"/>
        </w:rPr>
        <w:t>digunakan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adalah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kayu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jati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putih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yang </w:t>
      </w:r>
      <w:proofErr w:type="spellStart"/>
      <w:r>
        <w:rPr>
          <w:rFonts w:ascii="Times-Roman" w:hAnsi="Times-Roman" w:cs="Times-Roman"/>
          <w:sz w:val="24"/>
          <w:szCs w:val="24"/>
        </w:rPr>
        <w:t>diperoleh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dari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tanaman</w:t>
      </w:r>
      <w:proofErr w:type="spellEnd"/>
    </w:p>
    <w:p w14:paraId="08560F5F" w14:textId="77777777" w:rsidR="007D7020" w:rsidRDefault="007D7020" w:rsidP="007D7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sendiri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dari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kebun</w:t>
      </w:r>
      <w:proofErr w:type="spellEnd"/>
    </w:p>
    <w:p w14:paraId="68987618" w14:textId="77777777" w:rsidR="007D7020" w:rsidRDefault="007D7020" w:rsidP="007D7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2) </w:t>
      </w:r>
      <w:proofErr w:type="spellStart"/>
      <w:r>
        <w:rPr>
          <w:rFonts w:ascii="Times-Roman" w:hAnsi="Times-Roman" w:cs="Times-Roman"/>
          <w:sz w:val="24"/>
          <w:szCs w:val="24"/>
        </w:rPr>
        <w:t>Spesifikasi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pengujian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hanya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menggunakan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pengujian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kekuatan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bending</w:t>
      </w:r>
    </w:p>
    <w:p w14:paraId="3BF7549B" w14:textId="77777777" w:rsidR="007D7020" w:rsidRDefault="007D7020" w:rsidP="007D7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3) </w:t>
      </w:r>
      <w:proofErr w:type="spellStart"/>
      <w:r>
        <w:rPr>
          <w:rFonts w:ascii="Times-Roman" w:hAnsi="Times-Roman" w:cs="Times-Roman"/>
          <w:sz w:val="24"/>
          <w:szCs w:val="24"/>
        </w:rPr>
        <w:t>Penelitian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ini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hanya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ditujukan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untuk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mengukur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kekuatan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bending </w:t>
      </w:r>
      <w:proofErr w:type="spellStart"/>
      <w:r>
        <w:rPr>
          <w:rFonts w:ascii="Times-Roman" w:hAnsi="Times-Roman" w:cs="Times-Roman"/>
          <w:sz w:val="24"/>
          <w:szCs w:val="24"/>
        </w:rPr>
        <w:t>kayu</w:t>
      </w:r>
      <w:proofErr w:type="spellEnd"/>
    </w:p>
    <w:p w14:paraId="1A7588A4" w14:textId="77777777" w:rsidR="007D7020" w:rsidRDefault="007D7020" w:rsidP="007D7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laminasi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jati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putih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dari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solid </w:t>
      </w:r>
      <w:proofErr w:type="spellStart"/>
      <w:r>
        <w:rPr>
          <w:rFonts w:ascii="Times-Roman" w:hAnsi="Times-Roman" w:cs="Times-Roman"/>
          <w:sz w:val="24"/>
          <w:szCs w:val="24"/>
        </w:rPr>
        <w:t>balok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, 2 </w:t>
      </w:r>
      <w:proofErr w:type="spellStart"/>
      <w:r>
        <w:rPr>
          <w:rFonts w:ascii="Times-Roman" w:hAnsi="Times-Roman" w:cs="Times-Roman"/>
          <w:sz w:val="24"/>
          <w:szCs w:val="24"/>
        </w:rPr>
        <w:t>laminasi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, 3 </w:t>
      </w:r>
      <w:proofErr w:type="spellStart"/>
      <w:r>
        <w:rPr>
          <w:rFonts w:ascii="Times-Roman" w:hAnsi="Times-Roman" w:cs="Times-Roman"/>
          <w:sz w:val="24"/>
          <w:szCs w:val="24"/>
        </w:rPr>
        <w:t>laminasi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, dan 5 </w:t>
      </w:r>
      <w:proofErr w:type="spellStart"/>
      <w:r>
        <w:rPr>
          <w:rFonts w:ascii="Times-Roman" w:hAnsi="Times-Roman" w:cs="Times-Roman"/>
          <w:sz w:val="24"/>
          <w:szCs w:val="24"/>
        </w:rPr>
        <w:t>laminasi</w:t>
      </w:r>
      <w:proofErr w:type="spellEnd"/>
    </w:p>
    <w:p w14:paraId="2A07B640" w14:textId="77777777" w:rsidR="007D7020" w:rsidRDefault="007D7020" w:rsidP="007D7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kayu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jati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putih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14:paraId="04E77159" w14:textId="77777777" w:rsidR="007D7020" w:rsidRDefault="007D7020" w:rsidP="007D70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4) Kayu </w:t>
      </w:r>
      <w:proofErr w:type="spellStart"/>
      <w:r>
        <w:rPr>
          <w:rFonts w:ascii="Times-Roman" w:hAnsi="Times-Roman" w:cs="Times-Roman"/>
          <w:sz w:val="24"/>
          <w:szCs w:val="24"/>
        </w:rPr>
        <w:t>jati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alam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(Tectona grandis) </w:t>
      </w:r>
      <w:proofErr w:type="spellStart"/>
      <w:r>
        <w:rPr>
          <w:rFonts w:ascii="Times-Roman" w:hAnsi="Times-Roman" w:cs="Times-Roman"/>
          <w:sz w:val="24"/>
          <w:szCs w:val="24"/>
        </w:rPr>
        <w:t>hanya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sebagai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pembanding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dengan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kayu</w:t>
      </w:r>
      <w:proofErr w:type="spellEnd"/>
    </w:p>
    <w:p w14:paraId="467AE397" w14:textId="3DF40A5F" w:rsidR="007D7020" w:rsidRDefault="007D7020" w:rsidP="007D702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-Roman" w:hAnsi="Times-Roman" w:cs="Times-Roman"/>
          <w:sz w:val="24"/>
          <w:szCs w:val="24"/>
        </w:rPr>
        <w:t>laminasi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jati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putih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14:paraId="25657B3B" w14:textId="41354AEC" w:rsidR="00A12C29" w:rsidRDefault="00A12C29" w:rsidP="00F62339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34880AF7" w14:textId="169024B8" w:rsidR="00A12C29" w:rsidRDefault="00A12C29" w:rsidP="00F6233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Daftar Pustaka</w:t>
      </w:r>
    </w:p>
    <w:p w14:paraId="5E89B473" w14:textId="49FA6111" w:rsidR="00112815" w:rsidRDefault="00184CB5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CB5">
        <w:rPr>
          <w:rFonts w:ascii="Times New Roman" w:hAnsi="Times New Roman" w:cs="Times New Roman"/>
          <w:sz w:val="24"/>
          <w:szCs w:val="24"/>
        </w:rPr>
        <w:t xml:space="preserve">F.,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Azzahroh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N., Nur F., dan Siti M.. (2023).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Peningkatan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Kepercayaan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Diri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Siswa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Melalui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Theater Dan Metode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Bermain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Peran (Role Playing)</w:t>
      </w:r>
      <w:r w:rsidRPr="00184CB5">
        <w:rPr>
          <w:rFonts w:ascii="Times New Roman" w:hAnsi="Times New Roman" w:cs="Times New Roman"/>
          <w:sz w:val="24"/>
          <w:szCs w:val="24"/>
        </w:rPr>
        <w:t xml:space="preserve">. Kudus: INNOVATIVE: Journal Of Social Science Research Volume 3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2023 Page 1370-1380.</w:t>
      </w:r>
    </w:p>
    <w:p w14:paraId="256AB560" w14:textId="2B4B8E8B" w:rsidR="008C12F2" w:rsidRDefault="008C12F2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2F2">
        <w:rPr>
          <w:rFonts w:ascii="Times New Roman" w:hAnsi="Times New Roman" w:cs="Times New Roman"/>
          <w:sz w:val="24"/>
          <w:szCs w:val="24"/>
        </w:rPr>
        <w:t xml:space="preserve">Xie, W. (2014). </w:t>
      </w:r>
      <w:r w:rsidRPr="008C12F2">
        <w:rPr>
          <w:rFonts w:ascii="Times New Roman" w:hAnsi="Times New Roman" w:cs="Times New Roman"/>
          <w:i/>
          <w:iCs/>
          <w:sz w:val="24"/>
          <w:szCs w:val="24"/>
        </w:rPr>
        <w:t>Japanese “Idols” in Trans-Cultural Reception: the Case of AKB48</w:t>
      </w:r>
      <w:r w:rsidRPr="008C12F2">
        <w:rPr>
          <w:rFonts w:ascii="Times New Roman" w:hAnsi="Times New Roman" w:cs="Times New Roman"/>
          <w:sz w:val="24"/>
          <w:szCs w:val="24"/>
        </w:rPr>
        <w:t>. Virginia Review of Asian Studies, 16, 74–101.</w:t>
      </w:r>
    </w:p>
    <w:p w14:paraId="0CA83A39" w14:textId="77777777" w:rsidR="008C12F2" w:rsidRDefault="008C12F2" w:rsidP="008C12F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66882" w14:textId="79D7955B" w:rsidR="000B26A4" w:rsidRPr="000B26A4" w:rsidRDefault="000B26A4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(t.t.-a). </w:t>
      </w:r>
      <w:proofErr w:type="spellStart"/>
      <w:r w:rsidRPr="000B26A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B26A4">
        <w:rPr>
          <w:rFonts w:ascii="Times New Roman" w:hAnsi="Times New Roman" w:cs="Times New Roman"/>
          <w:sz w:val="24"/>
          <w:szCs w:val="24"/>
        </w:rPr>
        <w:t xml:space="preserve"> JKT48. JKT48 Official Web Site. https://jkt48.com/member/list?lang=id</w:t>
      </w:r>
    </w:p>
    <w:p w14:paraId="3D34D62A" w14:textId="71A42515" w:rsidR="000B26A4" w:rsidRPr="00A12C29" w:rsidRDefault="000B26A4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>JKT48 Official Web Site. (t.t.-b). Schedule. JKT48 Official Web Site. https://jkt48.com/calendar/list/y/2023/m/11/d/1</w:t>
      </w:r>
    </w:p>
    <w:sectPr w:rsidR="000B26A4" w:rsidRPr="00A1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regula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708D"/>
    <w:multiLevelType w:val="hybridMultilevel"/>
    <w:tmpl w:val="67B0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D497B"/>
    <w:multiLevelType w:val="hybridMultilevel"/>
    <w:tmpl w:val="210C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D3D19"/>
    <w:multiLevelType w:val="hybridMultilevel"/>
    <w:tmpl w:val="67B0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162FB"/>
    <w:multiLevelType w:val="hybridMultilevel"/>
    <w:tmpl w:val="D944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9"/>
    <w:rsid w:val="00033396"/>
    <w:rsid w:val="00055B2B"/>
    <w:rsid w:val="000B26A4"/>
    <w:rsid w:val="00112815"/>
    <w:rsid w:val="00184CB5"/>
    <w:rsid w:val="002E4AAC"/>
    <w:rsid w:val="0037135F"/>
    <w:rsid w:val="003D7A70"/>
    <w:rsid w:val="0043248D"/>
    <w:rsid w:val="004B6C35"/>
    <w:rsid w:val="005F11D6"/>
    <w:rsid w:val="006735D1"/>
    <w:rsid w:val="006956D0"/>
    <w:rsid w:val="006B0620"/>
    <w:rsid w:val="006E3C4D"/>
    <w:rsid w:val="007D7020"/>
    <w:rsid w:val="008C12F2"/>
    <w:rsid w:val="00942A0F"/>
    <w:rsid w:val="00A12C29"/>
    <w:rsid w:val="00B22D34"/>
    <w:rsid w:val="00CB3432"/>
    <w:rsid w:val="00DA59AD"/>
    <w:rsid w:val="00DD05F9"/>
    <w:rsid w:val="00E967F8"/>
    <w:rsid w:val="00F26998"/>
    <w:rsid w:val="00F6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93BD"/>
  <w15:chartTrackingRefBased/>
  <w15:docId w15:val="{F8422EA1-9A95-4BEF-A326-510BDF3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2024-03-14T04:14:00Z</dcterms:created>
  <dcterms:modified xsi:type="dcterms:W3CDTF">2024-03-21T06:09:00Z</dcterms:modified>
</cp:coreProperties>
</file>