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21D" w:rsidRDefault="001F48F2" w:rsidP="001F48F2">
      <w:pPr>
        <w:pStyle w:val="Heading1"/>
        <w:spacing w:line="240" w:lineRule="auto"/>
        <w:jc w:val="center"/>
      </w:pPr>
      <w:r>
        <w:t>Medical Entity Recognition</w:t>
      </w:r>
    </w:p>
    <w:p w:rsidR="0047721D" w:rsidRDefault="001F48F2" w:rsidP="001F48F2">
      <w:pPr>
        <w:pStyle w:val="ListBullet"/>
        <w:numPr>
          <w:ilvl w:val="0"/>
          <w:numId w:val="5"/>
        </w:numPr>
        <w:spacing w:line="240" w:lineRule="auto"/>
      </w:pPr>
      <w:r>
        <w:t>Abstract</w:t>
      </w:r>
    </w:p>
    <w:p w:rsidR="001F48F2" w:rsidRDefault="001F48F2" w:rsidP="001F48F2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p w:rsidR="001F48F2" w:rsidRDefault="001F48F2" w:rsidP="001F48F2">
      <w:pPr>
        <w:pStyle w:val="ListBullet"/>
        <w:numPr>
          <w:ilvl w:val="0"/>
          <w:numId w:val="5"/>
        </w:numPr>
        <w:spacing w:line="240" w:lineRule="auto"/>
      </w:pPr>
      <w:r>
        <w:t>Methodologies Tried</w:t>
      </w:r>
    </w:p>
    <w:p w:rsidR="001F48F2" w:rsidRDefault="001F48F2" w:rsidP="001F48F2">
      <w:pPr>
        <w:pStyle w:val="ListBullet"/>
        <w:numPr>
          <w:ilvl w:val="0"/>
          <w:numId w:val="0"/>
        </w:num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approached the problem of identifying the medical entities in the dataset using the following approaches – A naïve max-word-frequency approach, Conditional Random Fields (CRF), Long </w:t>
      </w:r>
      <w:proofErr w:type="gramStart"/>
      <w:r>
        <w:rPr>
          <w:sz w:val="24"/>
          <w:szCs w:val="24"/>
        </w:rPr>
        <w:t>Short Term</w:t>
      </w:r>
      <w:proofErr w:type="gramEnd"/>
      <w:r>
        <w:rPr>
          <w:sz w:val="24"/>
          <w:szCs w:val="24"/>
        </w:rPr>
        <w:t xml:space="preserve"> </w:t>
      </w:r>
      <w:r w:rsidR="003D1B82">
        <w:rPr>
          <w:sz w:val="24"/>
          <w:szCs w:val="24"/>
        </w:rPr>
        <w:t xml:space="preserve">Memory (LSTM) and </w:t>
      </w:r>
      <w:r w:rsidR="00F74038">
        <w:rPr>
          <w:sz w:val="24"/>
          <w:szCs w:val="24"/>
        </w:rPr>
        <w:t xml:space="preserve">combination of </w:t>
      </w:r>
      <w:r w:rsidR="003D1B82">
        <w:rPr>
          <w:sz w:val="24"/>
          <w:szCs w:val="24"/>
        </w:rPr>
        <w:t>LSTM-CRF.</w:t>
      </w:r>
    </w:p>
    <w:p w:rsidR="003D1B82" w:rsidRDefault="003D1B82" w:rsidP="001F48F2">
      <w:pPr>
        <w:pStyle w:val="ListBullet"/>
        <w:numPr>
          <w:ilvl w:val="0"/>
          <w:numId w:val="0"/>
        </w:num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Among all the methods mentioned above </w:t>
      </w:r>
      <w:r w:rsidR="00F74038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LSTM-CRF is the state-of-the-art approach for any Named Entity Recognition </w:t>
      </w:r>
      <w:r w:rsidR="00462791">
        <w:rPr>
          <w:sz w:val="24"/>
          <w:szCs w:val="24"/>
        </w:rPr>
        <w:t>problem</w:t>
      </w:r>
      <w:r>
        <w:rPr>
          <w:sz w:val="24"/>
          <w:szCs w:val="24"/>
        </w:rPr>
        <w:t>.</w:t>
      </w:r>
    </w:p>
    <w:p w:rsidR="001F48F2" w:rsidRDefault="00462791" w:rsidP="00462791">
      <w:pPr>
        <w:pStyle w:val="ListBullet"/>
        <w:numPr>
          <w:ilvl w:val="0"/>
          <w:numId w:val="0"/>
        </w:numPr>
        <w:spacing w:line="240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Hence</w:t>
      </w:r>
      <w:proofErr w:type="gramEnd"/>
      <w:r>
        <w:rPr>
          <w:sz w:val="24"/>
          <w:szCs w:val="24"/>
        </w:rPr>
        <w:t xml:space="preserve"> we picked it as our final approach.</w:t>
      </w:r>
    </w:p>
    <w:p w:rsidR="00462791" w:rsidRPr="00462791" w:rsidRDefault="00462791" w:rsidP="00462791">
      <w:pPr>
        <w:pStyle w:val="ListBullet"/>
        <w:numPr>
          <w:ilvl w:val="0"/>
          <w:numId w:val="0"/>
        </w:numPr>
        <w:spacing w:line="240" w:lineRule="auto"/>
        <w:ind w:left="720"/>
        <w:rPr>
          <w:sz w:val="24"/>
          <w:szCs w:val="24"/>
        </w:rPr>
      </w:pPr>
    </w:p>
    <w:p w:rsidR="001F48F2" w:rsidRDefault="001F48F2" w:rsidP="001F48F2">
      <w:pPr>
        <w:pStyle w:val="ListBullet"/>
        <w:numPr>
          <w:ilvl w:val="0"/>
          <w:numId w:val="6"/>
        </w:numPr>
        <w:spacing w:line="240" w:lineRule="auto"/>
      </w:pPr>
      <w:r>
        <w:t>Datasets Used:</w:t>
      </w:r>
    </w:p>
    <w:p w:rsidR="001F48F2" w:rsidRPr="00462791" w:rsidRDefault="00462791" w:rsidP="00462791">
      <w:pPr>
        <w:pStyle w:val="ListBullet"/>
        <w:numPr>
          <w:ilvl w:val="0"/>
          <w:numId w:val="0"/>
        </w:numPr>
        <w:spacing w:line="240" w:lineRule="auto"/>
        <w:ind w:left="1152" w:hanging="432"/>
        <w:rPr>
          <w:sz w:val="24"/>
          <w:szCs w:val="24"/>
        </w:rPr>
      </w:pPr>
      <w:r>
        <w:rPr>
          <w:sz w:val="24"/>
          <w:szCs w:val="24"/>
        </w:rPr>
        <w:t>We cleaned up the CADEC dataset set and used it against our</w:t>
      </w:r>
      <w:bookmarkStart w:id="0" w:name="_GoBack"/>
      <w:bookmarkEnd w:id="0"/>
      <w:r>
        <w:rPr>
          <w:sz w:val="24"/>
          <w:szCs w:val="24"/>
        </w:rPr>
        <w:t xml:space="preserve"> model.</w:t>
      </w:r>
    </w:p>
    <w:p w:rsidR="001F48F2" w:rsidRDefault="001F48F2" w:rsidP="001F48F2">
      <w:pPr>
        <w:pStyle w:val="ListBullet"/>
        <w:numPr>
          <w:ilvl w:val="0"/>
          <w:numId w:val="0"/>
        </w:numPr>
        <w:spacing w:line="240" w:lineRule="auto"/>
        <w:ind w:left="432" w:hanging="432"/>
      </w:pPr>
    </w:p>
    <w:sectPr w:rsidR="001F48F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02C" w:rsidRDefault="00F2502C">
      <w:r>
        <w:separator/>
      </w:r>
    </w:p>
    <w:p w:rsidR="00F2502C" w:rsidRDefault="00F2502C"/>
  </w:endnote>
  <w:endnote w:type="continuationSeparator" w:id="0">
    <w:p w:rsidR="00F2502C" w:rsidRDefault="00F2502C">
      <w:r>
        <w:continuationSeparator/>
      </w:r>
    </w:p>
    <w:p w:rsidR="00F2502C" w:rsidRDefault="00F25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721D" w:rsidRDefault="00F250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02C" w:rsidRDefault="00F2502C">
      <w:r>
        <w:separator/>
      </w:r>
    </w:p>
    <w:p w:rsidR="00F2502C" w:rsidRDefault="00F2502C"/>
  </w:footnote>
  <w:footnote w:type="continuationSeparator" w:id="0">
    <w:p w:rsidR="00F2502C" w:rsidRDefault="00F2502C">
      <w:r>
        <w:continuationSeparator/>
      </w:r>
    </w:p>
    <w:p w:rsidR="00F2502C" w:rsidRDefault="00F250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321703"/>
    <w:multiLevelType w:val="hybridMultilevel"/>
    <w:tmpl w:val="0ED0C33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303B2"/>
    <w:multiLevelType w:val="hybridMultilevel"/>
    <w:tmpl w:val="30268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F2"/>
    <w:rsid w:val="001E3CC5"/>
    <w:rsid w:val="001F48F2"/>
    <w:rsid w:val="003D1B82"/>
    <w:rsid w:val="00462791"/>
    <w:rsid w:val="0047721D"/>
    <w:rsid w:val="00F2502C"/>
    <w:rsid w:val="00F7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AAD22"/>
  <w15:chartTrackingRefBased/>
  <w15:docId w15:val="{68735106-6177-5C49-A21D-C326810C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48F2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1F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itya/Library/Containers/com.microsoft.Word/Data/Library/Application%20Support/Microsoft/Office/16.0/DTS/en-US%7bF6A2FF54-8101-CF40-8EB4-3999F62C5DC8%7d/%7b45C3F1ED-079C-374B-B8DB-0F989DB0D9F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2019-10-21T00:01:00Z</dcterms:created>
  <dcterms:modified xsi:type="dcterms:W3CDTF">2019-10-21T08:25:00Z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