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71B" w:rsidRDefault="00B479BC" w:rsidP="004D771B">
      <w:pPr>
        <w:spacing w:after="0"/>
        <w:jc w:val="center"/>
        <w:rPr>
          <w:rStyle w:val="apple-converted-space"/>
          <w:rFonts w:ascii="Cambria" w:hAnsi="Cambria" w:cstheme="minorHAnsi"/>
          <w:color w:val="222222"/>
          <w:sz w:val="20"/>
          <w:szCs w:val="20"/>
          <w:shd w:val="clear" w:color="auto" w:fill="FFFFFF"/>
        </w:rPr>
      </w:pPr>
      <w:r w:rsidRPr="004D771B">
        <w:rPr>
          <w:rStyle w:val="apple-converted-space"/>
          <w:rFonts w:ascii="Cambria" w:hAnsi="Cambria" w:cstheme="minorHAnsi"/>
          <w:color w:val="222222"/>
          <w:sz w:val="40"/>
          <w:szCs w:val="40"/>
          <w:shd w:val="clear" w:color="auto" w:fill="FFFFFF"/>
        </w:rPr>
        <w:t>MUMBAI DABBAWALS</w:t>
      </w:r>
    </w:p>
    <w:p w:rsidR="00F42C6D" w:rsidRDefault="004D771B" w:rsidP="004D771B">
      <w:pPr>
        <w:spacing w:after="0"/>
        <w:jc w:val="center"/>
        <w:rPr>
          <w:rStyle w:val="apple-converted-space"/>
          <w:rFonts w:asciiTheme="majorHAnsi" w:hAnsiTheme="majorHAnsi" w:cstheme="minorHAnsi"/>
          <w:color w:val="222222"/>
          <w:sz w:val="20"/>
          <w:szCs w:val="20"/>
          <w:shd w:val="clear" w:color="auto" w:fill="FFFFFF"/>
        </w:rPr>
      </w:pPr>
      <w:r>
        <w:rPr>
          <w:rStyle w:val="apple-converted-space"/>
          <w:rFonts w:asciiTheme="majorHAnsi" w:hAnsiTheme="majorHAnsi" w:cstheme="minorHAnsi"/>
          <w:color w:val="222222"/>
          <w:sz w:val="20"/>
          <w:szCs w:val="20"/>
          <w:shd w:val="clear" w:color="auto" w:fill="FFFFFF"/>
        </w:rPr>
        <w:t xml:space="preserve">                                                                                              </w:t>
      </w:r>
      <w:r w:rsidR="00F42C6D" w:rsidRPr="004D771B">
        <w:rPr>
          <w:rStyle w:val="apple-converted-space"/>
          <w:rFonts w:asciiTheme="majorHAnsi" w:hAnsiTheme="majorHAnsi" w:cstheme="minorHAnsi"/>
          <w:color w:val="222222"/>
          <w:sz w:val="20"/>
          <w:szCs w:val="20"/>
          <w:shd w:val="clear" w:color="auto" w:fill="FFFFFF"/>
        </w:rPr>
        <w:t>-By Samridhi Jain</w:t>
      </w:r>
      <w:r>
        <w:rPr>
          <w:rStyle w:val="apple-converted-space"/>
          <w:rFonts w:asciiTheme="majorHAnsi" w:hAnsiTheme="majorHAnsi" w:cstheme="minorHAnsi"/>
          <w:color w:val="222222"/>
          <w:sz w:val="20"/>
          <w:szCs w:val="20"/>
          <w:shd w:val="clear" w:color="auto" w:fill="FFFFFF"/>
        </w:rPr>
        <w:t>,</w:t>
      </w:r>
      <w:r w:rsidR="00F42C6D" w:rsidRPr="004D771B">
        <w:rPr>
          <w:rStyle w:val="apple-converted-space"/>
          <w:rFonts w:asciiTheme="majorHAnsi" w:hAnsiTheme="majorHAnsi" w:cstheme="minorHAnsi"/>
          <w:color w:val="222222"/>
          <w:sz w:val="20"/>
          <w:szCs w:val="20"/>
          <w:shd w:val="clear" w:color="auto" w:fill="FFFFFF"/>
        </w:rPr>
        <w:t>2</w:t>
      </w:r>
      <w:r w:rsidR="00F42C6D" w:rsidRPr="004D771B">
        <w:rPr>
          <w:rStyle w:val="apple-converted-space"/>
          <w:rFonts w:asciiTheme="majorHAnsi" w:hAnsiTheme="majorHAnsi" w:cstheme="minorHAnsi"/>
          <w:color w:val="222222"/>
          <w:sz w:val="20"/>
          <w:szCs w:val="20"/>
          <w:shd w:val="clear" w:color="auto" w:fill="FFFFFF"/>
          <w:vertAlign w:val="superscript"/>
        </w:rPr>
        <w:t>nd</w:t>
      </w:r>
      <w:r w:rsidR="00F42C6D" w:rsidRPr="004D771B">
        <w:rPr>
          <w:rStyle w:val="apple-converted-space"/>
          <w:rFonts w:asciiTheme="majorHAnsi" w:hAnsiTheme="majorHAnsi" w:cstheme="minorHAnsi"/>
          <w:color w:val="222222"/>
          <w:sz w:val="20"/>
          <w:szCs w:val="20"/>
          <w:shd w:val="clear" w:color="auto" w:fill="FFFFFF"/>
        </w:rPr>
        <w:t xml:space="preserve"> year, SRCC</w:t>
      </w:r>
    </w:p>
    <w:p w:rsidR="00CF26B2" w:rsidRPr="004D771B" w:rsidRDefault="00CF26B2" w:rsidP="004D771B">
      <w:pPr>
        <w:spacing w:after="0"/>
        <w:jc w:val="center"/>
        <w:rPr>
          <w:rStyle w:val="apple-converted-space"/>
          <w:rFonts w:ascii="Cambria" w:hAnsi="Cambria" w:cstheme="minorHAnsi"/>
          <w:color w:val="222222"/>
          <w:sz w:val="40"/>
          <w:szCs w:val="40"/>
          <w:shd w:val="clear" w:color="auto" w:fill="FFFFFF"/>
        </w:rPr>
      </w:pPr>
    </w:p>
    <w:p w:rsidR="00F42C6D" w:rsidRDefault="00F42C6D" w:rsidP="004D771B">
      <w:pPr>
        <w:spacing w:after="0"/>
        <w:jc w:val="center"/>
        <w:rPr>
          <w:rStyle w:val="apple-converted-space"/>
          <w:rFonts w:cstheme="minorHAnsi"/>
          <w:b/>
          <w:color w:val="222222"/>
          <w:sz w:val="28"/>
          <w:szCs w:val="28"/>
          <w:shd w:val="clear" w:color="auto" w:fill="FFFFFF"/>
        </w:rPr>
      </w:pPr>
      <w:r>
        <w:rPr>
          <w:rFonts w:cstheme="minorHAnsi"/>
          <w:b/>
          <w:noProof/>
          <w:color w:val="222222"/>
          <w:sz w:val="28"/>
          <w:szCs w:val="28"/>
          <w:shd w:val="clear" w:color="auto" w:fill="FFFFFF"/>
        </w:rPr>
        <w:drawing>
          <wp:inline distT="0" distB="0" distL="0" distR="0">
            <wp:extent cx="4543425" cy="3028950"/>
            <wp:effectExtent l="19050" t="0" r="9525" b="0"/>
            <wp:docPr id="1" name="Picture 0" descr="M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W.jpg"/>
                    <pic:cNvPicPr/>
                  </pic:nvPicPr>
                  <pic:blipFill>
                    <a:blip r:embed="rId8" cstate="print"/>
                    <a:stretch>
                      <a:fillRect/>
                    </a:stretch>
                  </pic:blipFill>
                  <pic:spPr>
                    <a:xfrm>
                      <a:off x="0" y="0"/>
                      <a:ext cx="4543425" cy="3028950"/>
                    </a:xfrm>
                    <a:prstGeom prst="rect">
                      <a:avLst/>
                    </a:prstGeom>
                  </pic:spPr>
                </pic:pic>
              </a:graphicData>
            </a:graphic>
          </wp:inline>
        </w:drawing>
      </w:r>
    </w:p>
    <w:p w:rsidR="00B479BC" w:rsidRPr="00B479BC" w:rsidRDefault="00B479BC" w:rsidP="00B479BC">
      <w:pPr>
        <w:jc w:val="center"/>
        <w:rPr>
          <w:rStyle w:val="apple-converted-space"/>
          <w:rFonts w:cstheme="minorHAnsi"/>
          <w:b/>
          <w:color w:val="222222"/>
          <w:sz w:val="28"/>
          <w:szCs w:val="28"/>
          <w:shd w:val="clear" w:color="auto" w:fill="FFFFFF"/>
        </w:rPr>
      </w:pPr>
    </w:p>
    <w:p w:rsidR="00A37C59" w:rsidRPr="00CF26B2" w:rsidRDefault="00A37C59" w:rsidP="00A37C59">
      <w:pPr>
        <w:rPr>
          <w:rStyle w:val="apple-converted-space"/>
          <w:rFonts w:ascii="Times New Roman" w:hAnsi="Times New Roman" w:cs="Times New Roman"/>
          <w:color w:val="222222"/>
          <w:sz w:val="24"/>
          <w:szCs w:val="24"/>
          <w:shd w:val="clear" w:color="auto" w:fill="FFFFFF"/>
        </w:rPr>
      </w:pPr>
      <w:r w:rsidRPr="00CF26B2">
        <w:rPr>
          <w:rStyle w:val="apple-converted-space"/>
          <w:rFonts w:ascii="Times New Roman" w:hAnsi="Times New Roman" w:cs="Times New Roman"/>
          <w:color w:val="222222"/>
          <w:sz w:val="24"/>
          <w:szCs w:val="24"/>
          <w:shd w:val="clear" w:color="auto" w:fill="FFFFFF"/>
        </w:rPr>
        <w:t>Clad in their traditional outfits and Gandhi caps, the 5000 or so dabbawalas in Mum</w:t>
      </w:r>
      <w:r w:rsidR="00E41834" w:rsidRPr="00CF26B2">
        <w:rPr>
          <w:rStyle w:val="apple-converted-space"/>
          <w:rFonts w:ascii="Times New Roman" w:hAnsi="Times New Roman" w:cs="Times New Roman"/>
          <w:color w:val="222222"/>
          <w:sz w:val="24"/>
          <w:szCs w:val="24"/>
          <w:shd w:val="clear" w:color="auto" w:fill="FFFFFF"/>
        </w:rPr>
        <w:t>bai transport around 2,00,000</w:t>
      </w:r>
      <w:r w:rsidRPr="00CF26B2">
        <w:rPr>
          <w:rStyle w:val="apple-converted-space"/>
          <w:rFonts w:ascii="Times New Roman" w:hAnsi="Times New Roman" w:cs="Times New Roman"/>
          <w:color w:val="222222"/>
          <w:sz w:val="24"/>
          <w:szCs w:val="24"/>
          <w:shd w:val="clear" w:color="auto" w:fill="FFFFFF"/>
        </w:rPr>
        <w:t xml:space="preserve"> lunchboxes through the city on every working</w:t>
      </w:r>
      <w:r w:rsidR="00E41834" w:rsidRPr="00CF26B2">
        <w:rPr>
          <w:rStyle w:val="apple-converted-space"/>
          <w:rFonts w:ascii="Times New Roman" w:hAnsi="Times New Roman" w:cs="Times New Roman"/>
          <w:color w:val="222222"/>
          <w:sz w:val="24"/>
          <w:szCs w:val="24"/>
          <w:shd w:val="clear" w:color="auto" w:fill="FFFFFF"/>
        </w:rPr>
        <w:t xml:space="preserve"> day. That means conducting of 4,00</w:t>
      </w:r>
      <w:r w:rsidRPr="00CF26B2">
        <w:rPr>
          <w:rStyle w:val="apple-converted-space"/>
          <w:rFonts w:ascii="Times New Roman" w:hAnsi="Times New Roman" w:cs="Times New Roman"/>
          <w:color w:val="222222"/>
          <w:sz w:val="24"/>
          <w:szCs w:val="24"/>
          <w:shd w:val="clear" w:color="auto" w:fill="FFFFFF"/>
        </w:rPr>
        <w:t>,000 transactions in six hours each day, six days a week, 52 weeks a year.</w:t>
      </w:r>
    </w:p>
    <w:p w:rsidR="00A37C59" w:rsidRPr="00CF26B2" w:rsidRDefault="00A37C59" w:rsidP="00A37C59">
      <w:pPr>
        <w:rPr>
          <w:rStyle w:val="apple-converted-space"/>
          <w:rFonts w:ascii="Times New Roman" w:hAnsi="Times New Roman" w:cs="Times New Roman"/>
          <w:color w:val="222222"/>
          <w:sz w:val="24"/>
          <w:szCs w:val="24"/>
          <w:shd w:val="clear" w:color="auto" w:fill="FFFFFF"/>
        </w:rPr>
      </w:pPr>
      <w:r w:rsidRPr="00CF26B2">
        <w:rPr>
          <w:rStyle w:val="apple-converted-space"/>
          <w:rFonts w:ascii="Times New Roman" w:hAnsi="Times New Roman" w:cs="Times New Roman"/>
          <w:color w:val="222222"/>
          <w:sz w:val="24"/>
          <w:szCs w:val="24"/>
          <w:shd w:val="clear" w:color="auto" w:fill="FFFFFF"/>
        </w:rPr>
        <w:t>The dabbawalas have been in business for around 100 years. These dabbawalas basically carry lunchboxes from their customers’ homes to their offices and return the boxes to their homes after the lunch hour. But wh</w:t>
      </w:r>
      <w:r w:rsidR="00B479BC" w:rsidRPr="00CF26B2">
        <w:rPr>
          <w:rStyle w:val="apple-converted-space"/>
          <w:rFonts w:ascii="Times New Roman" w:hAnsi="Times New Roman" w:cs="Times New Roman"/>
          <w:color w:val="222222"/>
          <w:sz w:val="24"/>
          <w:szCs w:val="24"/>
          <w:shd w:val="clear" w:color="auto" w:fill="FFFFFF"/>
        </w:rPr>
        <w:t>y are their services required ?</w:t>
      </w:r>
      <w:r w:rsidRPr="00CF26B2">
        <w:rPr>
          <w:rStyle w:val="apple-converted-space"/>
          <w:rFonts w:ascii="Times New Roman" w:hAnsi="Times New Roman" w:cs="Times New Roman"/>
          <w:color w:val="222222"/>
          <w:sz w:val="24"/>
          <w:szCs w:val="24"/>
          <w:shd w:val="clear" w:color="auto" w:fill="FFFFFF"/>
        </w:rPr>
        <w:t xml:space="preserve"> The reason is the crowded local trains of Mumbai which make it difficult to carry lunchboxes in the rush hour. So the dabbawalas carry their lunchboxes for them after the morning rush hour so that people can enjoy homemade food without worrying about car</w:t>
      </w:r>
      <w:r w:rsidR="00B479BC" w:rsidRPr="00CF26B2">
        <w:rPr>
          <w:rStyle w:val="apple-converted-space"/>
          <w:rFonts w:ascii="Times New Roman" w:hAnsi="Times New Roman" w:cs="Times New Roman"/>
          <w:color w:val="222222"/>
          <w:sz w:val="24"/>
          <w:szCs w:val="24"/>
          <w:shd w:val="clear" w:color="auto" w:fill="FFFFFF"/>
        </w:rPr>
        <w:t xml:space="preserve">rying the lunchboxes to and fro their workplaces. </w:t>
      </w:r>
    </w:p>
    <w:p w:rsidR="00A37C59" w:rsidRPr="00CF26B2" w:rsidRDefault="00A37C59" w:rsidP="00A37C59">
      <w:pPr>
        <w:rPr>
          <w:rStyle w:val="apple-converted-space"/>
          <w:rFonts w:ascii="Times New Roman" w:hAnsi="Times New Roman" w:cs="Times New Roman"/>
          <w:color w:val="222222"/>
          <w:sz w:val="24"/>
          <w:szCs w:val="24"/>
          <w:shd w:val="clear" w:color="auto" w:fill="FFFFFF"/>
        </w:rPr>
      </w:pPr>
      <w:r w:rsidRPr="00CF26B2">
        <w:rPr>
          <w:rStyle w:val="apple-converted-space"/>
          <w:rFonts w:ascii="Times New Roman" w:hAnsi="Times New Roman" w:cs="Times New Roman"/>
          <w:color w:val="222222"/>
          <w:sz w:val="24"/>
          <w:szCs w:val="24"/>
          <w:shd w:val="clear" w:color="auto" w:fill="FFFFFF"/>
        </w:rPr>
        <w:t>The management system of the Mumbai dabbawalas has been a topic for study for last few years. How these scarcely literate people have such an efficient delivery system that they have been awarded the Six Sigma certificate has been a topic on which various research papers, articles, books have been written. Their business practices are included in a subject in Graduate School of Journalism</w:t>
      </w:r>
      <w:r w:rsidR="00297436">
        <w:rPr>
          <w:rStyle w:val="apple-converted-space"/>
          <w:rFonts w:ascii="Times New Roman" w:hAnsi="Times New Roman" w:cs="Times New Roman"/>
          <w:color w:val="222222"/>
          <w:sz w:val="24"/>
          <w:szCs w:val="24"/>
          <w:shd w:val="clear" w:color="auto" w:fill="FFFFFF"/>
        </w:rPr>
        <w:t xml:space="preserve"> at</w:t>
      </w:r>
      <w:r w:rsidRPr="00CF26B2">
        <w:rPr>
          <w:rStyle w:val="apple-converted-space"/>
          <w:rFonts w:ascii="Times New Roman" w:hAnsi="Times New Roman" w:cs="Times New Roman"/>
          <w:color w:val="222222"/>
          <w:sz w:val="24"/>
          <w:szCs w:val="24"/>
          <w:shd w:val="clear" w:color="auto" w:fill="FFFFFF"/>
        </w:rPr>
        <w:t xml:space="preserve"> University of California, Berkeley.  They have been invited for lectures by IIM (Ahemedabad), IIM ( Lucknow), Chartered Accountants Chapter (Dubai) and Confederation of Indian Industries (CII) Conferences. They have a documentary made on their work by the Carnegie Mellon P</w:t>
      </w:r>
      <w:r w:rsidR="00297436">
        <w:rPr>
          <w:rStyle w:val="apple-converted-space"/>
          <w:rFonts w:ascii="Times New Roman" w:hAnsi="Times New Roman" w:cs="Times New Roman"/>
          <w:color w:val="222222"/>
          <w:sz w:val="24"/>
          <w:szCs w:val="24"/>
          <w:shd w:val="clear" w:color="auto" w:fill="FFFFFF"/>
        </w:rPr>
        <w:t>rofessor Paul Goodman and a Harv</w:t>
      </w:r>
      <w:r w:rsidRPr="00CF26B2">
        <w:rPr>
          <w:rStyle w:val="apple-converted-space"/>
          <w:rFonts w:ascii="Times New Roman" w:hAnsi="Times New Roman" w:cs="Times New Roman"/>
          <w:color w:val="222222"/>
          <w:sz w:val="24"/>
          <w:szCs w:val="24"/>
          <w:shd w:val="clear" w:color="auto" w:fill="FFFFFF"/>
        </w:rPr>
        <w:t>ard Business School Case Study.</w:t>
      </w:r>
      <w:r w:rsidR="00E41834" w:rsidRPr="00CF26B2">
        <w:rPr>
          <w:rStyle w:val="apple-converted-space"/>
          <w:rFonts w:ascii="Times New Roman" w:hAnsi="Times New Roman" w:cs="Times New Roman"/>
          <w:color w:val="222222"/>
          <w:sz w:val="24"/>
          <w:szCs w:val="24"/>
          <w:shd w:val="clear" w:color="auto" w:fill="FFFFFF"/>
        </w:rPr>
        <w:t xml:space="preserve"> </w:t>
      </w:r>
    </w:p>
    <w:p w:rsidR="00812EFF" w:rsidRPr="00CF26B2" w:rsidRDefault="00812EFF" w:rsidP="00A37C59">
      <w:pPr>
        <w:rPr>
          <w:rFonts w:ascii="Times New Roman" w:hAnsi="Times New Roman" w:cs="Times New Roman"/>
          <w:color w:val="222222"/>
          <w:sz w:val="24"/>
          <w:szCs w:val="24"/>
          <w:shd w:val="clear" w:color="auto" w:fill="FFFFFF"/>
        </w:rPr>
      </w:pPr>
    </w:p>
    <w:p w:rsidR="00812EFF" w:rsidRPr="00CF26B2" w:rsidRDefault="00812EFF" w:rsidP="00812EFF">
      <w:pPr>
        <w:rPr>
          <w:rStyle w:val="apple-converted-space"/>
          <w:rFonts w:ascii="Times New Roman" w:hAnsi="Times New Roman" w:cs="Times New Roman"/>
          <w:b/>
          <w:color w:val="222222"/>
          <w:sz w:val="24"/>
          <w:szCs w:val="24"/>
          <w:shd w:val="clear" w:color="auto" w:fill="FFFFFF"/>
        </w:rPr>
      </w:pPr>
      <w:r w:rsidRPr="00CF26B2">
        <w:rPr>
          <w:rStyle w:val="apple-converted-space"/>
          <w:rFonts w:ascii="Times New Roman" w:hAnsi="Times New Roman" w:cs="Times New Roman"/>
          <w:b/>
          <w:color w:val="222222"/>
          <w:sz w:val="24"/>
          <w:szCs w:val="24"/>
          <w:shd w:val="clear" w:color="auto" w:fill="FFFFFF"/>
        </w:rPr>
        <w:t>Structure</w:t>
      </w:r>
    </w:p>
    <w:p w:rsidR="00297436" w:rsidRDefault="00812EFF" w:rsidP="00812EFF">
      <w:pPr>
        <w:rPr>
          <w:rFonts w:ascii="Times New Roman" w:hAnsi="Times New Roman" w:cs="Times New Roman"/>
          <w:color w:val="222222"/>
          <w:sz w:val="24"/>
          <w:szCs w:val="24"/>
          <w:shd w:val="clear" w:color="auto" w:fill="FFFFFF"/>
        </w:rPr>
      </w:pPr>
      <w:r w:rsidRPr="00CF26B2">
        <w:rPr>
          <w:rFonts w:ascii="Times New Roman" w:hAnsi="Times New Roman" w:cs="Times New Roman"/>
          <w:color w:val="222222"/>
          <w:sz w:val="24"/>
          <w:szCs w:val="24"/>
          <w:shd w:val="clear" w:color="auto" w:fill="FFFFFF"/>
        </w:rPr>
        <w:t>To perform their work most efficiently, the dabbawalas have organized themselves into roughly 200 units of about 25 people each. These small groups have local autonomy. Such a flat organizational structure is perfectly suited to providing a low-cost delivery service.</w:t>
      </w:r>
    </w:p>
    <w:p w:rsidR="00812EFF" w:rsidRPr="00CF26B2" w:rsidRDefault="00297436" w:rsidP="00812EFF">
      <w:pPr>
        <w:rPr>
          <w:rStyle w:val="apple-converted-space"/>
          <w:rFonts w:ascii="Times New Roman" w:hAnsi="Times New Roman" w:cs="Times New Roman"/>
          <w:b/>
          <w:color w:val="222222"/>
          <w:sz w:val="24"/>
          <w:szCs w:val="24"/>
          <w:shd w:val="clear" w:color="auto" w:fill="FFFFFF"/>
        </w:rPr>
      </w:pPr>
      <w:r w:rsidRPr="00CF26B2">
        <w:rPr>
          <w:rStyle w:val="apple-converted-space"/>
          <w:rFonts w:ascii="Times New Roman" w:hAnsi="Times New Roman" w:cs="Times New Roman"/>
          <w:b/>
          <w:color w:val="222222"/>
          <w:sz w:val="24"/>
          <w:szCs w:val="24"/>
          <w:shd w:val="clear" w:color="auto" w:fill="FFFFFF"/>
        </w:rPr>
        <w:t xml:space="preserve"> </w:t>
      </w:r>
      <w:r w:rsidR="00812EFF" w:rsidRPr="00CF26B2">
        <w:rPr>
          <w:rStyle w:val="apple-converted-space"/>
          <w:rFonts w:ascii="Times New Roman" w:hAnsi="Times New Roman" w:cs="Times New Roman"/>
          <w:b/>
          <w:color w:val="222222"/>
          <w:sz w:val="24"/>
          <w:szCs w:val="24"/>
          <w:shd w:val="clear" w:color="auto" w:fill="FFFFFF"/>
        </w:rPr>
        <w:t>Process</w:t>
      </w:r>
    </w:p>
    <w:p w:rsidR="00812EFF" w:rsidRPr="00CF26B2" w:rsidRDefault="00812EFF" w:rsidP="00812EFF">
      <w:pPr>
        <w:rPr>
          <w:rStyle w:val="apple-converted-space"/>
          <w:rFonts w:ascii="Times New Roman" w:hAnsi="Times New Roman" w:cs="Times New Roman"/>
          <w:color w:val="000000" w:themeColor="text1"/>
          <w:sz w:val="24"/>
          <w:szCs w:val="24"/>
          <w:shd w:val="clear" w:color="auto" w:fill="FFFFFF"/>
        </w:rPr>
      </w:pPr>
      <w:r w:rsidRPr="00CF26B2">
        <w:rPr>
          <w:rFonts w:ascii="Times New Roman" w:hAnsi="Times New Roman" w:cs="Times New Roman"/>
          <w:color w:val="000000" w:themeColor="text1"/>
          <w:sz w:val="24"/>
          <w:szCs w:val="24"/>
        </w:rPr>
        <w:t>On any given day, a dabba changes hands several times. In the morning a worker picks it up from the customer’s home and takes it (along with other dabbas) to the nearest train station, where it is sorted according to its destination. It is then taken by train to the station closest to its destination. There it is sorted again and assigned to another worker, who delivers it to the right office before lunchtime. In the afternoon the process runs in reverse.</w:t>
      </w:r>
      <w:r w:rsidRPr="00CF26B2">
        <w:rPr>
          <w:rStyle w:val="apple-converted-space"/>
          <w:rFonts w:ascii="Times New Roman" w:hAnsi="Times New Roman" w:cs="Times New Roman"/>
          <w:color w:val="000000" w:themeColor="text1"/>
          <w:sz w:val="24"/>
          <w:szCs w:val="24"/>
          <w:shd w:val="clear" w:color="auto" w:fill="FFFFFF"/>
        </w:rPr>
        <w:t xml:space="preserve">The dabbas have basic codes indicating the </w:t>
      </w:r>
      <w:r w:rsidR="00195A32" w:rsidRPr="00CF26B2">
        <w:rPr>
          <w:rStyle w:val="apple-converted-space"/>
          <w:rFonts w:ascii="Times New Roman" w:hAnsi="Times New Roman" w:cs="Times New Roman"/>
          <w:color w:val="000000" w:themeColor="text1"/>
          <w:sz w:val="24"/>
          <w:szCs w:val="24"/>
          <w:shd w:val="clear" w:color="auto" w:fill="FFFFFF"/>
        </w:rPr>
        <w:t>neighborhood</w:t>
      </w:r>
      <w:r w:rsidRPr="00CF26B2">
        <w:rPr>
          <w:rStyle w:val="apple-converted-space"/>
          <w:rFonts w:ascii="Times New Roman" w:hAnsi="Times New Roman" w:cs="Times New Roman"/>
          <w:color w:val="000000" w:themeColor="text1"/>
          <w:sz w:val="24"/>
          <w:szCs w:val="24"/>
          <w:shd w:val="clear" w:color="auto" w:fill="FFFFFF"/>
        </w:rPr>
        <w:t xml:space="preserve"> where the lunchbox needs to be delivered, the person who will make the delivery and the building and floor </w:t>
      </w:r>
    </w:p>
    <w:p w:rsidR="00812EFF" w:rsidRPr="00CF26B2" w:rsidRDefault="0014025E" w:rsidP="0014025E">
      <w:pPr>
        <w:jc w:val="center"/>
        <w:rPr>
          <w:rStyle w:val="apple-converted-space"/>
          <w:rFonts w:ascii="Times New Roman" w:hAnsi="Times New Roman" w:cs="Times New Roman"/>
          <w:sz w:val="24"/>
          <w:szCs w:val="24"/>
          <w:shd w:val="clear" w:color="auto" w:fill="FFFFFF"/>
        </w:rPr>
      </w:pPr>
      <w:r w:rsidRPr="0014025E">
        <w:rPr>
          <w:rStyle w:val="apple-converted-space"/>
          <w:rFonts w:ascii="Times New Roman" w:hAnsi="Times New Roman" w:cs="Times New Roman"/>
          <w:noProof/>
          <w:sz w:val="24"/>
          <w:szCs w:val="24"/>
        </w:rPr>
        <w:drawing>
          <wp:inline distT="0" distB="0" distL="0" distR="0">
            <wp:extent cx="4196997" cy="3790126"/>
            <wp:effectExtent l="19050" t="0" r="0" b="0"/>
            <wp:docPr id="5" name="Picture 1" descr="mumbaida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mbaidaba.jpg"/>
                    <pic:cNvPicPr/>
                  </pic:nvPicPr>
                  <pic:blipFill>
                    <a:blip r:embed="rId9" cstate="print"/>
                    <a:stretch>
                      <a:fillRect/>
                    </a:stretch>
                  </pic:blipFill>
                  <pic:spPr>
                    <a:xfrm>
                      <a:off x="0" y="0"/>
                      <a:ext cx="4198006" cy="3791037"/>
                    </a:xfrm>
                    <a:prstGeom prst="rect">
                      <a:avLst/>
                    </a:prstGeom>
                  </pic:spPr>
                </pic:pic>
              </a:graphicData>
            </a:graphic>
          </wp:inline>
        </w:drawing>
      </w:r>
    </w:p>
    <w:p w:rsidR="00812EFF" w:rsidRPr="00CF26B2" w:rsidRDefault="00F52350" w:rsidP="00812EFF">
      <w:pPr>
        <w:rPr>
          <w:rStyle w:val="apple-converted-space"/>
          <w:rFonts w:ascii="Times New Roman" w:hAnsi="Times New Roman" w:cs="Times New Roman"/>
          <w:b/>
          <w:sz w:val="24"/>
          <w:szCs w:val="24"/>
          <w:shd w:val="clear" w:color="auto" w:fill="FFFFFF"/>
        </w:rPr>
      </w:pPr>
      <w:r w:rsidRPr="00CF26B2">
        <w:rPr>
          <w:rStyle w:val="apple-converted-space"/>
          <w:rFonts w:ascii="Times New Roman" w:hAnsi="Times New Roman" w:cs="Times New Roman"/>
          <w:b/>
          <w:sz w:val="24"/>
          <w:szCs w:val="24"/>
          <w:shd w:val="clear" w:color="auto" w:fill="FFFFFF"/>
        </w:rPr>
        <w:t>Management</w:t>
      </w:r>
    </w:p>
    <w:p w:rsidR="00812EFF" w:rsidRPr="00CF26B2" w:rsidRDefault="00812EFF" w:rsidP="00812EFF">
      <w:pPr>
        <w:rPr>
          <w:rFonts w:ascii="Times New Roman" w:hAnsi="Times New Roman" w:cs="Times New Roman"/>
          <w:sz w:val="24"/>
          <w:szCs w:val="24"/>
          <w:shd w:val="clear" w:color="auto" w:fill="FFFFFF"/>
        </w:rPr>
      </w:pPr>
      <w:r w:rsidRPr="00CF26B2">
        <w:rPr>
          <w:rFonts w:ascii="Times New Roman" w:hAnsi="Times New Roman" w:cs="Times New Roman"/>
          <w:sz w:val="24"/>
          <w:szCs w:val="24"/>
          <w:shd w:val="clear" w:color="auto" w:fill="FFFFFF"/>
        </w:rPr>
        <w:t>The dabbawalas essentially manage themselves with respect to hiring, logistics, customer acquisition and retention, and conflict resolution.</w:t>
      </w:r>
    </w:p>
    <w:p w:rsidR="00812EFF" w:rsidRPr="00CF26B2" w:rsidRDefault="00812EFF" w:rsidP="00812EFF">
      <w:pPr>
        <w:pStyle w:val="NormalWeb"/>
        <w:shd w:val="clear" w:color="auto" w:fill="FFFFFF"/>
      </w:pPr>
      <w:r w:rsidRPr="00CF26B2">
        <w:lastRenderedPageBreak/>
        <w:t>When someone wants to join a local dabbawala group, the group will assess whether there’s enough demand to add another person. New hires are trained on the job by the group. They learn to assist in all activities. After a probation period of six months, they can buy into the business with a sum equal to 10 times their expected monthly income. So, for example, if a new hire expects to</w:t>
      </w:r>
      <w:r w:rsidR="00F52350" w:rsidRPr="00CF26B2">
        <w:t xml:space="preserve"> make 7,000 rupees </w:t>
      </w:r>
      <w:r w:rsidRPr="00CF26B2">
        <w:t>a month at a particular unit, then he would need 70,000 rupees to become an equity partner who would share in the profits.</w:t>
      </w:r>
    </w:p>
    <w:p w:rsidR="00812EFF" w:rsidRPr="00CF26B2" w:rsidRDefault="00812EFF" w:rsidP="00812EFF">
      <w:pPr>
        <w:pStyle w:val="NormalWeb"/>
        <w:shd w:val="clear" w:color="auto" w:fill="FFFFFF"/>
      </w:pPr>
      <w:r w:rsidRPr="00CF26B2">
        <w:t>Workers with more than 10 years of experience serve as supervisors, or</w:t>
      </w:r>
      <w:r w:rsidRPr="00CF26B2">
        <w:rPr>
          <w:rStyle w:val="apple-converted-space"/>
        </w:rPr>
        <w:t> </w:t>
      </w:r>
      <w:r w:rsidRPr="00CF26B2">
        <w:rPr>
          <w:rStyle w:val="Emphasis"/>
        </w:rPr>
        <w:t>muqaddams.</w:t>
      </w:r>
      <w:r w:rsidRPr="00CF26B2">
        <w:rPr>
          <w:rStyle w:val="apple-converted-space"/>
        </w:rPr>
        <w:t> </w:t>
      </w:r>
      <w:r w:rsidRPr="00CF26B2">
        <w:t>Every group has one or more muqaddams, who supervise the coding, sorting, and loading and unloading of dabbas and are responsible for resolving disputes, overseeing collections, and troubleshooting. They also pick up and deliver dabbas themselves. Members elect representatives from among the muqaddams to serve on two managing committees that meet monthly to tackle operational and organizational issues as well as problems that cannot be resolved at the local level.</w:t>
      </w:r>
    </w:p>
    <w:p w:rsidR="00F52350" w:rsidRPr="00CF26B2" w:rsidRDefault="00F52350" w:rsidP="00F52350">
      <w:pPr>
        <w:rPr>
          <w:rFonts w:ascii="Times New Roman" w:hAnsi="Times New Roman" w:cs="Times New Roman"/>
          <w:b/>
          <w:sz w:val="24"/>
          <w:szCs w:val="24"/>
          <w:shd w:val="clear" w:color="auto" w:fill="FFFFFF"/>
        </w:rPr>
      </w:pPr>
      <w:r w:rsidRPr="00CF26B2">
        <w:rPr>
          <w:rFonts w:ascii="Times New Roman" w:hAnsi="Times New Roman" w:cs="Times New Roman"/>
          <w:sz w:val="24"/>
          <w:szCs w:val="24"/>
          <w:shd w:val="clear" w:color="auto" w:fill="FFFFFF"/>
        </w:rPr>
        <w:t>The dabbawalas’ success is proof that with the right system in place, ordinary workers can achieve extraordinary results.</w:t>
      </w:r>
      <w:r w:rsidR="00195A32" w:rsidRPr="00CF26B2">
        <w:rPr>
          <w:rFonts w:ascii="Times New Roman" w:hAnsi="Times New Roman" w:cs="Times New Roman"/>
          <w:sz w:val="24"/>
          <w:szCs w:val="24"/>
          <w:shd w:val="clear" w:color="auto" w:fill="FFFFFF"/>
        </w:rPr>
        <w:t xml:space="preserve"> </w:t>
      </w:r>
      <w:r w:rsidRPr="00CF26B2">
        <w:rPr>
          <w:rFonts w:ascii="Times New Roman" w:hAnsi="Times New Roman" w:cs="Times New Roman"/>
          <w:sz w:val="24"/>
          <w:szCs w:val="24"/>
          <w:shd w:val="clear" w:color="auto" w:fill="FFFFFF"/>
        </w:rPr>
        <w:t>Many lessons can be learned by the</w:t>
      </w:r>
      <w:r w:rsidR="00195A32" w:rsidRPr="00CF26B2">
        <w:rPr>
          <w:rFonts w:ascii="Times New Roman" w:hAnsi="Times New Roman" w:cs="Times New Roman"/>
          <w:sz w:val="24"/>
          <w:szCs w:val="24"/>
          <w:shd w:val="clear" w:color="auto" w:fill="FFFFFF"/>
        </w:rPr>
        <w:t xml:space="preserve"> </w:t>
      </w:r>
      <w:r w:rsidRPr="00CF26B2">
        <w:rPr>
          <w:rFonts w:ascii="Times New Roman" w:hAnsi="Times New Roman" w:cs="Times New Roman"/>
          <w:sz w:val="24"/>
          <w:szCs w:val="24"/>
          <w:shd w:val="clear" w:color="auto" w:fill="FFFFFF"/>
        </w:rPr>
        <w:t>future managers from the overall management system of the dabbbawalas which works with one simple go</w:t>
      </w:r>
      <w:r w:rsidR="00195A32" w:rsidRPr="00CF26B2">
        <w:rPr>
          <w:rFonts w:ascii="Times New Roman" w:hAnsi="Times New Roman" w:cs="Times New Roman"/>
          <w:sz w:val="24"/>
          <w:szCs w:val="24"/>
          <w:shd w:val="clear" w:color="auto" w:fill="FFFFFF"/>
        </w:rPr>
        <w:t>al</w:t>
      </w:r>
      <w:r w:rsidRPr="00CF26B2">
        <w:rPr>
          <w:rFonts w:ascii="Times New Roman" w:hAnsi="Times New Roman" w:cs="Times New Roman"/>
          <w:sz w:val="24"/>
          <w:szCs w:val="24"/>
          <w:shd w:val="clear" w:color="auto" w:fill="FFFFFF"/>
        </w:rPr>
        <w:t xml:space="preserve">: </w:t>
      </w:r>
      <w:r w:rsidRPr="00CF26B2">
        <w:rPr>
          <w:rFonts w:ascii="Times New Roman" w:hAnsi="Times New Roman" w:cs="Times New Roman"/>
          <w:b/>
          <w:sz w:val="24"/>
          <w:szCs w:val="24"/>
          <w:shd w:val="clear" w:color="auto" w:fill="FFFFFF"/>
        </w:rPr>
        <w:t>delivering food on time, every time.</w:t>
      </w:r>
    </w:p>
    <w:p w:rsidR="00ED5FB7" w:rsidRPr="00CF26B2" w:rsidRDefault="00ED5FB7" w:rsidP="00ED5FB7">
      <w:pPr>
        <w:spacing w:after="100" w:afterAutospacing="1" w:line="360" w:lineRule="atLeast"/>
        <w:outlineLvl w:val="1"/>
        <w:rPr>
          <w:rFonts w:ascii="Times New Roman" w:hAnsi="Times New Roman" w:cs="Times New Roman"/>
          <w:b/>
          <w:sz w:val="24"/>
          <w:szCs w:val="24"/>
          <w:shd w:val="clear" w:color="auto" w:fill="FFFFFF"/>
        </w:rPr>
      </w:pPr>
    </w:p>
    <w:p w:rsidR="00ED5FB7" w:rsidRPr="00CF26B2" w:rsidRDefault="00ED5FB7" w:rsidP="00ED5FB7">
      <w:pPr>
        <w:spacing w:after="180" w:line="360" w:lineRule="atLeast"/>
        <w:ind w:left="450" w:hanging="450"/>
        <w:rPr>
          <w:rFonts w:ascii="Times New Roman" w:eastAsia="Times New Roman" w:hAnsi="Times New Roman" w:cs="Times New Roman"/>
          <w:color w:val="000000"/>
          <w:sz w:val="24"/>
          <w:szCs w:val="24"/>
        </w:rPr>
      </w:pPr>
    </w:p>
    <w:p w:rsidR="00ED5FB7" w:rsidRPr="00CF26B2" w:rsidRDefault="00ED5FB7" w:rsidP="00ED5FB7">
      <w:pPr>
        <w:rPr>
          <w:rFonts w:ascii="Times New Roman" w:hAnsi="Times New Roman" w:cs="Times New Roman"/>
          <w:b/>
          <w:sz w:val="24"/>
          <w:szCs w:val="24"/>
          <w:shd w:val="clear" w:color="auto" w:fill="FFFFFF"/>
        </w:rPr>
      </w:pPr>
    </w:p>
    <w:p w:rsidR="00F52350" w:rsidRPr="00CF26B2" w:rsidRDefault="00F52350" w:rsidP="00812EFF">
      <w:pPr>
        <w:pStyle w:val="NormalWeb"/>
        <w:shd w:val="clear" w:color="auto" w:fill="FFFFFF"/>
        <w:rPr>
          <w:color w:val="222222"/>
        </w:rPr>
      </w:pPr>
    </w:p>
    <w:p w:rsidR="00F52350" w:rsidRPr="00CF26B2" w:rsidRDefault="00F52350" w:rsidP="00812EFF">
      <w:pPr>
        <w:pStyle w:val="NormalWeb"/>
        <w:shd w:val="clear" w:color="auto" w:fill="FFFFFF"/>
        <w:rPr>
          <w:color w:val="222222"/>
        </w:rPr>
      </w:pPr>
    </w:p>
    <w:p w:rsidR="00812EFF" w:rsidRPr="00CF26B2" w:rsidRDefault="00812EFF" w:rsidP="00812EFF">
      <w:pPr>
        <w:rPr>
          <w:rStyle w:val="apple-converted-space"/>
          <w:rFonts w:ascii="Times New Roman" w:hAnsi="Times New Roman" w:cs="Times New Roman"/>
          <w:color w:val="222222"/>
          <w:sz w:val="24"/>
          <w:szCs w:val="24"/>
          <w:shd w:val="clear" w:color="auto" w:fill="FFFFFF"/>
        </w:rPr>
      </w:pPr>
    </w:p>
    <w:p w:rsidR="00812EFF" w:rsidRPr="00CF26B2" w:rsidRDefault="00812EFF" w:rsidP="00812EFF">
      <w:pPr>
        <w:rPr>
          <w:rStyle w:val="apple-converted-space"/>
          <w:rFonts w:ascii="Times New Roman" w:hAnsi="Times New Roman" w:cs="Times New Roman"/>
          <w:color w:val="222222"/>
          <w:sz w:val="24"/>
          <w:szCs w:val="24"/>
          <w:shd w:val="clear" w:color="auto" w:fill="FFFFFF"/>
        </w:rPr>
      </w:pPr>
    </w:p>
    <w:p w:rsidR="00812EFF" w:rsidRPr="00CF26B2" w:rsidRDefault="00812EFF" w:rsidP="00A37C59">
      <w:pPr>
        <w:rPr>
          <w:rFonts w:ascii="Times New Roman" w:hAnsi="Times New Roman" w:cs="Times New Roman"/>
          <w:color w:val="222222"/>
          <w:sz w:val="24"/>
          <w:szCs w:val="24"/>
          <w:shd w:val="clear" w:color="auto" w:fill="FFFFFF"/>
        </w:rPr>
      </w:pPr>
      <w:bookmarkStart w:id="0" w:name="_GoBack"/>
      <w:bookmarkEnd w:id="0"/>
    </w:p>
    <w:sectPr w:rsidR="00812EFF" w:rsidRPr="00CF26B2" w:rsidSect="00DF67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6C8" w:rsidRDefault="004C76C8" w:rsidP="00F52350">
      <w:pPr>
        <w:spacing w:after="0" w:line="240" w:lineRule="auto"/>
      </w:pPr>
      <w:r>
        <w:separator/>
      </w:r>
    </w:p>
  </w:endnote>
  <w:endnote w:type="continuationSeparator" w:id="0">
    <w:p w:rsidR="004C76C8" w:rsidRDefault="004C76C8" w:rsidP="00F5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6C8" w:rsidRDefault="004C76C8" w:rsidP="00F52350">
      <w:pPr>
        <w:spacing w:after="0" w:line="240" w:lineRule="auto"/>
      </w:pPr>
      <w:r>
        <w:separator/>
      </w:r>
    </w:p>
  </w:footnote>
  <w:footnote w:type="continuationSeparator" w:id="0">
    <w:p w:rsidR="004C76C8" w:rsidRDefault="004C76C8" w:rsidP="00F523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70A07"/>
    <w:multiLevelType w:val="multilevel"/>
    <w:tmpl w:val="0E4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59"/>
    <w:rsid w:val="0014025E"/>
    <w:rsid w:val="00195A32"/>
    <w:rsid w:val="00297436"/>
    <w:rsid w:val="003F0929"/>
    <w:rsid w:val="004C76C8"/>
    <w:rsid w:val="004D771B"/>
    <w:rsid w:val="00593E63"/>
    <w:rsid w:val="0068739C"/>
    <w:rsid w:val="006E573B"/>
    <w:rsid w:val="00812EFF"/>
    <w:rsid w:val="00893F80"/>
    <w:rsid w:val="008F1FE3"/>
    <w:rsid w:val="009F4014"/>
    <w:rsid w:val="00A15476"/>
    <w:rsid w:val="00A37C59"/>
    <w:rsid w:val="00B479BC"/>
    <w:rsid w:val="00CF26B2"/>
    <w:rsid w:val="00DC09F4"/>
    <w:rsid w:val="00DF6790"/>
    <w:rsid w:val="00E41834"/>
    <w:rsid w:val="00E628C0"/>
    <w:rsid w:val="00ED5FB7"/>
    <w:rsid w:val="00EE44B9"/>
    <w:rsid w:val="00F42C6D"/>
    <w:rsid w:val="00F5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9F1919-EB26-49C2-BDC5-5D044548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C59"/>
  </w:style>
  <w:style w:type="paragraph" w:styleId="Heading2">
    <w:name w:val="heading 2"/>
    <w:basedOn w:val="Normal"/>
    <w:link w:val="Heading2Char"/>
    <w:uiPriority w:val="9"/>
    <w:qFormat/>
    <w:rsid w:val="00ED5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7C59"/>
  </w:style>
  <w:style w:type="paragraph" w:styleId="NormalWeb">
    <w:name w:val="Normal (Web)"/>
    <w:basedOn w:val="Normal"/>
    <w:uiPriority w:val="99"/>
    <w:semiHidden/>
    <w:unhideWhenUsed/>
    <w:rsid w:val="00812E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2EFF"/>
    <w:rPr>
      <w:i/>
      <w:iCs/>
    </w:rPr>
  </w:style>
  <w:style w:type="paragraph" w:styleId="Header">
    <w:name w:val="header"/>
    <w:basedOn w:val="Normal"/>
    <w:link w:val="HeaderChar"/>
    <w:uiPriority w:val="99"/>
    <w:semiHidden/>
    <w:unhideWhenUsed/>
    <w:rsid w:val="00F523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350"/>
  </w:style>
  <w:style w:type="paragraph" w:styleId="Footer">
    <w:name w:val="footer"/>
    <w:basedOn w:val="Normal"/>
    <w:link w:val="FooterChar"/>
    <w:uiPriority w:val="99"/>
    <w:semiHidden/>
    <w:unhideWhenUsed/>
    <w:rsid w:val="00F523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350"/>
  </w:style>
  <w:style w:type="character" w:styleId="Hyperlink">
    <w:name w:val="Hyperlink"/>
    <w:basedOn w:val="DefaultParagraphFont"/>
    <w:uiPriority w:val="99"/>
    <w:semiHidden/>
    <w:unhideWhenUsed/>
    <w:rsid w:val="00195A32"/>
    <w:rPr>
      <w:color w:val="0000FF"/>
      <w:u w:val="single"/>
    </w:rPr>
  </w:style>
  <w:style w:type="character" w:customStyle="1" w:styleId="Heading2Char">
    <w:name w:val="Heading 2 Char"/>
    <w:basedOn w:val="DefaultParagraphFont"/>
    <w:link w:val="Heading2"/>
    <w:uiPriority w:val="9"/>
    <w:rsid w:val="00ED5FB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42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C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55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BBAEAB-CAF6-4434-A884-EB98AB78A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2</cp:revision>
  <dcterms:created xsi:type="dcterms:W3CDTF">2015-03-08T17:53:00Z</dcterms:created>
  <dcterms:modified xsi:type="dcterms:W3CDTF">2015-03-08T17:53:00Z</dcterms:modified>
</cp:coreProperties>
</file>