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99" w:rsidRDefault="00B75F1C" w:rsidP="00B75F1C">
      <w:pPr>
        <w:jc w:val="center"/>
        <w:rPr>
          <w:sz w:val="48"/>
          <w:szCs w:val="48"/>
          <w:u w:val="single"/>
        </w:rPr>
      </w:pPr>
      <w:r w:rsidRPr="00B75F1C">
        <w:rPr>
          <w:sz w:val="48"/>
          <w:szCs w:val="48"/>
          <w:u w:val="single"/>
        </w:rPr>
        <w:t>DRISHTI</w:t>
      </w:r>
      <w:r w:rsidR="00B4103F">
        <w:rPr>
          <w:sz w:val="48"/>
          <w:szCs w:val="48"/>
          <w:u w:val="single"/>
        </w:rPr>
        <w:t xml:space="preserve"> MEET 1.0</w:t>
      </w:r>
    </w:p>
    <w:p w:rsidR="00B4103F" w:rsidRPr="00B4103F" w:rsidRDefault="00B4103F" w:rsidP="00B4103F">
      <w:pPr>
        <w:pStyle w:val="ListParagraph"/>
        <w:numPr>
          <w:ilvl w:val="0"/>
          <w:numId w:val="2"/>
        </w:numPr>
        <w:jc w:val="right"/>
        <w:rPr>
          <w:sz w:val="32"/>
          <w:szCs w:val="32"/>
        </w:rPr>
      </w:pPr>
      <w:r w:rsidRPr="00B4103F">
        <w:rPr>
          <w:sz w:val="32"/>
          <w:szCs w:val="32"/>
        </w:rPr>
        <w:t>Arjun Kumar</w:t>
      </w:r>
    </w:p>
    <w:p w:rsidR="00B75F1C" w:rsidRPr="00B75F1C" w:rsidRDefault="00B4103F">
      <w:pPr>
        <w:rPr>
          <w:rFonts w:ascii="Adobe Ming Std L" w:eastAsia="Adobe Ming Std L" w:hAnsi="Adobe Ming Std L"/>
          <w:sz w:val="24"/>
          <w:szCs w:val="24"/>
        </w:rPr>
      </w:pPr>
      <w:proofErr w:type="spellStart"/>
      <w:r>
        <w:rPr>
          <w:rFonts w:ascii="Adobe Ming Std L" w:eastAsia="Adobe Ming Std L" w:hAnsi="Adobe Ming Std L"/>
          <w:sz w:val="32"/>
          <w:szCs w:val="32"/>
          <w:u w:val="single"/>
        </w:rPr>
        <w:t>Drishti</w:t>
      </w:r>
      <w:proofErr w:type="spellEnd"/>
      <w:r>
        <w:rPr>
          <w:rFonts w:ascii="Adobe Ming Std L" w:eastAsia="Adobe Ming Std L" w:hAnsi="Adobe Ming Std L"/>
          <w:sz w:val="32"/>
          <w:szCs w:val="32"/>
          <w:u w:val="single"/>
        </w:rPr>
        <w:t>, the Photography and Videography SIG of BVPIEEE conducted its first meet of the session on 10</w:t>
      </w:r>
      <w:r w:rsidRPr="00B4103F">
        <w:rPr>
          <w:rFonts w:ascii="Adobe Ming Std L" w:eastAsia="Adobe Ming Std L" w:hAnsi="Adobe Ming Std L"/>
          <w:sz w:val="32"/>
          <w:szCs w:val="32"/>
          <w:u w:val="single"/>
          <w:vertAlign w:val="superscript"/>
        </w:rPr>
        <w:t>TH</w:t>
      </w:r>
      <w:r>
        <w:rPr>
          <w:rFonts w:ascii="Adobe Ming Std L" w:eastAsia="Adobe Ming Std L" w:hAnsi="Adobe Ming Std L"/>
          <w:sz w:val="32"/>
          <w:szCs w:val="32"/>
          <w:u w:val="single"/>
        </w:rPr>
        <w:t xml:space="preserve"> October. It was conducted by Arjun Kumar, the Creativity Head of BVPIEEE. Details go as follows: </w:t>
      </w:r>
      <w:r>
        <w:rPr>
          <w:rFonts w:ascii="Adobe Ming Std L" w:eastAsia="Adobe Ming Std L" w:hAnsi="Adobe Ming Std L"/>
          <w:sz w:val="32"/>
          <w:szCs w:val="32"/>
          <w:u w:val="single"/>
        </w:rPr>
        <w:br/>
      </w:r>
      <w:r>
        <w:rPr>
          <w:rFonts w:ascii="Adobe Ming Std L" w:eastAsia="Adobe Ming Std L" w:hAnsi="Adobe Ming Std L"/>
          <w:sz w:val="32"/>
          <w:szCs w:val="32"/>
          <w:u w:val="single"/>
        </w:rPr>
        <w:br/>
      </w:r>
      <w:r w:rsidR="00B75F1C" w:rsidRPr="00B75F1C">
        <w:rPr>
          <w:rFonts w:ascii="Adobe Ming Std L" w:eastAsia="Adobe Ming Std L" w:hAnsi="Adobe Ming Std L"/>
          <w:sz w:val="32"/>
          <w:szCs w:val="32"/>
          <w:u w:val="single"/>
        </w:rPr>
        <w:t>Topic</w:t>
      </w:r>
      <w:r w:rsidR="00B75F1C" w:rsidRPr="00B75F1C">
        <w:rPr>
          <w:rFonts w:ascii="Adobe Ming Std L" w:eastAsia="Adobe Ming Std L" w:hAnsi="Adobe Ming Std L"/>
          <w:sz w:val="24"/>
          <w:szCs w:val="24"/>
        </w:rPr>
        <w:t xml:space="preserve">: LIGHT PAINTING AND PANORAMAS </w:t>
      </w:r>
    </w:p>
    <w:p w:rsidR="00B75F1C" w:rsidRPr="00B75F1C" w:rsidRDefault="00B75F1C" w:rsidP="005F22D4">
      <w:pPr>
        <w:ind w:firstLine="360"/>
        <w:rPr>
          <w:rFonts w:ascii="Adobe Ming Std L" w:eastAsia="Adobe Ming Std L" w:hAnsi="Adobe Ming Std L"/>
          <w:sz w:val="24"/>
          <w:szCs w:val="24"/>
        </w:rPr>
      </w:pPr>
      <w:r w:rsidRPr="00B75F1C">
        <w:rPr>
          <w:rFonts w:ascii="Adobe Ming Std L" w:eastAsia="Adobe Ming Std L" w:hAnsi="Adobe Ming Std L"/>
          <w:sz w:val="32"/>
          <w:szCs w:val="32"/>
          <w:u w:val="single"/>
        </w:rPr>
        <w:t>Things Taught</w:t>
      </w:r>
      <w:r w:rsidRPr="00B75F1C">
        <w:rPr>
          <w:rFonts w:ascii="Adobe Ming Std L" w:eastAsia="Adobe Ming Std L" w:hAnsi="Adobe Ming Std L"/>
          <w:sz w:val="24"/>
          <w:szCs w:val="24"/>
        </w:rPr>
        <w:t>:</w:t>
      </w:r>
    </w:p>
    <w:p w:rsidR="00B75F1C" w:rsidRPr="00B75F1C" w:rsidRDefault="00B75F1C" w:rsidP="00B75F1C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sz w:val="24"/>
          <w:szCs w:val="24"/>
        </w:rPr>
      </w:pPr>
      <w:r w:rsidRPr="00B75F1C">
        <w:rPr>
          <w:rFonts w:ascii="Adobe Ming Std L" w:eastAsia="Adobe Ming Std L" w:hAnsi="Adobe Ming Std L"/>
          <w:sz w:val="24"/>
          <w:szCs w:val="24"/>
        </w:rPr>
        <w:t>Panoramas</w:t>
      </w:r>
    </w:p>
    <w:p w:rsidR="00B75F1C" w:rsidRDefault="00B75F1C" w:rsidP="00B75F1C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sz w:val="24"/>
          <w:szCs w:val="24"/>
        </w:rPr>
      </w:pPr>
      <w:r w:rsidRPr="00B75F1C">
        <w:rPr>
          <w:rFonts w:ascii="Adobe Ming Std L" w:eastAsia="Adobe Ming Std L" w:hAnsi="Adobe Ming Std L"/>
          <w:sz w:val="24"/>
          <w:szCs w:val="24"/>
        </w:rPr>
        <w:t>Light painting</w:t>
      </w:r>
    </w:p>
    <w:p w:rsidR="00B4103F" w:rsidRPr="00B4103F" w:rsidRDefault="00B4103F" w:rsidP="00B4103F">
      <w:pPr>
        <w:ind w:left="360"/>
        <w:rPr>
          <w:rFonts w:ascii="Adobe Ming Std L" w:eastAsia="Adobe Ming Std L" w:hAnsi="Adobe Ming Std L"/>
          <w:sz w:val="24"/>
          <w:szCs w:val="24"/>
        </w:rPr>
      </w:pPr>
    </w:p>
    <w:p w:rsidR="00B75F1C" w:rsidRPr="00B75F1C" w:rsidRDefault="00B75F1C" w:rsidP="00B75F1C">
      <w:pPr>
        <w:ind w:left="360"/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</w:pPr>
      <w:r w:rsidRPr="00B75F1C">
        <w:rPr>
          <w:rFonts w:ascii="Adobe Ming Std L" w:eastAsia="Adobe Ming Std L" w:hAnsi="Adobe Ming Std L" w:cs="Arial"/>
          <w:b/>
          <w:bCs/>
          <w:color w:val="252525"/>
          <w:sz w:val="24"/>
          <w:szCs w:val="24"/>
          <w:shd w:val="clear" w:color="auto" w:fill="FFFFFF"/>
        </w:rPr>
        <w:t>Light painting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is a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sz w:val="24"/>
          <w:szCs w:val="24"/>
          <w:shd w:val="clear" w:color="auto" w:fill="FFFFFF"/>
        </w:rPr>
        <w:t>photographic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technique in which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sz w:val="24"/>
          <w:szCs w:val="24"/>
          <w:shd w:val="clear" w:color="auto" w:fill="FFFFFF"/>
        </w:rPr>
        <w:t>exposures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are made by moving a hand-held light source or by moving the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sz w:val="24"/>
          <w:szCs w:val="24"/>
          <w:shd w:val="clear" w:color="auto" w:fill="FFFFFF"/>
        </w:rPr>
        <w:t>camera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. The term light painting also encompasses images lit from outside the frame with hand-held light sources. This technique was carried out by students using their smartphones. All students downloaded apps in their phones which helped them to control their shutter speed. After this, a source of light (here a torch) was moved around by them and they were able to trace the path of light.</w:t>
      </w:r>
    </w:p>
    <w:p w:rsidR="00B75F1C" w:rsidRDefault="00B75F1C" w:rsidP="00B75F1C">
      <w:pPr>
        <w:ind w:left="360"/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</w:pPr>
      <w:r w:rsidRPr="00B75F1C">
        <w:rPr>
          <w:rFonts w:ascii="Adobe Ming Std L" w:eastAsia="Adobe Ming Std L" w:hAnsi="Adobe Ming Std L" w:cs="Arial"/>
          <w:b/>
          <w:bCs/>
          <w:color w:val="252525"/>
          <w:sz w:val="24"/>
          <w:szCs w:val="24"/>
          <w:shd w:val="clear" w:color="auto" w:fill="FFFFFF"/>
        </w:rPr>
        <w:t>Panoramic photography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is a technique of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sz w:val="24"/>
          <w:szCs w:val="24"/>
          <w:shd w:val="clear" w:color="auto" w:fill="FFFFFF"/>
        </w:rPr>
        <w:t>photography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, using specialized equipment or software that captures images with elongated</w:t>
      </w:r>
      <w:r w:rsidRPr="00B75F1C">
        <w:rPr>
          <w:rStyle w:val="apple-converted-space"/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 </w:t>
      </w:r>
      <w:r w:rsidRPr="00B75F1C">
        <w:rPr>
          <w:rFonts w:ascii="Adobe Ming Std L" w:eastAsia="Adobe Ming Std L" w:hAnsi="Adobe Ming Std L" w:cs="Arial"/>
          <w:sz w:val="24"/>
          <w:szCs w:val="24"/>
          <w:shd w:val="clear" w:color="auto" w:fill="FFFFFF"/>
        </w:rPr>
        <w:t>fields of view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 xml:space="preserve">. It is sometimes known as </w:t>
      </w:r>
      <w:r w:rsidRPr="00B75F1C">
        <w:rPr>
          <w:rFonts w:ascii="Adobe Ming Std L" w:eastAsia="Adobe Ming Std L" w:hAnsi="Adobe Ming Std L" w:cs="Arial"/>
          <w:iCs/>
          <w:color w:val="252525"/>
          <w:sz w:val="24"/>
          <w:szCs w:val="24"/>
          <w:shd w:val="clear" w:color="auto" w:fill="FFFFFF"/>
        </w:rPr>
        <w:t>wide format photography</w:t>
      </w:r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 xml:space="preserve">. During the </w:t>
      </w:r>
      <w:proofErr w:type="spellStart"/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Drishti</w:t>
      </w:r>
      <w:proofErr w:type="spellEnd"/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 xml:space="preserve"> panoramas weren’t taught by using </w:t>
      </w:r>
      <w:proofErr w:type="gramStart"/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>a</w:t>
      </w:r>
      <w:proofErr w:type="gramEnd"/>
      <w:r w:rsidRPr="00B75F1C"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  <w:t xml:space="preserve"> app in the student’s smart phones. The technique used was to take a series of shots by moving our camera about a horizontal straight line. Then these pics were merged into Photoshop giving a perfect panoramic shot.</w:t>
      </w:r>
    </w:p>
    <w:p w:rsidR="00B75F1C" w:rsidRPr="00B75F1C" w:rsidRDefault="00B75F1C" w:rsidP="00B4103F">
      <w:pPr>
        <w:rPr>
          <w:rFonts w:ascii="Adobe Ming Std L" w:eastAsia="Adobe Ming Std L" w:hAnsi="Adobe Ming Std L" w:cs="Arial"/>
          <w:color w:val="252525"/>
          <w:sz w:val="24"/>
          <w:szCs w:val="24"/>
          <w:shd w:val="clear" w:color="auto" w:fill="FFFFFF"/>
        </w:rPr>
      </w:pPr>
      <w:bookmarkStart w:id="0" w:name="_GoBack"/>
      <w:r w:rsidRPr="00B75F1C">
        <w:rPr>
          <w:rFonts w:ascii="Adobe Ming Std L" w:eastAsia="Adobe Ming Std L" w:hAnsi="Adobe Ming Std L" w:cs="Arial"/>
          <w:bCs/>
          <w:color w:val="252525"/>
          <w:sz w:val="32"/>
          <w:szCs w:val="32"/>
          <w:u w:val="single"/>
          <w:shd w:val="clear" w:color="auto" w:fill="FFFFFF"/>
        </w:rPr>
        <w:t>Turnout</w:t>
      </w:r>
      <w:r>
        <w:rPr>
          <w:rFonts w:ascii="Adobe Ming Std L" w:eastAsia="Adobe Ming Std L" w:hAnsi="Adobe Ming Std L" w:cs="Arial"/>
          <w:bCs/>
          <w:color w:val="252525"/>
          <w:sz w:val="32"/>
          <w:szCs w:val="32"/>
          <w:u w:val="single"/>
          <w:shd w:val="clear" w:color="auto" w:fill="FFFFFF"/>
        </w:rPr>
        <w:t>:</w:t>
      </w:r>
      <w:r w:rsidR="00B4103F">
        <w:rPr>
          <w:rFonts w:ascii="Adobe Ming Std L" w:eastAsia="Adobe Ming Std L" w:hAnsi="Adobe Ming Std L" w:cs="Arial"/>
          <w:bCs/>
          <w:color w:val="252525"/>
          <w:sz w:val="24"/>
          <w:szCs w:val="24"/>
          <w:shd w:val="clear" w:color="auto" w:fill="FFFFFF"/>
        </w:rPr>
        <w:t xml:space="preserve"> Over 25 students</w:t>
      </w:r>
      <w:r>
        <w:rPr>
          <w:rFonts w:ascii="Adobe Ming Std L" w:eastAsia="Adobe Ming Std L" w:hAnsi="Adobe Ming Std L" w:cs="Arial"/>
          <w:bCs/>
          <w:color w:val="252525"/>
          <w:sz w:val="24"/>
          <w:szCs w:val="24"/>
          <w:shd w:val="clear" w:color="auto" w:fill="FFFFFF"/>
        </w:rPr>
        <w:t xml:space="preserve"> turned up for the workshop. All of them were people having a passion for photography who loved taking pics from their smartphones. </w:t>
      </w:r>
    </w:p>
    <w:bookmarkEnd w:id="0"/>
    <w:p w:rsidR="00B75F1C" w:rsidRPr="00B75F1C" w:rsidRDefault="00B75F1C">
      <w:pPr>
        <w:rPr>
          <w:rFonts w:ascii="Adobe Ming Std L" w:eastAsia="Adobe Ming Std L" w:hAnsi="Adobe Ming Std L"/>
          <w:sz w:val="24"/>
          <w:szCs w:val="24"/>
        </w:rPr>
      </w:pPr>
    </w:p>
    <w:sectPr w:rsidR="00B75F1C" w:rsidRPr="00B75F1C" w:rsidSect="00C2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679E3"/>
    <w:multiLevelType w:val="hybridMultilevel"/>
    <w:tmpl w:val="9F366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62710"/>
    <w:multiLevelType w:val="hybridMultilevel"/>
    <w:tmpl w:val="6A2EC12C"/>
    <w:lvl w:ilvl="0" w:tplc="3E860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F1C"/>
    <w:rsid w:val="0019090E"/>
    <w:rsid w:val="00395687"/>
    <w:rsid w:val="00426C47"/>
    <w:rsid w:val="005F22D4"/>
    <w:rsid w:val="007261D6"/>
    <w:rsid w:val="00735F99"/>
    <w:rsid w:val="007C3A18"/>
    <w:rsid w:val="00807D71"/>
    <w:rsid w:val="008D1CAB"/>
    <w:rsid w:val="00903FA2"/>
    <w:rsid w:val="00931A35"/>
    <w:rsid w:val="009B3176"/>
    <w:rsid w:val="00AC356B"/>
    <w:rsid w:val="00B4103F"/>
    <w:rsid w:val="00B75F1C"/>
    <w:rsid w:val="00BC0C16"/>
    <w:rsid w:val="00BE73A1"/>
    <w:rsid w:val="00C23916"/>
    <w:rsid w:val="00D3376D"/>
    <w:rsid w:val="00D7578B"/>
    <w:rsid w:val="00D95928"/>
    <w:rsid w:val="00DE3BDC"/>
    <w:rsid w:val="00F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511F6-5FA5-4B20-A5E4-F595A1B8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5F1C"/>
  </w:style>
  <w:style w:type="character" w:styleId="Hyperlink">
    <w:name w:val="Hyperlink"/>
    <w:basedOn w:val="DefaultParagraphFont"/>
    <w:uiPriority w:val="99"/>
    <w:semiHidden/>
    <w:unhideWhenUsed/>
    <w:rsid w:val="00B75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Kumar</dc:creator>
  <cp:lastModifiedBy>Archangel</cp:lastModifiedBy>
  <cp:revision>4</cp:revision>
  <dcterms:created xsi:type="dcterms:W3CDTF">2015-04-01T19:22:00Z</dcterms:created>
  <dcterms:modified xsi:type="dcterms:W3CDTF">2015-04-28T08:42:00Z</dcterms:modified>
</cp:coreProperties>
</file>