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258" w:rsidRDefault="00ED009C">
      <w:pPr>
        <w:spacing w:before="200" w:after="80"/>
      </w:pPr>
      <w:r>
        <w:rPr>
          <w:b/>
          <w:bCs/>
          <w:color w:val="1A56DB"/>
          <w:sz w:val="52"/>
          <w:szCs w:val="52"/>
        </w:rPr>
        <w:t>Wheedle.ai</w:t>
      </w:r>
    </w:p>
    <w:p w:rsidR="00263258" w:rsidRDefault="00ED009C">
      <w:pPr>
        <w:spacing w:after="60"/>
      </w:pPr>
      <w:r>
        <w:rPr>
          <w:color w:val="374151"/>
          <w:sz w:val="34"/>
          <w:szCs w:val="34"/>
        </w:rPr>
        <w:t>Dashboard Module Breakdown</w:t>
      </w:r>
    </w:p>
    <w:p w:rsidR="00263258" w:rsidRDefault="00ED009C">
      <w:pPr>
        <w:spacing w:after="300"/>
      </w:pPr>
      <w:r>
        <w:rPr>
          <w:color w:val="9CA3AF"/>
        </w:rPr>
        <w:t>Product R&amp;D Specification &amp; Timeline</w:t>
      </w:r>
    </w:p>
    <w:p w:rsidR="00263258" w:rsidRDefault="00263258">
      <w:pPr>
        <w:pBdr>
          <w:bottom w:val="single" w:sz="4" w:space="1" w:color="E5E7EB"/>
        </w:pBdr>
        <w:spacing w:before="80" w:after="80"/>
      </w:pPr>
    </w:p>
    <w:p w:rsidR="00263258" w:rsidRDefault="00ED009C">
      <w:pPr>
        <w:spacing w:before="240" w:after="200"/>
      </w:pPr>
      <w:r>
        <w:rPr>
          <w:color w:val="374151"/>
          <w:sz w:val="20"/>
          <w:szCs w:val="20"/>
        </w:rPr>
        <w:t>This document outlines all 11 core modules of the Wheedle.ai platform, including their purpose, key features, R&amp;D scope, and estimated development timelines. Use this as a reference for sprint planning, stakeholder communication, and resource allocation.</w:t>
      </w:r>
    </w:p>
    <w:p w:rsidR="00263258" w:rsidRDefault="00ED009C">
      <w:pPr>
        <w:pStyle w:val="Heading2"/>
        <w:spacing w:after="80"/>
      </w:pPr>
      <w:r>
        <w:rPr>
          <w:sz w:val="26"/>
          <w:szCs w:val="26"/>
        </w:rPr>
        <w:t>M</w:t>
      </w:r>
      <w:r>
        <w:rPr>
          <w:sz w:val="26"/>
          <w:szCs w:val="26"/>
        </w:rPr>
        <w:t>odule Summary</w:t>
      </w:r>
    </w:p>
    <w:p w:rsidR="00263258" w:rsidRDefault="00263258">
      <w:pPr>
        <w:spacing w:before="80"/>
      </w:pPr>
    </w:p>
    <w:tbl>
      <w:tblPr>
        <w:tblW w:w="12150" w:type="dxa"/>
        <w:tblInd w:w="-1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"/>
        <w:gridCol w:w="2551"/>
        <w:gridCol w:w="3586"/>
        <w:gridCol w:w="2790"/>
        <w:gridCol w:w="2790"/>
      </w:tblGrid>
      <w:tr w:rsidR="00137E13" w:rsidTr="00137E1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137E13" w:rsidRDefault="00137E1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137E13" w:rsidRDefault="00137E13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5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137E13" w:rsidRDefault="00137E1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  <w:tcMar>
              <w:top w:w="100" w:type="dxa"/>
              <w:left w:w="140" w:type="dxa"/>
              <w:bottom w:w="100" w:type="dxa"/>
              <w:right w:w="80" w:type="dxa"/>
            </w:tcMar>
          </w:tcPr>
          <w:p w:rsidR="00137E13" w:rsidRDefault="00137E13">
            <w:r>
              <w:rPr>
                <w:b/>
                <w:bCs/>
                <w:color w:val="FFFFFF"/>
                <w:sz w:val="20"/>
                <w:szCs w:val="20"/>
              </w:rPr>
              <w:t>Estimated Time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56DB"/>
          </w:tcPr>
          <w:p w:rsidR="00137E13" w:rsidRDefault="00137E13" w:rsidP="00137E13">
            <w:pPr>
              <w:ind w:firstLine="72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Done By</w:t>
            </w:r>
          </w:p>
        </w:tc>
      </w:tr>
      <w:tr w:rsidR="00137E13" w:rsidTr="00137E13">
        <w:tblPrEx>
          <w:tblCellMar>
            <w:top w:w="0" w:type="dxa"/>
            <w:bottom w:w="0" w:type="dxa"/>
          </w:tblCellMar>
        </w:tblPrEx>
        <w:tc>
          <w:tcPr>
            <w:tcW w:w="4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1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Home Dashboard</w:t>
            </w:r>
          </w:p>
        </w:tc>
        <w:tc>
          <w:tcPr>
            <w:tcW w:w="35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Central KPI &amp; activity overview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2–6 days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137E13" w:rsidRDefault="00137E13" w:rsidP="00137E13">
            <w:pPr>
              <w:ind w:firstLine="7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Lokesh </w:t>
            </w:r>
          </w:p>
        </w:tc>
      </w:tr>
      <w:tr w:rsidR="00137E13" w:rsidTr="00137E13">
        <w:tblPrEx>
          <w:tblCellMar>
            <w:top w:w="0" w:type="dxa"/>
            <w:bottom w:w="0" w:type="dxa"/>
          </w:tblCellMar>
        </w:tblPrEx>
        <w:tc>
          <w:tcPr>
            <w:tcW w:w="4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2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New Campaign</w:t>
            </w:r>
          </w:p>
        </w:tc>
        <w:tc>
          <w:tcPr>
            <w:tcW w:w="35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Create &amp; launch ad campaigns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5–15 days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</w:tcPr>
          <w:p w:rsidR="00137E13" w:rsidRDefault="00137E1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Manpreet Singh</w:t>
            </w:r>
          </w:p>
        </w:tc>
      </w:tr>
      <w:tr w:rsidR="00137E13" w:rsidTr="00137E13">
        <w:tblPrEx>
          <w:tblCellMar>
            <w:top w:w="0" w:type="dxa"/>
            <w:bottom w:w="0" w:type="dxa"/>
          </w:tblCellMar>
        </w:tblPrEx>
        <w:tc>
          <w:tcPr>
            <w:tcW w:w="4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3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AI Templates</w:t>
            </w:r>
          </w:p>
        </w:tc>
        <w:tc>
          <w:tcPr>
            <w:tcW w:w="35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Pre-built AI ad creative prompts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3–4 days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137E13" w:rsidRDefault="00137E1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Chhavi </w:t>
            </w:r>
          </w:p>
        </w:tc>
      </w:tr>
      <w:tr w:rsidR="00137E13" w:rsidTr="00137E13">
        <w:tblPrEx>
          <w:tblCellMar>
            <w:top w:w="0" w:type="dxa"/>
            <w:bottom w:w="0" w:type="dxa"/>
          </w:tblCellMar>
        </w:tblPrEx>
        <w:tc>
          <w:tcPr>
            <w:tcW w:w="4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4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AI Optimize</w:t>
            </w:r>
          </w:p>
        </w:tc>
        <w:tc>
          <w:tcPr>
            <w:tcW w:w="35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Improve campaigns using AI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7–20+ days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</w:tcPr>
          <w:p w:rsidR="00137E13" w:rsidRDefault="00137E1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Chhavi</w:t>
            </w:r>
          </w:p>
        </w:tc>
      </w:tr>
      <w:tr w:rsidR="00137E13" w:rsidTr="00137E13">
        <w:tblPrEx>
          <w:tblCellMar>
            <w:top w:w="0" w:type="dxa"/>
            <w:bottom w:w="0" w:type="dxa"/>
          </w:tblCellMar>
        </w:tblPrEx>
        <w:tc>
          <w:tcPr>
            <w:tcW w:w="4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5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Creative Hub</w:t>
            </w:r>
          </w:p>
        </w:tc>
        <w:tc>
          <w:tcPr>
            <w:tcW w:w="35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Design &amp; manage ad creatives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6–15 days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137E13" w:rsidRDefault="00137E1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Pushpendra</w:t>
            </w:r>
          </w:p>
        </w:tc>
      </w:tr>
      <w:tr w:rsidR="00137E13" w:rsidTr="00137E13">
        <w:tblPrEx>
          <w:tblCellMar>
            <w:top w:w="0" w:type="dxa"/>
            <w:bottom w:w="0" w:type="dxa"/>
          </w:tblCellMar>
        </w:tblPrEx>
        <w:tc>
          <w:tcPr>
            <w:tcW w:w="4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6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Analytics</w:t>
            </w:r>
          </w:p>
        </w:tc>
        <w:tc>
          <w:tcPr>
            <w:tcW w:w="35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Track performance &amp; ROI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5–7 days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</w:tcPr>
          <w:p w:rsidR="00137E13" w:rsidRDefault="00137E1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Aditya Shrivastava</w:t>
            </w:r>
          </w:p>
        </w:tc>
      </w:tr>
      <w:tr w:rsidR="00137E13" w:rsidTr="00137E13">
        <w:tblPrEx>
          <w:tblCellMar>
            <w:top w:w="0" w:type="dxa"/>
            <w:bottom w:w="0" w:type="dxa"/>
          </w:tblCellMar>
        </w:tblPrEx>
        <w:tc>
          <w:tcPr>
            <w:tcW w:w="4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7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Brand Center</w:t>
            </w:r>
          </w:p>
        </w:tc>
        <w:tc>
          <w:tcPr>
            <w:tcW w:w="35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Store brand identity &amp; assets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3–4 days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137E13" w:rsidRDefault="00137E1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Aditya Shrivastava</w:t>
            </w:r>
          </w:p>
        </w:tc>
      </w:tr>
      <w:tr w:rsidR="00137E13" w:rsidTr="00137E13">
        <w:tblPrEx>
          <w:tblCellMar>
            <w:top w:w="0" w:type="dxa"/>
            <w:bottom w:w="0" w:type="dxa"/>
          </w:tblCellMar>
        </w:tblPrEx>
        <w:tc>
          <w:tcPr>
            <w:tcW w:w="4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8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More Tools</w:t>
            </w:r>
          </w:p>
        </w:tc>
        <w:tc>
          <w:tcPr>
            <w:tcW w:w="35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SEO, keywords, competitor tools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5–8 days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</w:tcPr>
          <w:p w:rsidR="00137E13" w:rsidRDefault="00137E1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Pending</w:t>
            </w:r>
          </w:p>
        </w:tc>
      </w:tr>
      <w:tr w:rsidR="00137E13" w:rsidTr="00137E13">
        <w:tblPrEx>
          <w:tblCellMar>
            <w:top w:w="0" w:type="dxa"/>
            <w:bottom w:w="0" w:type="dxa"/>
          </w:tblCellMar>
        </w:tblPrEx>
        <w:tc>
          <w:tcPr>
            <w:tcW w:w="4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9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Billing</w:t>
            </w:r>
          </w:p>
        </w:tc>
        <w:tc>
          <w:tcPr>
            <w:tcW w:w="35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Subscriptions &amp; payment management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4–6 days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137E13" w:rsidRDefault="00137E1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Pending </w:t>
            </w:r>
          </w:p>
        </w:tc>
      </w:tr>
      <w:tr w:rsidR="00137E13" w:rsidTr="00137E13">
        <w:tblPrEx>
          <w:tblCellMar>
            <w:top w:w="0" w:type="dxa"/>
            <w:bottom w:w="0" w:type="dxa"/>
          </w:tblCellMar>
        </w:tblPrEx>
        <w:tc>
          <w:tcPr>
            <w:tcW w:w="4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10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Roles &amp; Access</w:t>
            </w:r>
          </w:p>
        </w:tc>
        <w:tc>
          <w:tcPr>
            <w:tcW w:w="35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Team management &amp; permissions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3–5 days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</w:tcPr>
          <w:p w:rsidR="00137E13" w:rsidRDefault="00137E13">
            <w:pPr>
              <w:rPr>
                <w:sz w:val="19"/>
                <w:szCs w:val="19"/>
              </w:rPr>
            </w:pPr>
          </w:p>
        </w:tc>
      </w:tr>
      <w:tr w:rsidR="00137E13" w:rsidTr="00137E13">
        <w:tblPrEx>
          <w:tblCellMar>
            <w:top w:w="0" w:type="dxa"/>
            <w:bottom w:w="0" w:type="dxa"/>
          </w:tblCellMar>
        </w:tblPrEx>
        <w:tc>
          <w:tcPr>
            <w:tcW w:w="43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11</w:t>
            </w:r>
          </w:p>
        </w:tc>
        <w:tc>
          <w:tcPr>
            <w:tcW w:w="255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Settings</w:t>
            </w:r>
          </w:p>
        </w:tc>
        <w:tc>
          <w:tcPr>
            <w:tcW w:w="358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User &amp; system configuration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80" w:type="dxa"/>
            </w:tcMar>
          </w:tcPr>
          <w:p w:rsidR="00137E13" w:rsidRDefault="00137E13">
            <w:r>
              <w:rPr>
                <w:sz w:val="19"/>
                <w:szCs w:val="19"/>
              </w:rPr>
              <w:t>2–3 days</w:t>
            </w:r>
          </w:p>
        </w:tc>
        <w:tc>
          <w:tcPr>
            <w:tcW w:w="279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</w:tcPr>
          <w:p w:rsidR="00137E13" w:rsidRDefault="00137E13">
            <w:pPr>
              <w:rPr>
                <w:sz w:val="19"/>
                <w:szCs w:val="19"/>
              </w:rPr>
            </w:pPr>
          </w:p>
        </w:tc>
      </w:tr>
    </w:tbl>
    <w:p w:rsidR="00263258" w:rsidRDefault="00263258">
      <w:pPr>
        <w:spacing w:before="200"/>
      </w:pPr>
    </w:p>
    <w:p w:rsidR="00263258" w:rsidRDefault="00263258">
      <w:pPr>
        <w:pBdr>
          <w:bottom w:val="single" w:sz="4" w:space="1" w:color="E5E7EB"/>
        </w:pBdr>
        <w:spacing w:before="80" w:after="80"/>
      </w:pPr>
    </w:p>
    <w:p w:rsidR="00263258" w:rsidRDefault="00ED009C">
      <w:pPr>
        <w:pStyle w:val="Heading2"/>
        <w:spacing w:after="80"/>
      </w:pPr>
      <w:r>
        <w:rPr>
          <w:sz w:val="26"/>
          <w:szCs w:val="26"/>
        </w:rPr>
        <w:t>Module Details</w:t>
      </w:r>
    </w:p>
    <w:p w:rsidR="00263258" w:rsidRDefault="0026325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63258" w:rsidRDefault="00ED009C">
            <w:r>
              <w:rPr>
                <w:b/>
                <w:bCs/>
                <w:color w:val="1A56DB"/>
                <w:sz w:val="24"/>
                <w:szCs w:val="24"/>
              </w:rPr>
              <w:t xml:space="preserve">1. </w:t>
            </w:r>
            <w:r>
              <w:rPr>
                <w:b/>
                <w:bCs/>
                <w:color w:val="1A56DB"/>
                <w:sz w:val="24"/>
                <w:szCs w:val="24"/>
              </w:rPr>
              <w:t>🏠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  Home (Dashboard Overview)</w:t>
            </w: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63258" w:rsidRDefault="00ED009C">
            <w:pPr>
              <w:spacing w:before="40"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Purpose: </w:t>
            </w:r>
            <w:r>
              <w:rPr>
                <w:color w:val="374151"/>
                <w:sz w:val="20"/>
                <w:szCs w:val="20"/>
              </w:rPr>
              <w:t>Central control panel showing a live performance snapshot.</w:t>
            </w:r>
          </w:p>
          <w:p w:rsidR="00263258" w:rsidRDefault="00ED009C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Features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KPI cards (CTR, CPC, ROI, conversions)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Active campaigns summary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Recent activity logs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Notifications (alerts, errors)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R&amp;D Scope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Data aggregation logic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Real-time vs cached metrics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UX for quick insights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Timeline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2–3 days (basic layout &amp; static KPI cards)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5–6 days (with real-time updates &amp; interactive charts)</w:t>
            </w:r>
          </w:p>
          <w:p w:rsidR="00263258" w:rsidRDefault="00263258">
            <w:pPr>
              <w:spacing w:after="60"/>
            </w:pP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63258" w:rsidRDefault="00ED009C">
            <w:r>
              <w:rPr>
                <w:b/>
                <w:bCs/>
                <w:color w:val="1A56DB"/>
                <w:sz w:val="24"/>
                <w:szCs w:val="24"/>
              </w:rPr>
              <w:lastRenderedPageBreak/>
              <w:t xml:space="preserve">2. </w:t>
            </w:r>
            <w:r>
              <w:rPr>
                <w:b/>
                <w:bCs/>
                <w:color w:val="1A56DB"/>
                <w:sz w:val="24"/>
                <w:szCs w:val="24"/>
              </w:rPr>
              <w:t>📢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  New Campaign</w:t>
            </w: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63258" w:rsidRDefault="00ED009C">
            <w:pPr>
              <w:spacing w:before="40"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Purpose: </w:t>
            </w:r>
            <w:r>
              <w:rPr>
                <w:color w:val="374151"/>
                <w:sz w:val="20"/>
                <w:szCs w:val="20"/>
              </w:rPr>
              <w:t>Create and launch ad campaigns across multiple platforms.</w:t>
            </w:r>
          </w:p>
          <w:p w:rsidR="00263258" w:rsidRDefault="00ED009C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Features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Campaign setup wizard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Platform selection (Meta, Google)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Budget &amp; targeting setup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Ad creatives upload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Scheduling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R&amp;D Scope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Meta Ads API + Google Ads API integration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Validation logic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Campaign structure mapping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Timeline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5–7 days (UI + dummy/mock flow)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10–15 days (real API integration)</w:t>
            </w:r>
          </w:p>
          <w:p w:rsidR="00263258" w:rsidRDefault="00263258">
            <w:pPr>
              <w:spacing w:after="60"/>
            </w:pP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63258" w:rsidRDefault="00ED009C">
            <w:r>
              <w:rPr>
                <w:b/>
                <w:bCs/>
                <w:color w:val="1A56DB"/>
                <w:sz w:val="24"/>
                <w:szCs w:val="24"/>
              </w:rPr>
              <w:t xml:space="preserve">3. </w:t>
            </w:r>
            <w:r>
              <w:rPr>
                <w:b/>
                <w:bCs/>
                <w:color w:val="1A56DB"/>
                <w:sz w:val="24"/>
                <w:szCs w:val="24"/>
              </w:rPr>
              <w:t>🤖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  AI Templates</w:t>
            </w: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63258" w:rsidRDefault="00ED009C">
            <w:pPr>
              <w:spacing w:before="40"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Purpose: </w:t>
            </w:r>
            <w:r>
              <w:rPr>
                <w:color w:val="374151"/>
                <w:sz w:val="20"/>
                <w:szCs w:val="20"/>
              </w:rPr>
              <w:t>Pre-built AI prompts for generating ad creatives quickly.</w:t>
            </w:r>
          </w:p>
          <w:p w:rsidR="00263258" w:rsidRDefault="00ED009C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Features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Template categories (ads, captions, emails)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Prompt customization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Save &amp; reuse templates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R&amp;D Scope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Prompt engineering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Template optimization for conversions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Timeline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3–4 days</w:t>
            </w:r>
          </w:p>
          <w:p w:rsidR="00263258" w:rsidRDefault="00263258">
            <w:pPr>
              <w:spacing w:after="60"/>
            </w:pP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63258" w:rsidRDefault="00ED009C">
            <w:r>
              <w:rPr>
                <w:b/>
                <w:bCs/>
                <w:color w:val="1A56DB"/>
                <w:sz w:val="24"/>
                <w:szCs w:val="24"/>
              </w:rPr>
              <w:t>4. ⚡  AI Optimize</w:t>
            </w: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63258" w:rsidRDefault="00ED009C">
            <w:pPr>
              <w:spacing w:before="40"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Purpose: </w:t>
            </w:r>
            <w:r>
              <w:rPr>
                <w:color w:val="374151"/>
                <w:sz w:val="20"/>
                <w:szCs w:val="20"/>
              </w:rPr>
              <w:t>Improve campaign performance using artificial intelligence.</w:t>
            </w:r>
          </w:p>
          <w:p w:rsidR="00263258" w:rsidRDefault="00ED009C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Features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Suggest better headlines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lastRenderedPageBreak/>
              <w:t>Budget optimization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Audience refinement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A/B testing suggestions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R&amp;D Scope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AI model logic (rule-based vs ML)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Performance data analysis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Recommendation engine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Timeline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7–10 days (rule-based MVP)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20+ days (advanced AI optimization)</w:t>
            </w:r>
          </w:p>
          <w:p w:rsidR="00263258" w:rsidRDefault="00263258">
            <w:pPr>
              <w:spacing w:after="60"/>
            </w:pP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63258" w:rsidRDefault="00ED009C">
            <w:r>
              <w:rPr>
                <w:b/>
                <w:bCs/>
                <w:color w:val="1A56DB"/>
                <w:sz w:val="24"/>
                <w:szCs w:val="24"/>
              </w:rPr>
              <w:lastRenderedPageBreak/>
              <w:t xml:space="preserve">5. </w:t>
            </w:r>
            <w:r>
              <w:rPr>
                <w:b/>
                <w:bCs/>
                <w:color w:val="1A56DB"/>
                <w:sz w:val="24"/>
                <w:szCs w:val="24"/>
              </w:rPr>
              <w:t>🎨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  Creative Hub</w:t>
            </w: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63258" w:rsidRDefault="00ED009C">
            <w:pPr>
              <w:spacing w:before="40"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Purpose: </w:t>
            </w:r>
            <w:r>
              <w:rPr>
                <w:color w:val="374151"/>
                <w:sz w:val="20"/>
                <w:szCs w:val="20"/>
              </w:rPr>
              <w:t>Design and manage all ad creatives in one place.</w:t>
            </w:r>
          </w:p>
          <w:p w:rsidR="00263258" w:rsidRDefault="00ED009C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Features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AI image generation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Copy generator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Creative library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Drag &amp; drop editor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R&amp;D Scope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Integration with image AI (DALL·E / Stable Diffusion)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Storage &amp; asset management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Editor UX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Timeline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6–8 days (basic creative library)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12–15 days (with AI generation + drag &amp; drop editor)</w:t>
            </w:r>
          </w:p>
          <w:p w:rsidR="00263258" w:rsidRDefault="00263258">
            <w:pPr>
              <w:spacing w:after="60"/>
            </w:pP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63258" w:rsidRDefault="00ED009C">
            <w:r>
              <w:rPr>
                <w:b/>
                <w:bCs/>
                <w:color w:val="1A56DB"/>
                <w:sz w:val="24"/>
                <w:szCs w:val="24"/>
              </w:rPr>
              <w:t xml:space="preserve">6. </w:t>
            </w:r>
            <w:r>
              <w:rPr>
                <w:b/>
                <w:bCs/>
                <w:color w:val="1A56DB"/>
                <w:sz w:val="24"/>
                <w:szCs w:val="24"/>
              </w:rPr>
              <w:t>📊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  Analytics</w:t>
            </w: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63258" w:rsidRDefault="00ED009C">
            <w:pPr>
              <w:spacing w:before="40"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Purpose: </w:t>
            </w:r>
            <w:r>
              <w:rPr>
                <w:color w:val="374151"/>
                <w:sz w:val="20"/>
                <w:szCs w:val="20"/>
              </w:rPr>
              <w:t>Track campaign performance and return on investment.</w:t>
            </w:r>
          </w:p>
          <w:p w:rsidR="00263258" w:rsidRDefault="00ED009C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Features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Graphs (CTR, CPC, conversions)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Platform-wise breakdown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Date range filters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Export reports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R&amp;D Scope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Data syncing from platform APIs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Chart rendering (performance-heavy)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ROI calculation logic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Timeline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5–7 days</w:t>
            </w:r>
          </w:p>
          <w:p w:rsidR="00263258" w:rsidRDefault="00263258">
            <w:pPr>
              <w:spacing w:after="60"/>
            </w:pP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63258" w:rsidRDefault="00ED009C">
            <w:r>
              <w:rPr>
                <w:b/>
                <w:bCs/>
                <w:color w:val="1A56DB"/>
                <w:sz w:val="24"/>
                <w:szCs w:val="24"/>
              </w:rPr>
              <w:t xml:space="preserve">7. </w:t>
            </w:r>
            <w:r>
              <w:rPr>
                <w:b/>
                <w:bCs/>
                <w:color w:val="1A56DB"/>
                <w:sz w:val="24"/>
                <w:szCs w:val="24"/>
              </w:rPr>
              <w:t>💎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  Brand Center</w:t>
            </w: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63258" w:rsidRDefault="00ED009C">
            <w:pPr>
              <w:spacing w:before="40" w:after="40"/>
            </w:pPr>
            <w:r>
              <w:rPr>
                <w:b/>
                <w:bCs/>
                <w:color w:val="374151"/>
                <w:sz w:val="20"/>
                <w:szCs w:val="20"/>
              </w:rPr>
              <w:lastRenderedPageBreak/>
              <w:t xml:space="preserve">Purpose: </w:t>
            </w:r>
            <w:r>
              <w:rPr>
                <w:color w:val="374151"/>
                <w:sz w:val="20"/>
                <w:szCs w:val="20"/>
              </w:rPr>
              <w:t>Store brand identity assets and AI-driven voice settings.</w:t>
            </w:r>
          </w:p>
          <w:p w:rsidR="00263258" w:rsidRDefault="00ED009C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Features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Logo, colors, fonts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Brand voice settings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AI tone customization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R&amp;D Scope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AI personalization using brand data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Asset storage &amp; management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Timeline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3–4 days</w:t>
            </w:r>
          </w:p>
          <w:p w:rsidR="00263258" w:rsidRDefault="00263258">
            <w:pPr>
              <w:spacing w:after="60"/>
            </w:pP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63258" w:rsidRDefault="00ED009C">
            <w:r>
              <w:rPr>
                <w:b/>
                <w:bCs/>
                <w:color w:val="1A56DB"/>
                <w:sz w:val="24"/>
                <w:szCs w:val="24"/>
              </w:rPr>
              <w:t xml:space="preserve">8. </w:t>
            </w:r>
            <w:r>
              <w:rPr>
                <w:b/>
                <w:bCs/>
                <w:color w:val="1A56DB"/>
                <w:sz w:val="24"/>
                <w:szCs w:val="24"/>
              </w:rPr>
              <w:t>🛠</w:t>
            </w:r>
            <w:r>
              <w:rPr>
                <w:b/>
                <w:bCs/>
                <w:color w:val="1A56DB"/>
                <w:sz w:val="24"/>
                <w:szCs w:val="24"/>
              </w:rPr>
              <w:t>️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  More Tools</w:t>
            </w: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63258" w:rsidRDefault="00ED009C">
            <w:pPr>
              <w:spacing w:before="40"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Purpose: </w:t>
            </w:r>
            <w:r>
              <w:rPr>
                <w:color w:val="374151"/>
                <w:sz w:val="20"/>
                <w:szCs w:val="20"/>
              </w:rPr>
              <w:t>Extra utilities to increase platform value for users.</w:t>
            </w:r>
          </w:p>
          <w:p w:rsidR="00263258" w:rsidRDefault="00ED009C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Features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Keyword generator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Competitor analysis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Landing page analyzer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R&amp;D Scope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SEO tools integration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Data scraping or third-party APIs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Timeline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5–8 days (depending on tools selected)</w:t>
            </w:r>
          </w:p>
          <w:p w:rsidR="00263258" w:rsidRDefault="00263258">
            <w:pPr>
              <w:spacing w:after="60"/>
            </w:pP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63258" w:rsidRDefault="00ED009C">
            <w:r>
              <w:rPr>
                <w:b/>
                <w:bCs/>
                <w:color w:val="1A56DB"/>
                <w:sz w:val="24"/>
                <w:szCs w:val="24"/>
              </w:rPr>
              <w:t xml:space="preserve">9. </w:t>
            </w:r>
            <w:r>
              <w:rPr>
                <w:b/>
                <w:bCs/>
                <w:color w:val="1A56DB"/>
                <w:sz w:val="24"/>
                <w:szCs w:val="24"/>
              </w:rPr>
              <w:t>💳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  Billing</w:t>
            </w: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63258" w:rsidRDefault="00ED009C">
            <w:pPr>
              <w:spacing w:before="40"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Purpose: </w:t>
            </w:r>
            <w:r>
              <w:rPr>
                <w:color w:val="374151"/>
                <w:sz w:val="20"/>
                <w:szCs w:val="20"/>
              </w:rPr>
              <w:t>Manage SaaS subscriptions and payment processing.</w:t>
            </w:r>
          </w:p>
          <w:p w:rsidR="00263258" w:rsidRDefault="00ED009C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Features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Plans (SaaS subscription model)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Invoice generation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Payment gateway (Razorpay / Stripe)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R&amp;D Scope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Subscription lifecycle management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Payment security &amp; compliance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Timeline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4–6 days</w:t>
            </w:r>
          </w:p>
          <w:p w:rsidR="00263258" w:rsidRDefault="00263258">
            <w:pPr>
              <w:spacing w:after="60"/>
            </w:pP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63258" w:rsidRDefault="00ED009C">
            <w:r>
              <w:rPr>
                <w:b/>
                <w:bCs/>
                <w:color w:val="1A56DB"/>
                <w:sz w:val="24"/>
                <w:szCs w:val="24"/>
              </w:rPr>
              <w:t xml:space="preserve">10. </w:t>
            </w:r>
            <w:r>
              <w:rPr>
                <w:b/>
                <w:bCs/>
                <w:color w:val="1A56DB"/>
                <w:sz w:val="24"/>
                <w:szCs w:val="24"/>
              </w:rPr>
              <w:t>🔐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  Roles &amp; Access</w:t>
            </w: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63258" w:rsidRDefault="00ED009C">
            <w:pPr>
              <w:spacing w:before="40"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Purpose: </w:t>
            </w:r>
            <w:r>
              <w:rPr>
                <w:color w:val="374151"/>
                <w:sz w:val="20"/>
                <w:szCs w:val="20"/>
              </w:rPr>
              <w:t>Team management and role-based permission control.</w:t>
            </w:r>
          </w:p>
          <w:p w:rsidR="00263258" w:rsidRDefault="00ED009C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Features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Admin / Manager / Viewer roles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Access control (RBAC)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lastRenderedPageBreak/>
              <w:t>Invite team members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R&amp;D Scope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Permission architecture design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Security logic implementation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Timeline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3–5 days</w:t>
            </w:r>
          </w:p>
          <w:p w:rsidR="00263258" w:rsidRDefault="00263258">
            <w:pPr>
              <w:spacing w:after="60"/>
            </w:pP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BF0F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63258" w:rsidRDefault="00ED009C">
            <w:r>
              <w:rPr>
                <w:b/>
                <w:bCs/>
                <w:color w:val="1A56DB"/>
                <w:sz w:val="24"/>
                <w:szCs w:val="24"/>
              </w:rPr>
              <w:lastRenderedPageBreak/>
              <w:t>11. ⚙</w:t>
            </w:r>
            <w:r>
              <w:rPr>
                <w:b/>
                <w:bCs/>
                <w:color w:val="1A56DB"/>
                <w:sz w:val="24"/>
                <w:szCs w:val="24"/>
              </w:rPr>
              <w:t>️</w:t>
            </w:r>
            <w:r>
              <w:rPr>
                <w:b/>
                <w:bCs/>
                <w:color w:val="1A56DB"/>
                <w:sz w:val="24"/>
                <w:szCs w:val="24"/>
              </w:rPr>
              <w:t xml:space="preserve">  Settings</w:t>
            </w:r>
          </w:p>
        </w:tc>
      </w:tr>
      <w:tr w:rsidR="00263258"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63258" w:rsidRDefault="00ED009C">
            <w:pPr>
              <w:spacing w:before="40" w:after="40"/>
            </w:pPr>
            <w:r>
              <w:rPr>
                <w:b/>
                <w:bCs/>
                <w:color w:val="374151"/>
                <w:sz w:val="20"/>
                <w:szCs w:val="20"/>
              </w:rPr>
              <w:t xml:space="preserve">Purpose: </w:t>
            </w:r>
            <w:r>
              <w:rPr>
                <w:color w:val="374151"/>
                <w:sz w:val="20"/>
                <w:szCs w:val="20"/>
              </w:rPr>
              <w:t>User profile and system-level configuration.</w:t>
            </w:r>
          </w:p>
          <w:p w:rsidR="00263258" w:rsidRDefault="00ED009C">
            <w:pPr>
              <w:spacing w:before="60" w:after="20"/>
            </w:pPr>
            <w:r>
              <w:rPr>
                <w:b/>
                <w:bCs/>
                <w:sz w:val="20"/>
                <w:szCs w:val="20"/>
              </w:rPr>
              <w:t>Features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Profile settings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API key management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Notification preferences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R&amp;D Scope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Secure data storage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Integration configurations</w:t>
            </w:r>
          </w:p>
          <w:p w:rsidR="00263258" w:rsidRDefault="00ED009C">
            <w:pPr>
              <w:spacing w:before="80" w:after="20"/>
            </w:pPr>
            <w:r>
              <w:rPr>
                <w:b/>
                <w:bCs/>
                <w:sz w:val="20"/>
                <w:szCs w:val="20"/>
              </w:rPr>
              <w:t>Timeline</w:t>
            </w:r>
          </w:p>
          <w:p w:rsidR="00263258" w:rsidRDefault="00ED009C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374151"/>
                <w:sz w:val="19"/>
                <w:szCs w:val="19"/>
              </w:rPr>
              <w:t>2–3 days</w:t>
            </w:r>
          </w:p>
          <w:p w:rsidR="00263258" w:rsidRDefault="00263258">
            <w:pPr>
              <w:spacing w:after="60"/>
            </w:pPr>
          </w:p>
        </w:tc>
      </w:tr>
    </w:tbl>
    <w:p w:rsidR="00263258" w:rsidRDefault="00263258">
      <w:pPr>
        <w:spacing w:before="240"/>
      </w:pPr>
    </w:p>
    <w:p w:rsidR="00263258" w:rsidRDefault="00263258">
      <w:pPr>
        <w:pBdr>
          <w:bottom w:val="single" w:sz="4" w:space="1" w:color="E5E7EB"/>
        </w:pBdr>
        <w:spacing w:before="80" w:after="80"/>
      </w:pPr>
      <w:bookmarkStart w:id="0" w:name="_GoBack"/>
    </w:p>
    <w:bookmarkEnd w:id="0"/>
    <w:p w:rsidR="00263258" w:rsidRDefault="00ED009C">
      <w:pPr>
        <w:pStyle w:val="Heading2"/>
        <w:spacing w:after="80"/>
      </w:pPr>
      <w:r>
        <w:rPr>
          <w:sz w:val="26"/>
          <w:szCs w:val="26"/>
        </w:rPr>
        <w:t>Overall Product Timeline</w:t>
      </w:r>
    </w:p>
    <w:p w:rsidR="00263258" w:rsidRDefault="0026325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63258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CFDF5"/>
            <w:tcMar>
              <w:top w:w="160" w:type="dxa"/>
              <w:left w:w="240" w:type="dxa"/>
              <w:bottom w:w="160" w:type="dxa"/>
              <w:right w:w="160" w:type="dxa"/>
            </w:tcMar>
          </w:tcPr>
          <w:p w:rsidR="00263258" w:rsidRDefault="00ED009C">
            <w:r>
              <w:rPr>
                <w:b/>
                <w:bCs/>
                <w:color w:val="065F46"/>
              </w:rPr>
              <w:t>🟢</w:t>
            </w:r>
            <w:r>
              <w:rPr>
                <w:b/>
                <w:bCs/>
                <w:color w:val="065F46"/>
              </w:rPr>
              <w:t xml:space="preserve">  MVP (Basic SaaS Version)</w:t>
            </w:r>
          </w:p>
          <w:p w:rsidR="00263258" w:rsidRDefault="00263258">
            <w:pPr>
              <w:spacing w:before="60"/>
            </w:pPr>
          </w:p>
          <w:p w:rsidR="00263258" w:rsidRDefault="00ED009C">
            <w:r>
              <w:rPr>
                <w:b/>
                <w:bCs/>
                <w:color w:val="059669"/>
                <w:sz w:val="32"/>
                <w:szCs w:val="32"/>
              </w:rPr>
              <w:t>30–45 days</w:t>
            </w:r>
          </w:p>
          <w:p w:rsidR="00263258" w:rsidRDefault="00263258">
            <w:pPr>
              <w:spacing w:before="40"/>
            </w:pPr>
          </w:p>
          <w:p w:rsidR="00263258" w:rsidRDefault="00ED009C">
            <w:r>
              <w:rPr>
                <w:color w:val="6B7280"/>
                <w:sz w:val="19"/>
                <w:szCs w:val="19"/>
              </w:rPr>
              <w:t>Core modules with mock/basic integrations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FF6FF"/>
            <w:tcMar>
              <w:top w:w="160" w:type="dxa"/>
              <w:left w:w="240" w:type="dxa"/>
              <w:bottom w:w="160" w:type="dxa"/>
              <w:right w:w="160" w:type="dxa"/>
            </w:tcMar>
          </w:tcPr>
          <w:p w:rsidR="00263258" w:rsidRDefault="00ED009C">
            <w:r>
              <w:rPr>
                <w:b/>
                <w:bCs/>
                <w:color w:val="1E3A8A"/>
              </w:rPr>
              <w:t>🔵</w:t>
            </w:r>
            <w:r>
              <w:rPr>
                <w:b/>
                <w:bCs/>
                <w:color w:val="1E3A8A"/>
              </w:rPr>
              <w:t xml:space="preserve">  Production-Level (with AI + APIs)</w:t>
            </w:r>
          </w:p>
          <w:p w:rsidR="00263258" w:rsidRDefault="00263258">
            <w:pPr>
              <w:spacing w:before="60"/>
            </w:pPr>
          </w:p>
          <w:p w:rsidR="00263258" w:rsidRDefault="00ED009C">
            <w:r>
              <w:rPr>
                <w:b/>
                <w:bCs/>
                <w:color w:val="1A56DB"/>
                <w:sz w:val="32"/>
                <w:szCs w:val="32"/>
              </w:rPr>
              <w:t>60–90 days</w:t>
            </w:r>
          </w:p>
          <w:p w:rsidR="00263258" w:rsidRDefault="00263258">
            <w:pPr>
              <w:spacing w:before="40"/>
            </w:pPr>
          </w:p>
          <w:p w:rsidR="00263258" w:rsidRDefault="00ED009C">
            <w:r>
              <w:rPr>
                <w:color w:val="6B7280"/>
                <w:sz w:val="19"/>
                <w:szCs w:val="19"/>
              </w:rPr>
              <w:t>Full API integrations + advanced AI features</w:t>
            </w:r>
          </w:p>
        </w:tc>
      </w:tr>
    </w:tbl>
    <w:p w:rsidR="00263258" w:rsidRDefault="00263258">
      <w:pPr>
        <w:spacing w:before="240"/>
      </w:pPr>
    </w:p>
    <w:p w:rsidR="00263258" w:rsidRDefault="00ED009C">
      <w:pPr>
        <w:spacing w:before="120" w:after="60"/>
      </w:pPr>
      <w:r>
        <w:rPr>
          <w:b/>
          <w:bCs/>
        </w:rPr>
        <w:t>Notes</w:t>
      </w:r>
    </w:p>
    <w:p w:rsidR="00263258" w:rsidRDefault="00ED009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0"/>
          <w:szCs w:val="20"/>
        </w:rPr>
        <w:t>Timelines are estimates and may vary based on team size and API complexity.</w:t>
      </w:r>
    </w:p>
    <w:p w:rsidR="00263258" w:rsidRDefault="00ED009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0"/>
          <w:szCs w:val="20"/>
        </w:rPr>
        <w:t>R&amp;D scope items represent areas requiring design decisions or technical investigation before implementation.</w:t>
      </w:r>
    </w:p>
    <w:p w:rsidR="00263258" w:rsidRDefault="00ED009C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20"/>
          <w:szCs w:val="20"/>
        </w:rPr>
        <w:t>AI-heavy modules (AI Optimize, Creative Hub) carry the highest uncertainty and may require iterative prototyping.</w:t>
      </w:r>
    </w:p>
    <w:sectPr w:rsidR="0026325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09C" w:rsidRDefault="00ED009C">
      <w:r>
        <w:separator/>
      </w:r>
    </w:p>
  </w:endnote>
  <w:endnote w:type="continuationSeparator" w:id="0">
    <w:p w:rsidR="00ED009C" w:rsidRDefault="00ED0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258" w:rsidRDefault="00ED009C">
    <w:pPr>
      <w:pBdr>
        <w:top w:val="single" w:sz="4" w:space="1" w:color="E5E7EB"/>
      </w:pBdr>
      <w:spacing w:before="120"/>
      <w:jc w:val="right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 w:rsidR="00137E13">
      <w:rPr>
        <w:color w:val="9CA3AF"/>
        <w:sz w:val="18"/>
        <w:szCs w:val="18"/>
      </w:rPr>
      <w:fldChar w:fldCharType="separate"/>
    </w:r>
    <w:r w:rsidR="00E9141D">
      <w:rPr>
        <w:noProof/>
        <w:color w:val="9CA3AF"/>
        <w:sz w:val="18"/>
        <w:szCs w:val="18"/>
      </w:rPr>
      <w:t>5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 w:rsidR="00137E13">
      <w:rPr>
        <w:color w:val="9CA3AF"/>
        <w:sz w:val="18"/>
        <w:szCs w:val="18"/>
      </w:rPr>
      <w:fldChar w:fldCharType="separate"/>
    </w:r>
    <w:r w:rsidR="00E9141D">
      <w:rPr>
        <w:noProof/>
        <w:color w:val="9CA3AF"/>
        <w:sz w:val="18"/>
        <w:szCs w:val="18"/>
      </w:rPr>
      <w:t>5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09C" w:rsidRDefault="00ED009C">
      <w:r>
        <w:separator/>
      </w:r>
    </w:p>
  </w:footnote>
  <w:footnote w:type="continuationSeparator" w:id="0">
    <w:p w:rsidR="00ED009C" w:rsidRDefault="00ED0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258" w:rsidRDefault="00ED009C">
    <w:pPr>
      <w:pBdr>
        <w:bottom w:val="single" w:sz="4" w:space="1" w:color="1A56DB"/>
      </w:pBdr>
      <w:spacing w:after="160"/>
    </w:pPr>
    <w:r>
      <w:rPr>
        <w:color w:val="6B7280"/>
        <w:sz w:val="18"/>
        <w:szCs w:val="18"/>
      </w:rPr>
      <w:t>Wheedle.a</w:t>
    </w:r>
    <w:r w:rsidR="00137E13">
      <w:rPr>
        <w:color w:val="6B7280"/>
        <w:sz w:val="18"/>
        <w:szCs w:val="18"/>
      </w:rPr>
      <w:t xml:space="preserve">i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073461"/>
    <w:multiLevelType w:val="hybridMultilevel"/>
    <w:tmpl w:val="3DCC430E"/>
    <w:lvl w:ilvl="0" w:tplc="F97A76C6">
      <w:start w:val="1"/>
      <w:numFmt w:val="bullet"/>
      <w:lvlText w:val="●"/>
      <w:lvlJc w:val="left"/>
      <w:pPr>
        <w:ind w:left="720" w:hanging="360"/>
      </w:pPr>
    </w:lvl>
    <w:lvl w:ilvl="1" w:tplc="08AE36A6">
      <w:start w:val="1"/>
      <w:numFmt w:val="bullet"/>
      <w:lvlText w:val="○"/>
      <w:lvlJc w:val="left"/>
      <w:pPr>
        <w:ind w:left="1440" w:hanging="360"/>
      </w:pPr>
    </w:lvl>
    <w:lvl w:ilvl="2" w:tplc="116848BC">
      <w:start w:val="1"/>
      <w:numFmt w:val="bullet"/>
      <w:lvlText w:val="■"/>
      <w:lvlJc w:val="left"/>
      <w:pPr>
        <w:ind w:left="2160" w:hanging="360"/>
      </w:pPr>
    </w:lvl>
    <w:lvl w:ilvl="3" w:tplc="DC58C4DA">
      <w:start w:val="1"/>
      <w:numFmt w:val="bullet"/>
      <w:lvlText w:val="●"/>
      <w:lvlJc w:val="left"/>
      <w:pPr>
        <w:ind w:left="2880" w:hanging="360"/>
      </w:pPr>
    </w:lvl>
    <w:lvl w:ilvl="4" w:tplc="7A3E1732">
      <w:start w:val="1"/>
      <w:numFmt w:val="bullet"/>
      <w:lvlText w:val="○"/>
      <w:lvlJc w:val="left"/>
      <w:pPr>
        <w:ind w:left="3600" w:hanging="360"/>
      </w:pPr>
    </w:lvl>
    <w:lvl w:ilvl="5" w:tplc="3476E310">
      <w:start w:val="1"/>
      <w:numFmt w:val="bullet"/>
      <w:lvlText w:val="■"/>
      <w:lvlJc w:val="left"/>
      <w:pPr>
        <w:ind w:left="4320" w:hanging="360"/>
      </w:pPr>
    </w:lvl>
    <w:lvl w:ilvl="6" w:tplc="7792971E">
      <w:start w:val="1"/>
      <w:numFmt w:val="bullet"/>
      <w:lvlText w:val="●"/>
      <w:lvlJc w:val="left"/>
      <w:pPr>
        <w:ind w:left="5040" w:hanging="360"/>
      </w:pPr>
    </w:lvl>
    <w:lvl w:ilvl="7" w:tplc="D0445EB6">
      <w:start w:val="1"/>
      <w:numFmt w:val="bullet"/>
      <w:lvlText w:val="●"/>
      <w:lvlJc w:val="left"/>
      <w:pPr>
        <w:ind w:left="5760" w:hanging="360"/>
      </w:pPr>
    </w:lvl>
    <w:lvl w:ilvl="8" w:tplc="E46A43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7334A1"/>
    <w:multiLevelType w:val="hybridMultilevel"/>
    <w:tmpl w:val="8B56D796"/>
    <w:lvl w:ilvl="0" w:tplc="3EA80CFC">
      <w:start w:val="1"/>
      <w:numFmt w:val="bullet"/>
      <w:lvlText w:val="•"/>
      <w:lvlJc w:val="left"/>
      <w:pPr>
        <w:ind w:left="560" w:hanging="280"/>
      </w:pPr>
    </w:lvl>
    <w:lvl w:ilvl="1" w:tplc="96AAA55C">
      <w:numFmt w:val="decimal"/>
      <w:lvlText w:val=""/>
      <w:lvlJc w:val="left"/>
    </w:lvl>
    <w:lvl w:ilvl="2" w:tplc="2F2AEAFE">
      <w:numFmt w:val="decimal"/>
      <w:lvlText w:val=""/>
      <w:lvlJc w:val="left"/>
    </w:lvl>
    <w:lvl w:ilvl="3" w:tplc="95BE0E4A">
      <w:numFmt w:val="decimal"/>
      <w:lvlText w:val=""/>
      <w:lvlJc w:val="left"/>
    </w:lvl>
    <w:lvl w:ilvl="4" w:tplc="A0FED762">
      <w:numFmt w:val="decimal"/>
      <w:lvlText w:val=""/>
      <w:lvlJc w:val="left"/>
    </w:lvl>
    <w:lvl w:ilvl="5" w:tplc="7188086C">
      <w:numFmt w:val="decimal"/>
      <w:lvlText w:val=""/>
      <w:lvlJc w:val="left"/>
    </w:lvl>
    <w:lvl w:ilvl="6" w:tplc="9398A004">
      <w:numFmt w:val="decimal"/>
      <w:lvlText w:val=""/>
      <w:lvlJc w:val="left"/>
    </w:lvl>
    <w:lvl w:ilvl="7" w:tplc="64161BFE">
      <w:numFmt w:val="decimal"/>
      <w:lvlText w:val=""/>
      <w:lvlJc w:val="left"/>
    </w:lvl>
    <w:lvl w:ilvl="8" w:tplc="5FBC08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258"/>
    <w:rsid w:val="00137E13"/>
    <w:rsid w:val="00263258"/>
    <w:rsid w:val="00DC1556"/>
    <w:rsid w:val="00E9141D"/>
    <w:rsid w:val="00ED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B64A"/>
  <w15:docId w15:val="{3C12C440-C446-4D77-8A41-FAC5B348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11827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sz w:val="40"/>
      <w:szCs w:val="40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A56DB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7E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7E13"/>
  </w:style>
  <w:style w:type="paragraph" w:styleId="Footer">
    <w:name w:val="footer"/>
    <w:basedOn w:val="Normal"/>
    <w:link w:val="FooterChar"/>
    <w:uiPriority w:val="99"/>
    <w:unhideWhenUsed/>
    <w:rsid w:val="00137E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7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Shrivastava</cp:lastModifiedBy>
  <cp:revision>2</cp:revision>
  <dcterms:created xsi:type="dcterms:W3CDTF">2026-04-18T07:49:00Z</dcterms:created>
  <dcterms:modified xsi:type="dcterms:W3CDTF">2026-04-18T07:49:00Z</dcterms:modified>
</cp:coreProperties>
</file>