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F50019" w14:textId="77777777" w:rsidR="003D2F45" w:rsidRDefault="003D2F45" w:rsidP="00A91539">
      <w:pPr>
        <w:pStyle w:val="NoSpacing"/>
      </w:pPr>
    </w:p>
    <w:p w14:paraId="526C10D9" w14:textId="77777777" w:rsidR="003D2F45" w:rsidRDefault="003D2F45" w:rsidP="5748F6F8">
      <w:pPr>
        <w:spacing w:after="0"/>
        <w:rPr>
          <w:b/>
          <w:bCs/>
          <w:sz w:val="28"/>
          <w:szCs w:val="28"/>
        </w:rPr>
      </w:pPr>
    </w:p>
    <w:p w14:paraId="265AE15B" w14:textId="77777777" w:rsidR="003D2F45" w:rsidRDefault="003D2F45" w:rsidP="5748F6F8">
      <w:pPr>
        <w:spacing w:after="0"/>
        <w:rPr>
          <w:b/>
          <w:bCs/>
          <w:sz w:val="28"/>
          <w:szCs w:val="28"/>
        </w:rPr>
      </w:pPr>
    </w:p>
    <w:p w14:paraId="72F68908" w14:textId="77777777" w:rsidR="003D2F45" w:rsidRDefault="003D2F45" w:rsidP="5748F6F8">
      <w:pPr>
        <w:spacing w:after="0"/>
        <w:rPr>
          <w:b/>
          <w:bCs/>
          <w:sz w:val="28"/>
          <w:szCs w:val="28"/>
        </w:rPr>
      </w:pPr>
    </w:p>
    <w:p w14:paraId="05E45A21" w14:textId="77777777" w:rsidR="003D2F45" w:rsidRDefault="003D2F45" w:rsidP="5748F6F8">
      <w:pPr>
        <w:spacing w:after="0"/>
        <w:rPr>
          <w:b/>
          <w:bCs/>
          <w:sz w:val="28"/>
          <w:szCs w:val="28"/>
        </w:rPr>
      </w:pPr>
    </w:p>
    <w:p w14:paraId="6DF5A88D" w14:textId="5127C710" w:rsidR="003D2F45" w:rsidRDefault="003D2F45" w:rsidP="5748F6F8">
      <w:pPr>
        <w:spacing w:after="0"/>
        <w:rPr>
          <w:b/>
          <w:bCs/>
          <w:sz w:val="28"/>
          <w:szCs w:val="28"/>
        </w:rPr>
      </w:pPr>
    </w:p>
    <w:p w14:paraId="7E0C8866" w14:textId="41D9BE38" w:rsidR="00A91539" w:rsidRDefault="00A91539" w:rsidP="5748F6F8">
      <w:pPr>
        <w:spacing w:after="0"/>
        <w:rPr>
          <w:b/>
          <w:bCs/>
          <w:sz w:val="28"/>
          <w:szCs w:val="28"/>
        </w:rPr>
      </w:pPr>
    </w:p>
    <w:p w14:paraId="59634C46" w14:textId="517202C7" w:rsidR="00A91539" w:rsidRDefault="00A91539" w:rsidP="5748F6F8">
      <w:pPr>
        <w:spacing w:after="0"/>
        <w:rPr>
          <w:b/>
          <w:bCs/>
          <w:sz w:val="28"/>
          <w:szCs w:val="28"/>
        </w:rPr>
      </w:pPr>
    </w:p>
    <w:p w14:paraId="1DE174F8" w14:textId="6D511E6A" w:rsidR="00A91539" w:rsidRDefault="00A91539" w:rsidP="5748F6F8">
      <w:pPr>
        <w:spacing w:after="0"/>
        <w:rPr>
          <w:b/>
          <w:bCs/>
          <w:sz w:val="28"/>
          <w:szCs w:val="28"/>
        </w:rPr>
      </w:pPr>
    </w:p>
    <w:p w14:paraId="5C08BDEB" w14:textId="77777777" w:rsidR="00A91539" w:rsidRDefault="00A91539" w:rsidP="5748F6F8">
      <w:pPr>
        <w:spacing w:after="0"/>
        <w:rPr>
          <w:b/>
          <w:bCs/>
          <w:sz w:val="28"/>
          <w:szCs w:val="28"/>
        </w:rPr>
      </w:pPr>
    </w:p>
    <w:p w14:paraId="11F050BF" w14:textId="77777777" w:rsidR="003D2F45" w:rsidRDefault="003D2F45" w:rsidP="5748F6F8">
      <w:pPr>
        <w:spacing w:after="0"/>
        <w:rPr>
          <w:b/>
          <w:bCs/>
          <w:sz w:val="28"/>
          <w:szCs w:val="28"/>
        </w:rPr>
      </w:pPr>
    </w:p>
    <w:p w14:paraId="46D92744" w14:textId="01B0F96E" w:rsidR="003D2F45" w:rsidRPr="008012C2" w:rsidRDefault="003D2F45" w:rsidP="008012C2">
      <w:pPr>
        <w:pStyle w:val="Title"/>
        <w:ind w:firstLine="0"/>
        <w:rPr>
          <w:sz w:val="28"/>
          <w:szCs w:val="28"/>
        </w:rPr>
      </w:pPr>
      <w:r w:rsidRPr="003D2F45">
        <w:rPr>
          <w:sz w:val="28"/>
          <w:szCs w:val="28"/>
        </w:rPr>
        <w:t>Project</w:t>
      </w:r>
      <w:r w:rsidR="00503068">
        <w:rPr>
          <w:sz w:val="28"/>
          <w:szCs w:val="28"/>
        </w:rPr>
        <w:t>:</w:t>
      </w:r>
      <w:r w:rsidR="008012C2">
        <w:rPr>
          <w:sz w:val="28"/>
          <w:szCs w:val="28"/>
        </w:rPr>
        <w:t xml:space="preserve"> </w:t>
      </w:r>
      <w:r w:rsidR="00502880" w:rsidRPr="00452A4A">
        <w:rPr>
          <w:bCs/>
          <w:sz w:val="28"/>
          <w:szCs w:val="28"/>
        </w:rPr>
        <w:t>HR Analytics and Prediction of Employee Attrition</w:t>
      </w:r>
    </w:p>
    <w:p w14:paraId="53835A10" w14:textId="022916C0" w:rsidR="003D2F45" w:rsidRPr="003D2F45" w:rsidRDefault="00503068" w:rsidP="00A91539">
      <w:pPr>
        <w:spacing w:line="360" w:lineRule="auto"/>
        <w:jc w:val="center"/>
        <w:rPr>
          <w:rFonts w:ascii="Times New Roman" w:hAnsi="Times New Roman" w:cs="Times New Roman"/>
          <w:sz w:val="24"/>
          <w:szCs w:val="24"/>
        </w:rPr>
      </w:pPr>
      <w:r>
        <w:rPr>
          <w:rFonts w:ascii="Times New Roman" w:hAnsi="Times New Roman" w:cs="Times New Roman"/>
          <w:sz w:val="24"/>
          <w:szCs w:val="24"/>
        </w:rPr>
        <w:t>Kesav Adithya Venkidusamy</w:t>
      </w:r>
    </w:p>
    <w:p w14:paraId="4B15F5BA" w14:textId="77777777" w:rsidR="003D2F45" w:rsidRDefault="003D2F45" w:rsidP="5748F6F8">
      <w:pPr>
        <w:spacing w:after="0"/>
        <w:rPr>
          <w:b/>
          <w:bCs/>
          <w:sz w:val="28"/>
          <w:szCs w:val="28"/>
        </w:rPr>
      </w:pPr>
    </w:p>
    <w:p w14:paraId="78204F76" w14:textId="77777777" w:rsidR="003D2F45" w:rsidRDefault="003D2F45" w:rsidP="5748F6F8">
      <w:pPr>
        <w:spacing w:after="0"/>
        <w:rPr>
          <w:b/>
          <w:bCs/>
          <w:sz w:val="28"/>
          <w:szCs w:val="28"/>
        </w:rPr>
      </w:pPr>
    </w:p>
    <w:p w14:paraId="1FCBFF1E" w14:textId="77777777" w:rsidR="003D2F45" w:rsidRDefault="003D2F45" w:rsidP="5748F6F8">
      <w:pPr>
        <w:spacing w:after="0"/>
        <w:rPr>
          <w:b/>
          <w:bCs/>
          <w:sz w:val="28"/>
          <w:szCs w:val="28"/>
        </w:rPr>
      </w:pPr>
    </w:p>
    <w:p w14:paraId="55760488" w14:textId="77777777" w:rsidR="003D2F45" w:rsidRDefault="003D2F45" w:rsidP="5748F6F8">
      <w:pPr>
        <w:spacing w:after="0"/>
        <w:rPr>
          <w:b/>
          <w:bCs/>
          <w:sz w:val="28"/>
          <w:szCs w:val="28"/>
        </w:rPr>
      </w:pPr>
    </w:p>
    <w:p w14:paraId="1D200332" w14:textId="77777777" w:rsidR="003D2F45" w:rsidRDefault="003D2F45" w:rsidP="5748F6F8">
      <w:pPr>
        <w:spacing w:after="0"/>
        <w:rPr>
          <w:b/>
          <w:bCs/>
          <w:sz w:val="28"/>
          <w:szCs w:val="28"/>
        </w:rPr>
      </w:pPr>
    </w:p>
    <w:p w14:paraId="32535CA0" w14:textId="77777777" w:rsidR="003D2F45" w:rsidRDefault="003D2F45" w:rsidP="5748F6F8">
      <w:pPr>
        <w:spacing w:after="0"/>
        <w:rPr>
          <w:b/>
          <w:bCs/>
          <w:sz w:val="28"/>
          <w:szCs w:val="28"/>
        </w:rPr>
      </w:pPr>
    </w:p>
    <w:p w14:paraId="1EF952CA" w14:textId="77777777" w:rsidR="003D2F45" w:rsidRDefault="003D2F45" w:rsidP="5748F6F8">
      <w:pPr>
        <w:spacing w:after="0"/>
        <w:rPr>
          <w:b/>
          <w:bCs/>
          <w:sz w:val="28"/>
          <w:szCs w:val="28"/>
        </w:rPr>
      </w:pPr>
    </w:p>
    <w:p w14:paraId="6B558A0F" w14:textId="77777777" w:rsidR="003D2F45" w:rsidRDefault="003D2F45" w:rsidP="5748F6F8">
      <w:pPr>
        <w:spacing w:after="0"/>
        <w:rPr>
          <w:b/>
          <w:bCs/>
          <w:sz w:val="28"/>
          <w:szCs w:val="28"/>
        </w:rPr>
      </w:pPr>
    </w:p>
    <w:p w14:paraId="12663FD6" w14:textId="77777777" w:rsidR="003D2F45" w:rsidRDefault="003D2F45" w:rsidP="5748F6F8">
      <w:pPr>
        <w:spacing w:after="0"/>
        <w:rPr>
          <w:b/>
          <w:bCs/>
          <w:sz w:val="28"/>
          <w:szCs w:val="28"/>
        </w:rPr>
      </w:pPr>
    </w:p>
    <w:p w14:paraId="11B44340" w14:textId="77777777" w:rsidR="003D2F45" w:rsidRDefault="003D2F45" w:rsidP="5748F6F8">
      <w:pPr>
        <w:spacing w:after="0"/>
        <w:rPr>
          <w:b/>
          <w:bCs/>
          <w:sz w:val="28"/>
          <w:szCs w:val="28"/>
        </w:rPr>
      </w:pPr>
    </w:p>
    <w:p w14:paraId="38D2FE8A" w14:textId="77777777" w:rsidR="003D2F45" w:rsidRDefault="003D2F45" w:rsidP="5748F6F8">
      <w:pPr>
        <w:spacing w:after="0"/>
        <w:rPr>
          <w:b/>
          <w:bCs/>
          <w:sz w:val="28"/>
          <w:szCs w:val="28"/>
        </w:rPr>
      </w:pPr>
    </w:p>
    <w:p w14:paraId="52DC3AAF" w14:textId="77777777" w:rsidR="003D2F45" w:rsidRDefault="003D2F45" w:rsidP="5748F6F8">
      <w:pPr>
        <w:spacing w:after="0"/>
        <w:rPr>
          <w:b/>
          <w:bCs/>
          <w:sz w:val="28"/>
          <w:szCs w:val="28"/>
        </w:rPr>
      </w:pPr>
    </w:p>
    <w:p w14:paraId="320157FD" w14:textId="77777777" w:rsidR="003D2F45" w:rsidRDefault="003D2F45" w:rsidP="5748F6F8">
      <w:pPr>
        <w:spacing w:after="0"/>
        <w:rPr>
          <w:b/>
          <w:bCs/>
          <w:sz w:val="28"/>
          <w:szCs w:val="28"/>
        </w:rPr>
      </w:pPr>
    </w:p>
    <w:p w14:paraId="474691EC" w14:textId="77777777" w:rsidR="00223A41" w:rsidRDefault="00223A41" w:rsidP="5748F6F8">
      <w:pPr>
        <w:spacing w:after="0"/>
        <w:rPr>
          <w:b/>
          <w:bCs/>
          <w:sz w:val="28"/>
          <w:szCs w:val="28"/>
        </w:rPr>
      </w:pPr>
    </w:p>
    <w:p w14:paraId="64ACD166" w14:textId="77777777" w:rsidR="00223A41" w:rsidRDefault="00223A41" w:rsidP="5748F6F8">
      <w:pPr>
        <w:spacing w:after="0"/>
        <w:rPr>
          <w:b/>
          <w:bCs/>
          <w:sz w:val="28"/>
          <w:szCs w:val="28"/>
        </w:rPr>
      </w:pPr>
    </w:p>
    <w:p w14:paraId="695E3432" w14:textId="77777777" w:rsidR="00503068" w:rsidRDefault="00503068" w:rsidP="5748F6F8">
      <w:pPr>
        <w:spacing w:after="0"/>
        <w:rPr>
          <w:b/>
          <w:bCs/>
          <w:sz w:val="28"/>
          <w:szCs w:val="28"/>
        </w:rPr>
      </w:pPr>
    </w:p>
    <w:p w14:paraId="0D1A7EAA" w14:textId="77777777" w:rsidR="00503068" w:rsidRDefault="00503068" w:rsidP="5748F6F8">
      <w:pPr>
        <w:spacing w:after="0"/>
        <w:rPr>
          <w:b/>
          <w:bCs/>
          <w:sz w:val="28"/>
          <w:szCs w:val="28"/>
        </w:rPr>
      </w:pPr>
    </w:p>
    <w:p w14:paraId="7D21BA37" w14:textId="566AD27C" w:rsidR="00503068" w:rsidRDefault="00503068" w:rsidP="5748F6F8">
      <w:pPr>
        <w:spacing w:after="0"/>
        <w:rPr>
          <w:b/>
          <w:bCs/>
          <w:sz w:val="28"/>
          <w:szCs w:val="28"/>
        </w:rPr>
      </w:pPr>
    </w:p>
    <w:p w14:paraId="5B19D163" w14:textId="0882A3DA" w:rsidR="00A91539" w:rsidRDefault="00A91539" w:rsidP="5748F6F8">
      <w:pPr>
        <w:spacing w:after="0"/>
        <w:rPr>
          <w:b/>
          <w:bCs/>
          <w:sz w:val="28"/>
          <w:szCs w:val="28"/>
        </w:rPr>
      </w:pPr>
    </w:p>
    <w:p w14:paraId="16D4905B" w14:textId="77777777" w:rsidR="00A91539" w:rsidRDefault="00A91539" w:rsidP="5748F6F8">
      <w:pPr>
        <w:spacing w:after="0"/>
        <w:rPr>
          <w:b/>
          <w:bCs/>
          <w:sz w:val="28"/>
          <w:szCs w:val="28"/>
        </w:rPr>
      </w:pPr>
    </w:p>
    <w:sdt>
      <w:sdtPr>
        <w:rPr>
          <w:rFonts w:asciiTheme="minorHAnsi" w:eastAsiaTheme="minorHAnsi" w:hAnsiTheme="minorHAnsi" w:cstheme="minorBidi"/>
          <w:color w:val="auto"/>
          <w:sz w:val="22"/>
          <w:szCs w:val="22"/>
        </w:rPr>
        <w:id w:val="1832793848"/>
        <w:docPartObj>
          <w:docPartGallery w:val="Table of Contents"/>
          <w:docPartUnique/>
        </w:docPartObj>
      </w:sdtPr>
      <w:sdtEndPr>
        <w:rPr>
          <w:b/>
          <w:bCs/>
          <w:noProof/>
        </w:rPr>
      </w:sdtEndPr>
      <w:sdtContent>
        <w:p w14:paraId="76D79A1F" w14:textId="4AB90270" w:rsidR="00F174D6" w:rsidRDefault="00F174D6">
          <w:pPr>
            <w:pStyle w:val="TOCHeading"/>
          </w:pPr>
          <w:r>
            <w:t>Table of Contents</w:t>
          </w:r>
        </w:p>
        <w:p w14:paraId="0C51F723" w14:textId="5B9B6665" w:rsidR="001A24B7" w:rsidRDefault="00F174D6">
          <w:pPr>
            <w:pStyle w:val="TOC2"/>
            <w:tabs>
              <w:tab w:val="right" w:leader="dot" w:pos="9350"/>
            </w:tabs>
            <w:rPr>
              <w:rFonts w:eastAsiaTheme="minorEastAsia"/>
              <w:noProof/>
              <w:lang w:bidi="ta-IN"/>
            </w:rPr>
          </w:pPr>
          <w:r>
            <w:fldChar w:fldCharType="begin"/>
          </w:r>
          <w:r>
            <w:instrText xml:space="preserve"> TOC \o "1-3" \h \z \u </w:instrText>
          </w:r>
          <w:r>
            <w:fldChar w:fldCharType="separate"/>
          </w:r>
          <w:hyperlink w:anchor="_Toc114835536" w:history="1">
            <w:r w:rsidR="001A24B7" w:rsidRPr="00D33807">
              <w:rPr>
                <w:rStyle w:val="Hyperlink"/>
                <w:b/>
                <w:bCs/>
                <w:noProof/>
              </w:rPr>
              <w:t>Business Problem</w:t>
            </w:r>
            <w:r w:rsidR="001A24B7">
              <w:rPr>
                <w:noProof/>
                <w:webHidden/>
              </w:rPr>
              <w:tab/>
            </w:r>
            <w:r w:rsidR="001A24B7">
              <w:rPr>
                <w:noProof/>
                <w:webHidden/>
              </w:rPr>
              <w:fldChar w:fldCharType="begin"/>
            </w:r>
            <w:r w:rsidR="001A24B7">
              <w:rPr>
                <w:noProof/>
                <w:webHidden/>
              </w:rPr>
              <w:instrText xml:space="preserve"> PAGEREF _Toc114835536 \h </w:instrText>
            </w:r>
            <w:r w:rsidR="001A24B7">
              <w:rPr>
                <w:noProof/>
                <w:webHidden/>
              </w:rPr>
            </w:r>
            <w:r w:rsidR="001A24B7">
              <w:rPr>
                <w:noProof/>
                <w:webHidden/>
              </w:rPr>
              <w:fldChar w:fldCharType="separate"/>
            </w:r>
            <w:r w:rsidR="00E82676">
              <w:rPr>
                <w:noProof/>
                <w:webHidden/>
              </w:rPr>
              <w:t>3</w:t>
            </w:r>
            <w:r w:rsidR="001A24B7">
              <w:rPr>
                <w:noProof/>
                <w:webHidden/>
              </w:rPr>
              <w:fldChar w:fldCharType="end"/>
            </w:r>
          </w:hyperlink>
        </w:p>
        <w:p w14:paraId="3F82B894" w14:textId="33A8336B" w:rsidR="001A24B7" w:rsidRDefault="001A24B7">
          <w:pPr>
            <w:pStyle w:val="TOC2"/>
            <w:tabs>
              <w:tab w:val="right" w:leader="dot" w:pos="9350"/>
            </w:tabs>
            <w:rPr>
              <w:rFonts w:eastAsiaTheme="minorEastAsia"/>
              <w:noProof/>
              <w:lang w:bidi="ta-IN"/>
            </w:rPr>
          </w:pPr>
          <w:hyperlink w:anchor="_Toc114835537" w:history="1">
            <w:r w:rsidRPr="00D33807">
              <w:rPr>
                <w:rStyle w:val="Hyperlink"/>
                <w:b/>
                <w:bCs/>
                <w:noProof/>
              </w:rPr>
              <w:t>Background/History</w:t>
            </w:r>
            <w:r>
              <w:rPr>
                <w:noProof/>
                <w:webHidden/>
              </w:rPr>
              <w:tab/>
            </w:r>
            <w:r>
              <w:rPr>
                <w:noProof/>
                <w:webHidden/>
              </w:rPr>
              <w:fldChar w:fldCharType="begin"/>
            </w:r>
            <w:r>
              <w:rPr>
                <w:noProof/>
                <w:webHidden/>
              </w:rPr>
              <w:instrText xml:space="preserve"> PAGEREF _Toc114835537 \h </w:instrText>
            </w:r>
            <w:r>
              <w:rPr>
                <w:noProof/>
                <w:webHidden/>
              </w:rPr>
            </w:r>
            <w:r>
              <w:rPr>
                <w:noProof/>
                <w:webHidden/>
              </w:rPr>
              <w:fldChar w:fldCharType="separate"/>
            </w:r>
            <w:r w:rsidR="00E82676">
              <w:rPr>
                <w:noProof/>
                <w:webHidden/>
              </w:rPr>
              <w:t>3</w:t>
            </w:r>
            <w:r>
              <w:rPr>
                <w:noProof/>
                <w:webHidden/>
              </w:rPr>
              <w:fldChar w:fldCharType="end"/>
            </w:r>
          </w:hyperlink>
        </w:p>
        <w:p w14:paraId="14EFEED1" w14:textId="037F8F9E" w:rsidR="001A24B7" w:rsidRDefault="001A24B7">
          <w:pPr>
            <w:pStyle w:val="TOC2"/>
            <w:tabs>
              <w:tab w:val="right" w:leader="dot" w:pos="9350"/>
            </w:tabs>
            <w:rPr>
              <w:rFonts w:eastAsiaTheme="minorEastAsia"/>
              <w:noProof/>
              <w:lang w:bidi="ta-IN"/>
            </w:rPr>
          </w:pPr>
          <w:hyperlink w:anchor="_Toc114835538" w:history="1">
            <w:r w:rsidRPr="00D33807">
              <w:rPr>
                <w:rStyle w:val="Hyperlink"/>
                <w:b/>
                <w:bCs/>
                <w:noProof/>
              </w:rPr>
              <w:t>Exploratory Data Analysis</w:t>
            </w:r>
            <w:r>
              <w:rPr>
                <w:noProof/>
                <w:webHidden/>
              </w:rPr>
              <w:tab/>
            </w:r>
            <w:r>
              <w:rPr>
                <w:noProof/>
                <w:webHidden/>
              </w:rPr>
              <w:fldChar w:fldCharType="begin"/>
            </w:r>
            <w:r>
              <w:rPr>
                <w:noProof/>
                <w:webHidden/>
              </w:rPr>
              <w:instrText xml:space="preserve"> PAGEREF _Toc114835538 \h </w:instrText>
            </w:r>
            <w:r>
              <w:rPr>
                <w:noProof/>
                <w:webHidden/>
              </w:rPr>
            </w:r>
            <w:r>
              <w:rPr>
                <w:noProof/>
                <w:webHidden/>
              </w:rPr>
              <w:fldChar w:fldCharType="separate"/>
            </w:r>
            <w:r w:rsidR="00E82676">
              <w:rPr>
                <w:noProof/>
                <w:webHidden/>
              </w:rPr>
              <w:t>3</w:t>
            </w:r>
            <w:r>
              <w:rPr>
                <w:noProof/>
                <w:webHidden/>
              </w:rPr>
              <w:fldChar w:fldCharType="end"/>
            </w:r>
          </w:hyperlink>
        </w:p>
        <w:p w14:paraId="53A994BA" w14:textId="7B8D5C77" w:rsidR="001A24B7" w:rsidRDefault="001A24B7">
          <w:pPr>
            <w:pStyle w:val="TOC3"/>
            <w:tabs>
              <w:tab w:val="right" w:leader="dot" w:pos="9350"/>
            </w:tabs>
            <w:rPr>
              <w:rFonts w:eastAsiaTheme="minorEastAsia"/>
              <w:noProof/>
              <w:lang w:bidi="ta-IN"/>
            </w:rPr>
          </w:pPr>
          <w:hyperlink w:anchor="_Toc114835539" w:history="1">
            <w:r w:rsidRPr="00D33807">
              <w:rPr>
                <w:rStyle w:val="Hyperlink"/>
                <w:b/>
                <w:bCs/>
                <w:noProof/>
              </w:rPr>
              <w:t>Data Dictionary</w:t>
            </w:r>
            <w:r>
              <w:rPr>
                <w:noProof/>
                <w:webHidden/>
              </w:rPr>
              <w:tab/>
            </w:r>
            <w:r>
              <w:rPr>
                <w:noProof/>
                <w:webHidden/>
              </w:rPr>
              <w:fldChar w:fldCharType="begin"/>
            </w:r>
            <w:r>
              <w:rPr>
                <w:noProof/>
                <w:webHidden/>
              </w:rPr>
              <w:instrText xml:space="preserve"> PAGEREF _Toc114835539 \h </w:instrText>
            </w:r>
            <w:r>
              <w:rPr>
                <w:noProof/>
                <w:webHidden/>
              </w:rPr>
            </w:r>
            <w:r>
              <w:rPr>
                <w:noProof/>
                <w:webHidden/>
              </w:rPr>
              <w:fldChar w:fldCharType="separate"/>
            </w:r>
            <w:r w:rsidR="00E82676">
              <w:rPr>
                <w:noProof/>
                <w:webHidden/>
              </w:rPr>
              <w:t>4</w:t>
            </w:r>
            <w:r>
              <w:rPr>
                <w:noProof/>
                <w:webHidden/>
              </w:rPr>
              <w:fldChar w:fldCharType="end"/>
            </w:r>
          </w:hyperlink>
        </w:p>
        <w:p w14:paraId="2BBB8461" w14:textId="0A2BC46B" w:rsidR="001A24B7" w:rsidRDefault="001A24B7">
          <w:pPr>
            <w:pStyle w:val="TOC3"/>
            <w:tabs>
              <w:tab w:val="right" w:leader="dot" w:pos="9350"/>
            </w:tabs>
            <w:rPr>
              <w:rFonts w:eastAsiaTheme="minorEastAsia"/>
              <w:noProof/>
              <w:lang w:bidi="ta-IN"/>
            </w:rPr>
          </w:pPr>
          <w:hyperlink w:anchor="_Toc114835540" w:history="1">
            <w:r w:rsidRPr="00D33807">
              <w:rPr>
                <w:rStyle w:val="Hyperlink"/>
                <w:b/>
                <w:bCs/>
                <w:noProof/>
              </w:rPr>
              <w:t>Data Preparation</w:t>
            </w:r>
            <w:r>
              <w:rPr>
                <w:noProof/>
                <w:webHidden/>
              </w:rPr>
              <w:tab/>
            </w:r>
            <w:r>
              <w:rPr>
                <w:noProof/>
                <w:webHidden/>
              </w:rPr>
              <w:fldChar w:fldCharType="begin"/>
            </w:r>
            <w:r>
              <w:rPr>
                <w:noProof/>
                <w:webHidden/>
              </w:rPr>
              <w:instrText xml:space="preserve"> PAGEREF _Toc114835540 \h </w:instrText>
            </w:r>
            <w:r>
              <w:rPr>
                <w:noProof/>
                <w:webHidden/>
              </w:rPr>
            </w:r>
            <w:r>
              <w:rPr>
                <w:noProof/>
                <w:webHidden/>
              </w:rPr>
              <w:fldChar w:fldCharType="separate"/>
            </w:r>
            <w:r w:rsidR="00E82676">
              <w:rPr>
                <w:noProof/>
                <w:webHidden/>
              </w:rPr>
              <w:t>5</w:t>
            </w:r>
            <w:r>
              <w:rPr>
                <w:noProof/>
                <w:webHidden/>
              </w:rPr>
              <w:fldChar w:fldCharType="end"/>
            </w:r>
          </w:hyperlink>
        </w:p>
        <w:p w14:paraId="53D24ACA" w14:textId="42944035" w:rsidR="001A24B7" w:rsidRDefault="001A24B7">
          <w:pPr>
            <w:pStyle w:val="TOC3"/>
            <w:tabs>
              <w:tab w:val="right" w:leader="dot" w:pos="9350"/>
            </w:tabs>
            <w:rPr>
              <w:rFonts w:eastAsiaTheme="minorEastAsia"/>
              <w:noProof/>
              <w:lang w:bidi="ta-IN"/>
            </w:rPr>
          </w:pPr>
          <w:hyperlink w:anchor="_Toc114835541" w:history="1">
            <w:r w:rsidRPr="00D33807">
              <w:rPr>
                <w:rStyle w:val="Hyperlink"/>
                <w:b/>
                <w:bCs/>
                <w:noProof/>
              </w:rPr>
              <w:t>Data Visualization</w:t>
            </w:r>
            <w:r>
              <w:rPr>
                <w:noProof/>
                <w:webHidden/>
              </w:rPr>
              <w:tab/>
            </w:r>
            <w:r>
              <w:rPr>
                <w:noProof/>
                <w:webHidden/>
              </w:rPr>
              <w:fldChar w:fldCharType="begin"/>
            </w:r>
            <w:r>
              <w:rPr>
                <w:noProof/>
                <w:webHidden/>
              </w:rPr>
              <w:instrText xml:space="preserve"> PAGEREF _Toc114835541 \h </w:instrText>
            </w:r>
            <w:r>
              <w:rPr>
                <w:noProof/>
                <w:webHidden/>
              </w:rPr>
            </w:r>
            <w:r>
              <w:rPr>
                <w:noProof/>
                <w:webHidden/>
              </w:rPr>
              <w:fldChar w:fldCharType="separate"/>
            </w:r>
            <w:r w:rsidR="00E82676">
              <w:rPr>
                <w:noProof/>
                <w:webHidden/>
              </w:rPr>
              <w:t>6</w:t>
            </w:r>
            <w:r>
              <w:rPr>
                <w:noProof/>
                <w:webHidden/>
              </w:rPr>
              <w:fldChar w:fldCharType="end"/>
            </w:r>
          </w:hyperlink>
        </w:p>
        <w:p w14:paraId="458C0126" w14:textId="02AE1AA7" w:rsidR="001A24B7" w:rsidRDefault="001A24B7">
          <w:pPr>
            <w:pStyle w:val="TOC2"/>
            <w:tabs>
              <w:tab w:val="right" w:leader="dot" w:pos="9350"/>
            </w:tabs>
            <w:rPr>
              <w:rFonts w:eastAsiaTheme="minorEastAsia"/>
              <w:noProof/>
              <w:lang w:bidi="ta-IN"/>
            </w:rPr>
          </w:pPr>
          <w:hyperlink w:anchor="_Toc114835542" w:history="1">
            <w:r w:rsidRPr="00D33807">
              <w:rPr>
                <w:rStyle w:val="Hyperlink"/>
                <w:b/>
                <w:bCs/>
                <w:noProof/>
              </w:rPr>
              <w:t>Feature Engineering</w:t>
            </w:r>
            <w:r>
              <w:rPr>
                <w:noProof/>
                <w:webHidden/>
              </w:rPr>
              <w:tab/>
            </w:r>
            <w:r>
              <w:rPr>
                <w:noProof/>
                <w:webHidden/>
              </w:rPr>
              <w:fldChar w:fldCharType="begin"/>
            </w:r>
            <w:r>
              <w:rPr>
                <w:noProof/>
                <w:webHidden/>
              </w:rPr>
              <w:instrText xml:space="preserve"> PAGEREF _Toc114835542 \h </w:instrText>
            </w:r>
            <w:r>
              <w:rPr>
                <w:noProof/>
                <w:webHidden/>
              </w:rPr>
            </w:r>
            <w:r>
              <w:rPr>
                <w:noProof/>
                <w:webHidden/>
              </w:rPr>
              <w:fldChar w:fldCharType="separate"/>
            </w:r>
            <w:r w:rsidR="00E82676">
              <w:rPr>
                <w:noProof/>
                <w:webHidden/>
              </w:rPr>
              <w:t>13</w:t>
            </w:r>
            <w:r>
              <w:rPr>
                <w:noProof/>
                <w:webHidden/>
              </w:rPr>
              <w:fldChar w:fldCharType="end"/>
            </w:r>
          </w:hyperlink>
        </w:p>
        <w:p w14:paraId="2714D983" w14:textId="19CBEA30" w:rsidR="001A24B7" w:rsidRDefault="001A24B7">
          <w:pPr>
            <w:pStyle w:val="TOC2"/>
            <w:tabs>
              <w:tab w:val="right" w:leader="dot" w:pos="9350"/>
            </w:tabs>
            <w:rPr>
              <w:rFonts w:eastAsiaTheme="minorEastAsia"/>
              <w:noProof/>
              <w:lang w:bidi="ta-IN"/>
            </w:rPr>
          </w:pPr>
          <w:hyperlink w:anchor="_Toc114835543" w:history="1">
            <w:r w:rsidRPr="00D33807">
              <w:rPr>
                <w:rStyle w:val="Hyperlink"/>
                <w:b/>
                <w:bCs/>
                <w:noProof/>
              </w:rPr>
              <w:t>Methods</w:t>
            </w:r>
            <w:r>
              <w:rPr>
                <w:noProof/>
                <w:webHidden/>
              </w:rPr>
              <w:tab/>
            </w:r>
            <w:r>
              <w:rPr>
                <w:noProof/>
                <w:webHidden/>
              </w:rPr>
              <w:fldChar w:fldCharType="begin"/>
            </w:r>
            <w:r>
              <w:rPr>
                <w:noProof/>
                <w:webHidden/>
              </w:rPr>
              <w:instrText xml:space="preserve"> PAGEREF _Toc114835543 \h </w:instrText>
            </w:r>
            <w:r>
              <w:rPr>
                <w:noProof/>
                <w:webHidden/>
              </w:rPr>
            </w:r>
            <w:r>
              <w:rPr>
                <w:noProof/>
                <w:webHidden/>
              </w:rPr>
              <w:fldChar w:fldCharType="separate"/>
            </w:r>
            <w:r w:rsidR="00E82676">
              <w:rPr>
                <w:noProof/>
                <w:webHidden/>
              </w:rPr>
              <w:t>14</w:t>
            </w:r>
            <w:r>
              <w:rPr>
                <w:noProof/>
                <w:webHidden/>
              </w:rPr>
              <w:fldChar w:fldCharType="end"/>
            </w:r>
          </w:hyperlink>
        </w:p>
        <w:p w14:paraId="65E92DBC" w14:textId="4C8AFDBA" w:rsidR="001A24B7" w:rsidRDefault="001A24B7">
          <w:pPr>
            <w:pStyle w:val="TOC2"/>
            <w:tabs>
              <w:tab w:val="right" w:leader="dot" w:pos="9350"/>
            </w:tabs>
            <w:rPr>
              <w:rFonts w:eastAsiaTheme="minorEastAsia"/>
              <w:noProof/>
              <w:lang w:bidi="ta-IN"/>
            </w:rPr>
          </w:pPr>
          <w:hyperlink w:anchor="_Toc114835544" w:history="1">
            <w:r w:rsidRPr="00D33807">
              <w:rPr>
                <w:rStyle w:val="Hyperlink"/>
                <w:b/>
                <w:bCs/>
                <w:noProof/>
              </w:rPr>
              <w:t>Analysis</w:t>
            </w:r>
            <w:r>
              <w:rPr>
                <w:noProof/>
                <w:webHidden/>
              </w:rPr>
              <w:tab/>
            </w:r>
            <w:r>
              <w:rPr>
                <w:noProof/>
                <w:webHidden/>
              </w:rPr>
              <w:fldChar w:fldCharType="begin"/>
            </w:r>
            <w:r>
              <w:rPr>
                <w:noProof/>
                <w:webHidden/>
              </w:rPr>
              <w:instrText xml:space="preserve"> PAGEREF _Toc114835544 \h </w:instrText>
            </w:r>
            <w:r>
              <w:rPr>
                <w:noProof/>
                <w:webHidden/>
              </w:rPr>
            </w:r>
            <w:r>
              <w:rPr>
                <w:noProof/>
                <w:webHidden/>
              </w:rPr>
              <w:fldChar w:fldCharType="separate"/>
            </w:r>
            <w:r w:rsidR="00E82676">
              <w:rPr>
                <w:noProof/>
                <w:webHidden/>
              </w:rPr>
              <w:t>15</w:t>
            </w:r>
            <w:r>
              <w:rPr>
                <w:noProof/>
                <w:webHidden/>
              </w:rPr>
              <w:fldChar w:fldCharType="end"/>
            </w:r>
          </w:hyperlink>
        </w:p>
        <w:p w14:paraId="3D8C7983" w14:textId="7B58FE0F" w:rsidR="001A24B7" w:rsidRDefault="001A24B7">
          <w:pPr>
            <w:pStyle w:val="TOC3"/>
            <w:tabs>
              <w:tab w:val="right" w:leader="dot" w:pos="9350"/>
            </w:tabs>
            <w:rPr>
              <w:rFonts w:eastAsiaTheme="minorEastAsia"/>
              <w:noProof/>
              <w:lang w:bidi="ta-IN"/>
            </w:rPr>
          </w:pPr>
          <w:hyperlink w:anchor="_Toc114835545" w:history="1">
            <w:r w:rsidRPr="00D33807">
              <w:rPr>
                <w:rStyle w:val="Hyperlink"/>
                <w:b/>
                <w:bCs/>
                <w:noProof/>
              </w:rPr>
              <w:t>Modeling Analysis</w:t>
            </w:r>
            <w:r>
              <w:rPr>
                <w:noProof/>
                <w:webHidden/>
              </w:rPr>
              <w:tab/>
            </w:r>
            <w:r>
              <w:rPr>
                <w:noProof/>
                <w:webHidden/>
              </w:rPr>
              <w:fldChar w:fldCharType="begin"/>
            </w:r>
            <w:r>
              <w:rPr>
                <w:noProof/>
                <w:webHidden/>
              </w:rPr>
              <w:instrText xml:space="preserve"> PAGEREF _Toc114835545 \h </w:instrText>
            </w:r>
            <w:r>
              <w:rPr>
                <w:noProof/>
                <w:webHidden/>
              </w:rPr>
            </w:r>
            <w:r>
              <w:rPr>
                <w:noProof/>
                <w:webHidden/>
              </w:rPr>
              <w:fldChar w:fldCharType="separate"/>
            </w:r>
            <w:r w:rsidR="00E82676">
              <w:rPr>
                <w:noProof/>
                <w:webHidden/>
              </w:rPr>
              <w:t>15</w:t>
            </w:r>
            <w:r>
              <w:rPr>
                <w:noProof/>
                <w:webHidden/>
              </w:rPr>
              <w:fldChar w:fldCharType="end"/>
            </w:r>
          </w:hyperlink>
        </w:p>
        <w:p w14:paraId="511E65DD" w14:textId="3E5B8CDA" w:rsidR="001A24B7" w:rsidRDefault="001A24B7">
          <w:pPr>
            <w:pStyle w:val="TOC3"/>
            <w:tabs>
              <w:tab w:val="right" w:leader="dot" w:pos="9350"/>
            </w:tabs>
            <w:rPr>
              <w:rFonts w:eastAsiaTheme="minorEastAsia"/>
              <w:noProof/>
              <w:lang w:bidi="ta-IN"/>
            </w:rPr>
          </w:pPr>
          <w:hyperlink w:anchor="_Toc114835546" w:history="1">
            <w:r w:rsidRPr="00D33807">
              <w:rPr>
                <w:rStyle w:val="Hyperlink"/>
                <w:b/>
                <w:bCs/>
                <w:noProof/>
              </w:rPr>
              <w:t>Feature Analysis</w:t>
            </w:r>
            <w:r>
              <w:rPr>
                <w:noProof/>
                <w:webHidden/>
              </w:rPr>
              <w:tab/>
            </w:r>
            <w:r>
              <w:rPr>
                <w:noProof/>
                <w:webHidden/>
              </w:rPr>
              <w:fldChar w:fldCharType="begin"/>
            </w:r>
            <w:r>
              <w:rPr>
                <w:noProof/>
                <w:webHidden/>
              </w:rPr>
              <w:instrText xml:space="preserve"> PAGEREF _Toc114835546 \h </w:instrText>
            </w:r>
            <w:r>
              <w:rPr>
                <w:noProof/>
                <w:webHidden/>
              </w:rPr>
            </w:r>
            <w:r>
              <w:rPr>
                <w:noProof/>
                <w:webHidden/>
              </w:rPr>
              <w:fldChar w:fldCharType="separate"/>
            </w:r>
            <w:r w:rsidR="00E82676">
              <w:rPr>
                <w:noProof/>
                <w:webHidden/>
              </w:rPr>
              <w:t>17</w:t>
            </w:r>
            <w:r>
              <w:rPr>
                <w:noProof/>
                <w:webHidden/>
              </w:rPr>
              <w:fldChar w:fldCharType="end"/>
            </w:r>
          </w:hyperlink>
        </w:p>
        <w:p w14:paraId="1636AFDF" w14:textId="3A4AE232" w:rsidR="001A24B7" w:rsidRDefault="001A24B7">
          <w:pPr>
            <w:pStyle w:val="TOC2"/>
            <w:tabs>
              <w:tab w:val="right" w:leader="dot" w:pos="9350"/>
            </w:tabs>
            <w:rPr>
              <w:rFonts w:eastAsiaTheme="minorEastAsia"/>
              <w:noProof/>
              <w:lang w:bidi="ta-IN"/>
            </w:rPr>
          </w:pPr>
          <w:hyperlink w:anchor="_Toc114835547" w:history="1">
            <w:r w:rsidRPr="00D33807">
              <w:rPr>
                <w:rStyle w:val="Hyperlink"/>
                <w:b/>
                <w:bCs/>
                <w:noProof/>
              </w:rPr>
              <w:t>Conclusion</w:t>
            </w:r>
            <w:r>
              <w:rPr>
                <w:noProof/>
                <w:webHidden/>
              </w:rPr>
              <w:tab/>
            </w:r>
            <w:r>
              <w:rPr>
                <w:noProof/>
                <w:webHidden/>
              </w:rPr>
              <w:fldChar w:fldCharType="begin"/>
            </w:r>
            <w:r>
              <w:rPr>
                <w:noProof/>
                <w:webHidden/>
              </w:rPr>
              <w:instrText xml:space="preserve"> PAGEREF _Toc114835547 \h </w:instrText>
            </w:r>
            <w:r>
              <w:rPr>
                <w:noProof/>
                <w:webHidden/>
              </w:rPr>
            </w:r>
            <w:r>
              <w:rPr>
                <w:noProof/>
                <w:webHidden/>
              </w:rPr>
              <w:fldChar w:fldCharType="separate"/>
            </w:r>
            <w:r w:rsidR="00E82676">
              <w:rPr>
                <w:noProof/>
                <w:webHidden/>
              </w:rPr>
              <w:t>18</w:t>
            </w:r>
            <w:r>
              <w:rPr>
                <w:noProof/>
                <w:webHidden/>
              </w:rPr>
              <w:fldChar w:fldCharType="end"/>
            </w:r>
          </w:hyperlink>
        </w:p>
        <w:p w14:paraId="4B05B6A8" w14:textId="20F88F9E" w:rsidR="001A24B7" w:rsidRDefault="001A24B7">
          <w:pPr>
            <w:pStyle w:val="TOC2"/>
            <w:tabs>
              <w:tab w:val="right" w:leader="dot" w:pos="9350"/>
            </w:tabs>
            <w:rPr>
              <w:rFonts w:eastAsiaTheme="minorEastAsia"/>
              <w:noProof/>
              <w:lang w:bidi="ta-IN"/>
            </w:rPr>
          </w:pPr>
          <w:hyperlink w:anchor="_Toc114835548" w:history="1">
            <w:r w:rsidRPr="00D33807">
              <w:rPr>
                <w:rStyle w:val="Hyperlink"/>
                <w:b/>
                <w:bCs/>
                <w:noProof/>
              </w:rPr>
              <w:t>Assumptions</w:t>
            </w:r>
            <w:r>
              <w:rPr>
                <w:noProof/>
                <w:webHidden/>
              </w:rPr>
              <w:tab/>
            </w:r>
            <w:r>
              <w:rPr>
                <w:noProof/>
                <w:webHidden/>
              </w:rPr>
              <w:fldChar w:fldCharType="begin"/>
            </w:r>
            <w:r>
              <w:rPr>
                <w:noProof/>
                <w:webHidden/>
              </w:rPr>
              <w:instrText xml:space="preserve"> PAGEREF _Toc114835548 \h </w:instrText>
            </w:r>
            <w:r>
              <w:rPr>
                <w:noProof/>
                <w:webHidden/>
              </w:rPr>
            </w:r>
            <w:r>
              <w:rPr>
                <w:noProof/>
                <w:webHidden/>
              </w:rPr>
              <w:fldChar w:fldCharType="separate"/>
            </w:r>
            <w:r w:rsidR="00E82676">
              <w:rPr>
                <w:noProof/>
                <w:webHidden/>
              </w:rPr>
              <w:t>18</w:t>
            </w:r>
            <w:r>
              <w:rPr>
                <w:noProof/>
                <w:webHidden/>
              </w:rPr>
              <w:fldChar w:fldCharType="end"/>
            </w:r>
          </w:hyperlink>
        </w:p>
        <w:p w14:paraId="353D3129" w14:textId="74EA5854" w:rsidR="001A24B7" w:rsidRDefault="001A24B7">
          <w:pPr>
            <w:pStyle w:val="TOC2"/>
            <w:tabs>
              <w:tab w:val="right" w:leader="dot" w:pos="9350"/>
            </w:tabs>
            <w:rPr>
              <w:rFonts w:eastAsiaTheme="minorEastAsia"/>
              <w:noProof/>
              <w:lang w:bidi="ta-IN"/>
            </w:rPr>
          </w:pPr>
          <w:hyperlink w:anchor="_Toc114835549" w:history="1">
            <w:r w:rsidRPr="00D33807">
              <w:rPr>
                <w:rStyle w:val="Hyperlink"/>
                <w:b/>
                <w:bCs/>
                <w:noProof/>
              </w:rPr>
              <w:t>Limitations</w:t>
            </w:r>
            <w:r>
              <w:rPr>
                <w:noProof/>
                <w:webHidden/>
              </w:rPr>
              <w:tab/>
            </w:r>
            <w:r>
              <w:rPr>
                <w:noProof/>
                <w:webHidden/>
              </w:rPr>
              <w:fldChar w:fldCharType="begin"/>
            </w:r>
            <w:r>
              <w:rPr>
                <w:noProof/>
                <w:webHidden/>
              </w:rPr>
              <w:instrText xml:space="preserve"> PAGEREF _Toc114835549 \h </w:instrText>
            </w:r>
            <w:r>
              <w:rPr>
                <w:noProof/>
                <w:webHidden/>
              </w:rPr>
            </w:r>
            <w:r>
              <w:rPr>
                <w:noProof/>
                <w:webHidden/>
              </w:rPr>
              <w:fldChar w:fldCharType="separate"/>
            </w:r>
            <w:r w:rsidR="00E82676">
              <w:rPr>
                <w:noProof/>
                <w:webHidden/>
              </w:rPr>
              <w:t>18</w:t>
            </w:r>
            <w:r>
              <w:rPr>
                <w:noProof/>
                <w:webHidden/>
              </w:rPr>
              <w:fldChar w:fldCharType="end"/>
            </w:r>
          </w:hyperlink>
        </w:p>
        <w:p w14:paraId="0793BB7A" w14:textId="3281AAB3" w:rsidR="001A24B7" w:rsidRDefault="001A24B7">
          <w:pPr>
            <w:pStyle w:val="TOC2"/>
            <w:tabs>
              <w:tab w:val="right" w:leader="dot" w:pos="9350"/>
            </w:tabs>
            <w:rPr>
              <w:rFonts w:eastAsiaTheme="minorEastAsia"/>
              <w:noProof/>
              <w:lang w:bidi="ta-IN"/>
            </w:rPr>
          </w:pPr>
          <w:hyperlink w:anchor="_Toc114835550" w:history="1">
            <w:r w:rsidRPr="00D33807">
              <w:rPr>
                <w:rStyle w:val="Hyperlink"/>
                <w:b/>
                <w:bCs/>
                <w:noProof/>
              </w:rPr>
              <w:t>Challenges</w:t>
            </w:r>
            <w:r>
              <w:rPr>
                <w:noProof/>
                <w:webHidden/>
              </w:rPr>
              <w:tab/>
            </w:r>
            <w:r>
              <w:rPr>
                <w:noProof/>
                <w:webHidden/>
              </w:rPr>
              <w:fldChar w:fldCharType="begin"/>
            </w:r>
            <w:r>
              <w:rPr>
                <w:noProof/>
                <w:webHidden/>
              </w:rPr>
              <w:instrText xml:space="preserve"> PAGEREF _Toc114835550 \h </w:instrText>
            </w:r>
            <w:r>
              <w:rPr>
                <w:noProof/>
                <w:webHidden/>
              </w:rPr>
            </w:r>
            <w:r>
              <w:rPr>
                <w:noProof/>
                <w:webHidden/>
              </w:rPr>
              <w:fldChar w:fldCharType="separate"/>
            </w:r>
            <w:r w:rsidR="00E82676">
              <w:rPr>
                <w:noProof/>
                <w:webHidden/>
              </w:rPr>
              <w:t>18</w:t>
            </w:r>
            <w:r>
              <w:rPr>
                <w:noProof/>
                <w:webHidden/>
              </w:rPr>
              <w:fldChar w:fldCharType="end"/>
            </w:r>
          </w:hyperlink>
        </w:p>
        <w:p w14:paraId="498BF908" w14:textId="1530A3A9" w:rsidR="001A24B7" w:rsidRDefault="001A24B7">
          <w:pPr>
            <w:pStyle w:val="TOC2"/>
            <w:tabs>
              <w:tab w:val="right" w:leader="dot" w:pos="9350"/>
            </w:tabs>
            <w:rPr>
              <w:rFonts w:eastAsiaTheme="minorEastAsia"/>
              <w:noProof/>
              <w:lang w:bidi="ta-IN"/>
            </w:rPr>
          </w:pPr>
          <w:hyperlink w:anchor="_Toc114835551" w:history="1">
            <w:r w:rsidRPr="00D33807">
              <w:rPr>
                <w:rStyle w:val="Hyperlink"/>
                <w:b/>
                <w:bCs/>
                <w:noProof/>
              </w:rPr>
              <w:t>Future Uses/Additional Applications</w:t>
            </w:r>
            <w:r>
              <w:rPr>
                <w:noProof/>
                <w:webHidden/>
              </w:rPr>
              <w:tab/>
            </w:r>
            <w:r>
              <w:rPr>
                <w:noProof/>
                <w:webHidden/>
              </w:rPr>
              <w:fldChar w:fldCharType="begin"/>
            </w:r>
            <w:r>
              <w:rPr>
                <w:noProof/>
                <w:webHidden/>
              </w:rPr>
              <w:instrText xml:space="preserve"> PAGEREF _Toc114835551 \h </w:instrText>
            </w:r>
            <w:r>
              <w:rPr>
                <w:noProof/>
                <w:webHidden/>
              </w:rPr>
            </w:r>
            <w:r>
              <w:rPr>
                <w:noProof/>
                <w:webHidden/>
              </w:rPr>
              <w:fldChar w:fldCharType="separate"/>
            </w:r>
            <w:r w:rsidR="00E82676">
              <w:rPr>
                <w:noProof/>
                <w:webHidden/>
              </w:rPr>
              <w:t>18</w:t>
            </w:r>
            <w:r>
              <w:rPr>
                <w:noProof/>
                <w:webHidden/>
              </w:rPr>
              <w:fldChar w:fldCharType="end"/>
            </w:r>
          </w:hyperlink>
        </w:p>
        <w:p w14:paraId="19DD8D36" w14:textId="4435D386" w:rsidR="001A24B7" w:rsidRDefault="001A24B7">
          <w:pPr>
            <w:pStyle w:val="TOC2"/>
            <w:tabs>
              <w:tab w:val="right" w:leader="dot" w:pos="9350"/>
            </w:tabs>
            <w:rPr>
              <w:rFonts w:eastAsiaTheme="minorEastAsia"/>
              <w:noProof/>
              <w:lang w:bidi="ta-IN"/>
            </w:rPr>
          </w:pPr>
          <w:hyperlink w:anchor="_Toc114835552" w:history="1">
            <w:r w:rsidRPr="00D33807">
              <w:rPr>
                <w:rStyle w:val="Hyperlink"/>
                <w:b/>
                <w:bCs/>
                <w:noProof/>
              </w:rPr>
              <w:t>Recommendations</w:t>
            </w:r>
            <w:r>
              <w:rPr>
                <w:noProof/>
                <w:webHidden/>
              </w:rPr>
              <w:tab/>
            </w:r>
            <w:r>
              <w:rPr>
                <w:noProof/>
                <w:webHidden/>
              </w:rPr>
              <w:fldChar w:fldCharType="begin"/>
            </w:r>
            <w:r>
              <w:rPr>
                <w:noProof/>
                <w:webHidden/>
              </w:rPr>
              <w:instrText xml:space="preserve"> PAGEREF _Toc114835552 \h </w:instrText>
            </w:r>
            <w:r>
              <w:rPr>
                <w:noProof/>
                <w:webHidden/>
              </w:rPr>
            </w:r>
            <w:r>
              <w:rPr>
                <w:noProof/>
                <w:webHidden/>
              </w:rPr>
              <w:fldChar w:fldCharType="separate"/>
            </w:r>
            <w:r w:rsidR="00E82676">
              <w:rPr>
                <w:noProof/>
                <w:webHidden/>
              </w:rPr>
              <w:t>19</w:t>
            </w:r>
            <w:r>
              <w:rPr>
                <w:noProof/>
                <w:webHidden/>
              </w:rPr>
              <w:fldChar w:fldCharType="end"/>
            </w:r>
          </w:hyperlink>
        </w:p>
        <w:p w14:paraId="637F1A45" w14:textId="0E7B2343" w:rsidR="001A24B7" w:rsidRDefault="001A24B7">
          <w:pPr>
            <w:pStyle w:val="TOC2"/>
            <w:tabs>
              <w:tab w:val="right" w:leader="dot" w:pos="9350"/>
            </w:tabs>
            <w:rPr>
              <w:rFonts w:eastAsiaTheme="minorEastAsia"/>
              <w:noProof/>
              <w:lang w:bidi="ta-IN"/>
            </w:rPr>
          </w:pPr>
          <w:hyperlink w:anchor="_Toc114835553" w:history="1">
            <w:r w:rsidRPr="00D33807">
              <w:rPr>
                <w:rStyle w:val="Hyperlink"/>
                <w:b/>
                <w:bCs/>
                <w:noProof/>
              </w:rPr>
              <w:t>Implementation Plan</w:t>
            </w:r>
            <w:r>
              <w:rPr>
                <w:noProof/>
                <w:webHidden/>
              </w:rPr>
              <w:tab/>
            </w:r>
            <w:r>
              <w:rPr>
                <w:noProof/>
                <w:webHidden/>
              </w:rPr>
              <w:fldChar w:fldCharType="begin"/>
            </w:r>
            <w:r>
              <w:rPr>
                <w:noProof/>
                <w:webHidden/>
              </w:rPr>
              <w:instrText xml:space="preserve"> PAGEREF _Toc114835553 \h </w:instrText>
            </w:r>
            <w:r>
              <w:rPr>
                <w:noProof/>
                <w:webHidden/>
              </w:rPr>
            </w:r>
            <w:r>
              <w:rPr>
                <w:noProof/>
                <w:webHidden/>
              </w:rPr>
              <w:fldChar w:fldCharType="separate"/>
            </w:r>
            <w:r w:rsidR="00E82676">
              <w:rPr>
                <w:noProof/>
                <w:webHidden/>
              </w:rPr>
              <w:t>19</w:t>
            </w:r>
            <w:r>
              <w:rPr>
                <w:noProof/>
                <w:webHidden/>
              </w:rPr>
              <w:fldChar w:fldCharType="end"/>
            </w:r>
          </w:hyperlink>
        </w:p>
        <w:p w14:paraId="1E1FB81D" w14:textId="39A00977" w:rsidR="001A24B7" w:rsidRDefault="001A24B7">
          <w:pPr>
            <w:pStyle w:val="TOC2"/>
            <w:tabs>
              <w:tab w:val="right" w:leader="dot" w:pos="9350"/>
            </w:tabs>
            <w:rPr>
              <w:rFonts w:eastAsiaTheme="minorEastAsia"/>
              <w:noProof/>
              <w:lang w:bidi="ta-IN"/>
            </w:rPr>
          </w:pPr>
          <w:hyperlink w:anchor="_Toc114835554" w:history="1">
            <w:r w:rsidRPr="00D33807">
              <w:rPr>
                <w:rStyle w:val="Hyperlink"/>
                <w:b/>
                <w:bCs/>
                <w:noProof/>
              </w:rPr>
              <w:t>Ethical Assessment</w:t>
            </w:r>
            <w:r>
              <w:rPr>
                <w:noProof/>
                <w:webHidden/>
              </w:rPr>
              <w:tab/>
            </w:r>
            <w:r>
              <w:rPr>
                <w:noProof/>
                <w:webHidden/>
              </w:rPr>
              <w:fldChar w:fldCharType="begin"/>
            </w:r>
            <w:r>
              <w:rPr>
                <w:noProof/>
                <w:webHidden/>
              </w:rPr>
              <w:instrText xml:space="preserve"> PAGEREF _Toc114835554 \h </w:instrText>
            </w:r>
            <w:r>
              <w:rPr>
                <w:noProof/>
                <w:webHidden/>
              </w:rPr>
            </w:r>
            <w:r>
              <w:rPr>
                <w:noProof/>
                <w:webHidden/>
              </w:rPr>
              <w:fldChar w:fldCharType="separate"/>
            </w:r>
            <w:r w:rsidR="00E82676">
              <w:rPr>
                <w:noProof/>
                <w:webHidden/>
              </w:rPr>
              <w:t>19</w:t>
            </w:r>
            <w:r>
              <w:rPr>
                <w:noProof/>
                <w:webHidden/>
              </w:rPr>
              <w:fldChar w:fldCharType="end"/>
            </w:r>
          </w:hyperlink>
        </w:p>
        <w:p w14:paraId="41E6EB5B" w14:textId="1F3ECAEE" w:rsidR="001A24B7" w:rsidRDefault="001A24B7">
          <w:pPr>
            <w:pStyle w:val="TOC2"/>
            <w:tabs>
              <w:tab w:val="right" w:leader="dot" w:pos="9350"/>
            </w:tabs>
            <w:rPr>
              <w:rFonts w:eastAsiaTheme="minorEastAsia"/>
              <w:noProof/>
              <w:lang w:bidi="ta-IN"/>
            </w:rPr>
          </w:pPr>
          <w:hyperlink w:anchor="_Toc114835555" w:history="1">
            <w:r w:rsidRPr="00D33807">
              <w:rPr>
                <w:rStyle w:val="Hyperlink"/>
                <w:b/>
                <w:bCs/>
                <w:noProof/>
              </w:rPr>
              <w:t>References</w:t>
            </w:r>
            <w:r>
              <w:rPr>
                <w:noProof/>
                <w:webHidden/>
              </w:rPr>
              <w:tab/>
            </w:r>
            <w:r>
              <w:rPr>
                <w:noProof/>
                <w:webHidden/>
              </w:rPr>
              <w:fldChar w:fldCharType="begin"/>
            </w:r>
            <w:r>
              <w:rPr>
                <w:noProof/>
                <w:webHidden/>
              </w:rPr>
              <w:instrText xml:space="preserve"> PAGEREF _Toc114835555 \h </w:instrText>
            </w:r>
            <w:r>
              <w:rPr>
                <w:noProof/>
                <w:webHidden/>
              </w:rPr>
            </w:r>
            <w:r>
              <w:rPr>
                <w:noProof/>
                <w:webHidden/>
              </w:rPr>
              <w:fldChar w:fldCharType="separate"/>
            </w:r>
            <w:r w:rsidR="00E82676">
              <w:rPr>
                <w:noProof/>
                <w:webHidden/>
              </w:rPr>
              <w:t>19</w:t>
            </w:r>
            <w:r>
              <w:rPr>
                <w:noProof/>
                <w:webHidden/>
              </w:rPr>
              <w:fldChar w:fldCharType="end"/>
            </w:r>
          </w:hyperlink>
        </w:p>
        <w:p w14:paraId="484095BE" w14:textId="52DFCC16" w:rsidR="00F174D6" w:rsidRDefault="00F174D6">
          <w:r>
            <w:rPr>
              <w:b/>
              <w:bCs/>
              <w:noProof/>
            </w:rPr>
            <w:fldChar w:fldCharType="end"/>
          </w:r>
        </w:p>
      </w:sdtContent>
    </w:sdt>
    <w:p w14:paraId="699C77EC" w14:textId="3B97D7E3" w:rsidR="00452A4A" w:rsidRDefault="00452A4A" w:rsidP="5748F6F8">
      <w:pPr>
        <w:spacing w:after="0"/>
        <w:rPr>
          <w:b/>
          <w:bCs/>
          <w:sz w:val="28"/>
          <w:szCs w:val="28"/>
        </w:rPr>
      </w:pPr>
    </w:p>
    <w:p w14:paraId="4B41F81B" w14:textId="3CD7F914" w:rsidR="00452A4A" w:rsidRDefault="00452A4A" w:rsidP="5748F6F8">
      <w:pPr>
        <w:spacing w:after="0"/>
        <w:rPr>
          <w:b/>
          <w:bCs/>
          <w:sz w:val="28"/>
          <w:szCs w:val="28"/>
        </w:rPr>
      </w:pPr>
    </w:p>
    <w:p w14:paraId="447B42DE" w14:textId="3724DBB7" w:rsidR="00452A4A" w:rsidRDefault="00452A4A" w:rsidP="5748F6F8">
      <w:pPr>
        <w:spacing w:after="0"/>
        <w:rPr>
          <w:b/>
          <w:bCs/>
          <w:sz w:val="28"/>
          <w:szCs w:val="28"/>
        </w:rPr>
      </w:pPr>
    </w:p>
    <w:p w14:paraId="1C0DBE65" w14:textId="6A789827" w:rsidR="00452A4A" w:rsidRDefault="00452A4A" w:rsidP="5748F6F8">
      <w:pPr>
        <w:spacing w:after="0"/>
        <w:rPr>
          <w:b/>
          <w:bCs/>
          <w:sz w:val="28"/>
          <w:szCs w:val="28"/>
        </w:rPr>
      </w:pPr>
    </w:p>
    <w:p w14:paraId="2F7205BB" w14:textId="7E2A48A9" w:rsidR="00452A4A" w:rsidRDefault="00452A4A" w:rsidP="5748F6F8">
      <w:pPr>
        <w:spacing w:after="0"/>
        <w:rPr>
          <w:b/>
          <w:bCs/>
          <w:sz w:val="28"/>
          <w:szCs w:val="28"/>
        </w:rPr>
      </w:pPr>
    </w:p>
    <w:p w14:paraId="37326EDC" w14:textId="236D5503" w:rsidR="00452A4A" w:rsidRDefault="00452A4A" w:rsidP="5748F6F8">
      <w:pPr>
        <w:spacing w:after="0"/>
        <w:rPr>
          <w:b/>
          <w:bCs/>
          <w:sz w:val="28"/>
          <w:szCs w:val="28"/>
        </w:rPr>
      </w:pPr>
    </w:p>
    <w:p w14:paraId="34631128" w14:textId="68B0C362" w:rsidR="00452A4A" w:rsidRDefault="00452A4A" w:rsidP="5748F6F8">
      <w:pPr>
        <w:spacing w:after="0"/>
        <w:rPr>
          <w:b/>
          <w:bCs/>
          <w:sz w:val="28"/>
          <w:szCs w:val="28"/>
        </w:rPr>
      </w:pPr>
    </w:p>
    <w:p w14:paraId="6044824E" w14:textId="3EBC0175" w:rsidR="00452A4A" w:rsidRDefault="00452A4A" w:rsidP="5748F6F8">
      <w:pPr>
        <w:spacing w:after="0"/>
        <w:rPr>
          <w:b/>
          <w:bCs/>
          <w:sz w:val="28"/>
          <w:szCs w:val="28"/>
        </w:rPr>
      </w:pPr>
    </w:p>
    <w:p w14:paraId="4D90C4BD" w14:textId="327C46EB" w:rsidR="00452A4A" w:rsidRDefault="00452A4A" w:rsidP="5748F6F8">
      <w:pPr>
        <w:spacing w:after="0"/>
        <w:rPr>
          <w:b/>
          <w:bCs/>
          <w:sz w:val="28"/>
          <w:szCs w:val="28"/>
        </w:rPr>
      </w:pPr>
    </w:p>
    <w:p w14:paraId="64B9801B" w14:textId="4244AA17" w:rsidR="00452A4A" w:rsidRDefault="00452A4A" w:rsidP="5748F6F8">
      <w:pPr>
        <w:spacing w:after="0"/>
        <w:rPr>
          <w:b/>
          <w:bCs/>
          <w:sz w:val="28"/>
          <w:szCs w:val="28"/>
        </w:rPr>
      </w:pPr>
    </w:p>
    <w:p w14:paraId="38A69AF1" w14:textId="2760AE71" w:rsidR="00452A4A" w:rsidRDefault="00452A4A" w:rsidP="5748F6F8">
      <w:pPr>
        <w:spacing w:after="0"/>
        <w:rPr>
          <w:b/>
          <w:bCs/>
          <w:sz w:val="28"/>
          <w:szCs w:val="28"/>
        </w:rPr>
      </w:pPr>
    </w:p>
    <w:p w14:paraId="5AA35321" w14:textId="698F327B" w:rsidR="00710A0A" w:rsidRDefault="00710A0A" w:rsidP="008542F3">
      <w:pPr>
        <w:pStyle w:val="Heading2"/>
        <w:spacing w:line="360" w:lineRule="auto"/>
        <w:rPr>
          <w:b/>
          <w:bCs/>
        </w:rPr>
      </w:pPr>
      <w:bookmarkStart w:id="0" w:name="_Toc114835536"/>
      <w:r w:rsidRPr="00710A0A">
        <w:rPr>
          <w:b/>
          <w:bCs/>
        </w:rPr>
        <w:lastRenderedPageBreak/>
        <w:t>Business Problem</w:t>
      </w:r>
      <w:bookmarkEnd w:id="0"/>
    </w:p>
    <w:p w14:paraId="3D0B8C92" w14:textId="1560A536" w:rsidR="00DD57E3" w:rsidRDefault="00710A0A" w:rsidP="008542F3">
      <w:pPr>
        <w:spacing w:line="360" w:lineRule="auto"/>
        <w:jc w:val="both"/>
      </w:pPr>
      <w:r w:rsidRPr="00710A0A">
        <w:t xml:space="preserve">Employee retention strategies are integral to the success and well-being of a company. </w:t>
      </w:r>
      <w:r w:rsidR="00B35699" w:rsidRPr="00B35699">
        <w:t>Attrition is a problem that impacts all businesses, irrespective of geography, industry and size of the company. Employee attrition leads to significant costs for a business, including the cost of business disruption, hiring new staff and training new staff. As such, there is great business interest in understanding the drivers of, and minimizing staff attrition.</w:t>
      </w:r>
      <w:r w:rsidR="00B35699">
        <w:t xml:space="preserve"> </w:t>
      </w:r>
      <w:r w:rsidRPr="00710A0A">
        <w:t xml:space="preserve">There are often many reasons why employees leave an organization, and in this case study, I will explore some of the key drivers of employee attrition. </w:t>
      </w:r>
    </w:p>
    <w:p w14:paraId="76C483F6" w14:textId="16F686D9" w:rsidR="00DD57E3" w:rsidRPr="00DD57E3" w:rsidRDefault="00B35699" w:rsidP="008542F3">
      <w:pPr>
        <w:pStyle w:val="Heading2"/>
        <w:spacing w:line="360" w:lineRule="auto"/>
        <w:rPr>
          <w:b/>
          <w:bCs/>
        </w:rPr>
      </w:pPr>
      <w:bookmarkStart w:id="1" w:name="_Toc114835537"/>
      <w:r>
        <w:rPr>
          <w:b/>
          <w:bCs/>
        </w:rPr>
        <w:t>Background/History</w:t>
      </w:r>
      <w:bookmarkEnd w:id="1"/>
    </w:p>
    <w:p w14:paraId="5CA7BC2D" w14:textId="3A958AAB" w:rsidR="003F3726" w:rsidRDefault="0011750D" w:rsidP="008542F3">
      <w:pPr>
        <w:spacing w:line="360" w:lineRule="auto"/>
        <w:jc w:val="both"/>
      </w:pPr>
      <w:r>
        <w:t>Employee attrition measures how many workers have left an organization and is a common metric companies use to assess their performance</w:t>
      </w:r>
      <w:r w:rsidR="00AF3A69">
        <w:t>.</w:t>
      </w:r>
      <w:r>
        <w:t xml:space="preserve"> </w:t>
      </w:r>
      <w:r w:rsidR="003F3726">
        <w:t xml:space="preserve">Some of the common reasons for employee attrition are </w:t>
      </w:r>
      <w:r w:rsidR="00C62CA1">
        <w:t>as follows</w:t>
      </w:r>
      <w:r w:rsidR="006B7655">
        <w:t>.</w:t>
      </w:r>
    </w:p>
    <w:p w14:paraId="45848236" w14:textId="27FEA2FC" w:rsidR="006B7655" w:rsidRDefault="006B7655" w:rsidP="00936519">
      <w:pPr>
        <w:pStyle w:val="ListParagraph"/>
        <w:numPr>
          <w:ilvl w:val="0"/>
          <w:numId w:val="4"/>
        </w:numPr>
        <w:spacing w:before="240" w:line="360" w:lineRule="auto"/>
        <w:jc w:val="both"/>
      </w:pPr>
      <w:r>
        <w:t>Poor job satisfaction and pay</w:t>
      </w:r>
    </w:p>
    <w:p w14:paraId="6EBF646D" w14:textId="4F03275F" w:rsidR="006B7655" w:rsidRDefault="006B7655" w:rsidP="00936519">
      <w:pPr>
        <w:pStyle w:val="ListParagraph"/>
        <w:numPr>
          <w:ilvl w:val="0"/>
          <w:numId w:val="4"/>
        </w:numPr>
        <w:spacing w:before="240" w:line="360" w:lineRule="auto"/>
        <w:jc w:val="both"/>
      </w:pPr>
      <w:r>
        <w:t>Not enough career opportunity</w:t>
      </w:r>
    </w:p>
    <w:p w14:paraId="470A48FE" w14:textId="3707673E" w:rsidR="006B7655" w:rsidRDefault="006B7655" w:rsidP="00936519">
      <w:pPr>
        <w:pStyle w:val="ListParagraph"/>
        <w:numPr>
          <w:ilvl w:val="0"/>
          <w:numId w:val="4"/>
        </w:numPr>
        <w:spacing w:before="240" w:line="360" w:lineRule="auto"/>
        <w:jc w:val="both"/>
      </w:pPr>
      <w:r>
        <w:t>Poor workplace culture</w:t>
      </w:r>
    </w:p>
    <w:p w14:paraId="3210865F" w14:textId="3E4C3E3E" w:rsidR="006B7655" w:rsidRDefault="006B7655" w:rsidP="00936519">
      <w:pPr>
        <w:pStyle w:val="ListParagraph"/>
        <w:numPr>
          <w:ilvl w:val="0"/>
          <w:numId w:val="4"/>
        </w:numPr>
        <w:spacing w:before="240" w:line="360" w:lineRule="auto"/>
        <w:jc w:val="both"/>
      </w:pPr>
      <w:r>
        <w:t>Lack of employee motivation</w:t>
      </w:r>
    </w:p>
    <w:p w14:paraId="0DFCAB91" w14:textId="59816DE6" w:rsidR="006B7655" w:rsidRDefault="006B7655" w:rsidP="00936519">
      <w:pPr>
        <w:pStyle w:val="ListParagraph"/>
        <w:numPr>
          <w:ilvl w:val="0"/>
          <w:numId w:val="4"/>
        </w:numPr>
        <w:spacing w:before="240" w:line="360" w:lineRule="auto"/>
        <w:jc w:val="both"/>
      </w:pPr>
      <w:r>
        <w:t>Poor work-life balance</w:t>
      </w:r>
    </w:p>
    <w:p w14:paraId="5561EEAA" w14:textId="09191805" w:rsidR="006B7655" w:rsidRDefault="006B7655" w:rsidP="00936519">
      <w:pPr>
        <w:pStyle w:val="ListParagraph"/>
        <w:numPr>
          <w:ilvl w:val="0"/>
          <w:numId w:val="4"/>
        </w:numPr>
        <w:spacing w:before="240" w:line="360" w:lineRule="auto"/>
        <w:jc w:val="both"/>
      </w:pPr>
      <w:r>
        <w:t>Not fitting in and feeling sense of belonging</w:t>
      </w:r>
    </w:p>
    <w:p w14:paraId="793DADBD" w14:textId="32ECA58C" w:rsidR="006B7655" w:rsidRDefault="00CB2B6E" w:rsidP="008542F3">
      <w:pPr>
        <w:spacing w:before="240" w:line="360" w:lineRule="auto"/>
        <w:jc w:val="both"/>
      </w:pPr>
      <w:r w:rsidRPr="00710A0A">
        <w:t>While turnover rates vary from industry to industry, the </w:t>
      </w:r>
      <w:hyperlink r:id="rId11" w:history="1">
        <w:r w:rsidRPr="004D068D">
          <w:rPr>
            <w:rStyle w:val="Hyperlink"/>
          </w:rPr>
          <w:t>Bureau of Labor Statistics</w:t>
        </w:r>
      </w:hyperlink>
      <w:r w:rsidRPr="00710A0A">
        <w:t xml:space="preserve"> reported that among voluntary separations the overall turnover rate was </w:t>
      </w:r>
      <w:r>
        <w:t>32.7</w:t>
      </w:r>
      <w:r w:rsidRPr="00710A0A">
        <w:t>% in 202</w:t>
      </w:r>
      <w:r>
        <w:t>1, and even more than this in 2022</w:t>
      </w:r>
      <w:r w:rsidRPr="00710A0A">
        <w:t>.</w:t>
      </w:r>
      <w:r>
        <w:t xml:space="preserve"> </w:t>
      </w:r>
      <w:r w:rsidR="00C62CA1">
        <w:t>So, p</w:t>
      </w:r>
      <w:r w:rsidR="00C62CA1" w:rsidRPr="00C62CA1">
        <w:t xml:space="preserve">redictive </w:t>
      </w:r>
      <w:r w:rsidR="00C62CA1">
        <w:t>a</w:t>
      </w:r>
      <w:r w:rsidR="00C62CA1" w:rsidRPr="00C62CA1">
        <w:t xml:space="preserve">ttrition </w:t>
      </w:r>
      <w:r w:rsidR="00C62CA1">
        <w:t>m</w:t>
      </w:r>
      <w:r w:rsidR="00C62CA1" w:rsidRPr="00C62CA1">
        <w:t>odel helps in not only taking preventive measures but also into making better hiring decisions</w:t>
      </w:r>
      <w:r w:rsidR="00C62CA1">
        <w:t xml:space="preserve">. </w:t>
      </w:r>
      <w:r w:rsidR="00C62CA1" w:rsidRPr="00C62CA1">
        <w:t xml:space="preserve">Minimizing attrition can ensure associates stay longer, enabling them to continue benefiting </w:t>
      </w:r>
      <w:r w:rsidR="00C62CA1">
        <w:t>the organization operations.</w:t>
      </w:r>
    </w:p>
    <w:p w14:paraId="0537BC1B" w14:textId="03EA3DC4" w:rsidR="00FB0DDA" w:rsidRDefault="00F20689" w:rsidP="008542F3">
      <w:pPr>
        <w:pStyle w:val="Heading2"/>
        <w:spacing w:before="0" w:line="360" w:lineRule="auto"/>
        <w:rPr>
          <w:b/>
          <w:bCs/>
        </w:rPr>
      </w:pPr>
      <w:bookmarkStart w:id="2" w:name="_Toc114835538"/>
      <w:r>
        <w:rPr>
          <w:b/>
          <w:bCs/>
        </w:rPr>
        <w:t xml:space="preserve">Exploratory </w:t>
      </w:r>
      <w:r w:rsidR="00615186" w:rsidRPr="00615186">
        <w:rPr>
          <w:b/>
          <w:bCs/>
        </w:rPr>
        <w:t>Data</w:t>
      </w:r>
      <w:r w:rsidR="00FC44B3">
        <w:rPr>
          <w:b/>
          <w:bCs/>
        </w:rPr>
        <w:t xml:space="preserve"> </w:t>
      </w:r>
      <w:r>
        <w:rPr>
          <w:b/>
          <w:bCs/>
        </w:rPr>
        <w:t>Analysis</w:t>
      </w:r>
      <w:bookmarkEnd w:id="2"/>
    </w:p>
    <w:p w14:paraId="60C2C349" w14:textId="73D0C5FD" w:rsidR="00C1265B" w:rsidRDefault="00C1265B" w:rsidP="008542F3">
      <w:pPr>
        <w:spacing w:line="360" w:lineRule="auto"/>
        <w:jc w:val="both"/>
      </w:pPr>
      <w:r>
        <w:t xml:space="preserve">The dataset is extracted from the following Kaggle website. </w:t>
      </w:r>
      <w:r w:rsidRPr="00C62CA1">
        <w:t>This is a fictional dataset created by IBM data scientists.</w:t>
      </w:r>
      <w:r w:rsidR="00936519">
        <w:t xml:space="preserve"> </w:t>
      </w:r>
      <w:r w:rsidR="00936519" w:rsidRPr="005225A3">
        <w:t>The dataset contains approximately 1500 entries.</w:t>
      </w:r>
    </w:p>
    <w:p w14:paraId="3AEAB49A" w14:textId="1AB577C0" w:rsidR="00C1265B" w:rsidRDefault="00000000" w:rsidP="00016182">
      <w:pPr>
        <w:spacing w:before="240" w:line="360" w:lineRule="auto"/>
        <w:jc w:val="both"/>
      </w:pPr>
      <w:hyperlink r:id="rId12" w:history="1">
        <w:r w:rsidR="00C1265B" w:rsidRPr="005F003D">
          <w:rPr>
            <w:rStyle w:val="Hyperlink"/>
          </w:rPr>
          <w:t>https://www.kaggle.com/datasets/pavansubhasht/ibm-hr-analytics-attrition-dataset</w:t>
        </w:r>
      </w:hyperlink>
    </w:p>
    <w:p w14:paraId="3E761E85" w14:textId="3731E452" w:rsidR="002D7A09" w:rsidRDefault="005225A3" w:rsidP="00606AD3">
      <w:pPr>
        <w:spacing w:before="240" w:line="360" w:lineRule="auto"/>
        <w:jc w:val="both"/>
      </w:pPr>
      <w:r>
        <w:lastRenderedPageBreak/>
        <w:t>Th</w:t>
      </w:r>
      <w:r w:rsidR="00C1265B">
        <w:t>is</w:t>
      </w:r>
      <w:r w:rsidRPr="005225A3">
        <w:t xml:space="preserve"> dataset presents an employee survey from IBM, indicating if there is attrition or not. </w:t>
      </w:r>
      <w:r>
        <w:t>Using this dataset, I will u</w:t>
      </w:r>
      <w:r w:rsidR="00C62CA1" w:rsidRPr="00C62CA1">
        <w:t xml:space="preserve">ncover the factors that lead to employee attrition and explore </w:t>
      </w:r>
      <w:r>
        <w:t>some of factors contribute to the attritions</w:t>
      </w:r>
      <w:r w:rsidR="00C62CA1" w:rsidRPr="00C62CA1">
        <w:t xml:space="preserve">. </w:t>
      </w:r>
    </w:p>
    <w:p w14:paraId="520A2DD2" w14:textId="6714EE28" w:rsidR="00C53995" w:rsidRPr="00C53995" w:rsidRDefault="00C53995" w:rsidP="00C62CA1">
      <w:pPr>
        <w:spacing w:before="240" w:line="360" w:lineRule="auto"/>
        <w:jc w:val="both"/>
        <w:rPr>
          <w:b/>
          <w:bCs/>
        </w:rPr>
      </w:pPr>
      <w:r w:rsidRPr="00C53995">
        <w:rPr>
          <w:b/>
          <w:bCs/>
        </w:rPr>
        <w:t>Characteristics</w:t>
      </w:r>
    </w:p>
    <w:tbl>
      <w:tblPr>
        <w:tblW w:w="4675" w:type="dxa"/>
        <w:tblLook w:val="04A0" w:firstRow="1" w:lastRow="0" w:firstColumn="1" w:lastColumn="0" w:noHBand="0" w:noVBand="1"/>
      </w:tblPr>
      <w:tblGrid>
        <w:gridCol w:w="2695"/>
        <w:gridCol w:w="1980"/>
      </w:tblGrid>
      <w:tr w:rsidR="00C53995" w:rsidRPr="00A54D37" w14:paraId="309E0B93" w14:textId="77777777" w:rsidTr="008C1D14">
        <w:trPr>
          <w:trHeight w:val="300"/>
        </w:trPr>
        <w:tc>
          <w:tcPr>
            <w:tcW w:w="2695" w:type="dxa"/>
            <w:tcBorders>
              <w:top w:val="single" w:sz="4" w:space="0" w:color="000000"/>
              <w:left w:val="single" w:sz="4" w:space="0" w:color="000000"/>
              <w:bottom w:val="single" w:sz="4" w:space="0" w:color="000000"/>
              <w:right w:val="single" w:sz="4" w:space="0" w:color="000000"/>
            </w:tcBorders>
            <w:shd w:val="clear" w:color="000000" w:fill="DDEEFF"/>
            <w:noWrap/>
            <w:vAlign w:val="bottom"/>
            <w:hideMark/>
          </w:tcPr>
          <w:p w14:paraId="63B808D2" w14:textId="77777777" w:rsidR="00C53995" w:rsidRPr="00A54D37" w:rsidRDefault="00C53995" w:rsidP="008C1D14">
            <w:pPr>
              <w:spacing w:after="0" w:line="240" w:lineRule="auto"/>
              <w:rPr>
                <w:rFonts w:eastAsia="Times New Roman" w:cstheme="minorHAnsi"/>
                <w:b/>
                <w:bCs/>
                <w:color w:val="123654"/>
                <w:sz w:val="20"/>
                <w:szCs w:val="20"/>
                <w:lang w:bidi="ta-IN"/>
              </w:rPr>
            </w:pPr>
            <w:r w:rsidRPr="00A54D37">
              <w:rPr>
                <w:rFonts w:eastAsia="Times New Roman" w:cstheme="minorHAnsi"/>
                <w:b/>
                <w:bCs/>
                <w:color w:val="123654"/>
                <w:sz w:val="20"/>
                <w:szCs w:val="20"/>
                <w:lang w:bidi="ta-IN"/>
              </w:rPr>
              <w:t>Data Set Characteristics  </w:t>
            </w:r>
          </w:p>
        </w:tc>
        <w:tc>
          <w:tcPr>
            <w:tcW w:w="1980" w:type="dxa"/>
            <w:tcBorders>
              <w:top w:val="single" w:sz="4" w:space="0" w:color="000000"/>
              <w:left w:val="nil"/>
              <w:bottom w:val="single" w:sz="4" w:space="0" w:color="000000"/>
              <w:right w:val="single" w:sz="4" w:space="0" w:color="000000"/>
            </w:tcBorders>
            <w:shd w:val="clear" w:color="auto" w:fill="auto"/>
            <w:noWrap/>
            <w:vAlign w:val="center"/>
            <w:hideMark/>
          </w:tcPr>
          <w:p w14:paraId="26373FF9" w14:textId="77777777" w:rsidR="00C53995" w:rsidRPr="00A54D37" w:rsidRDefault="00C53995" w:rsidP="008C1D14">
            <w:pPr>
              <w:spacing w:after="0" w:line="240" w:lineRule="auto"/>
              <w:rPr>
                <w:rFonts w:eastAsia="Times New Roman" w:cstheme="minorHAnsi"/>
                <w:color w:val="123654"/>
                <w:sz w:val="20"/>
                <w:szCs w:val="20"/>
                <w:lang w:bidi="ta-IN"/>
              </w:rPr>
            </w:pPr>
            <w:r w:rsidRPr="00A54D37">
              <w:rPr>
                <w:rFonts w:eastAsia="Times New Roman" w:cstheme="minorHAnsi"/>
                <w:color w:val="123654"/>
                <w:sz w:val="20"/>
                <w:szCs w:val="20"/>
                <w:lang w:bidi="ta-IN"/>
              </w:rPr>
              <w:t>Multivariate</w:t>
            </w:r>
          </w:p>
        </w:tc>
      </w:tr>
      <w:tr w:rsidR="00C53995" w:rsidRPr="00A54D37" w14:paraId="7D6FA96B" w14:textId="77777777" w:rsidTr="008C1D14">
        <w:trPr>
          <w:trHeight w:val="300"/>
        </w:trPr>
        <w:tc>
          <w:tcPr>
            <w:tcW w:w="2695" w:type="dxa"/>
            <w:tcBorders>
              <w:top w:val="nil"/>
              <w:left w:val="single" w:sz="4" w:space="0" w:color="000000"/>
              <w:bottom w:val="single" w:sz="4" w:space="0" w:color="000000"/>
              <w:right w:val="single" w:sz="4" w:space="0" w:color="000000"/>
            </w:tcBorders>
            <w:shd w:val="clear" w:color="000000" w:fill="DDEEFF"/>
            <w:noWrap/>
            <w:vAlign w:val="bottom"/>
            <w:hideMark/>
          </w:tcPr>
          <w:p w14:paraId="3A2ED142" w14:textId="77777777" w:rsidR="00C53995" w:rsidRPr="00A54D37" w:rsidRDefault="00C53995" w:rsidP="008C1D14">
            <w:pPr>
              <w:spacing w:after="0" w:line="240" w:lineRule="auto"/>
              <w:rPr>
                <w:rFonts w:eastAsia="Times New Roman" w:cstheme="minorHAnsi"/>
                <w:b/>
                <w:bCs/>
                <w:color w:val="123654"/>
                <w:sz w:val="20"/>
                <w:szCs w:val="20"/>
                <w:lang w:bidi="ta-IN"/>
              </w:rPr>
            </w:pPr>
            <w:r w:rsidRPr="00A54D37">
              <w:rPr>
                <w:rFonts w:eastAsia="Times New Roman" w:cstheme="minorHAnsi"/>
                <w:b/>
                <w:bCs/>
                <w:color w:val="123654"/>
                <w:sz w:val="20"/>
                <w:szCs w:val="20"/>
                <w:lang w:bidi="ta-IN"/>
              </w:rPr>
              <w:t>Attribute Characteristics</w:t>
            </w:r>
          </w:p>
        </w:tc>
        <w:tc>
          <w:tcPr>
            <w:tcW w:w="1980" w:type="dxa"/>
            <w:tcBorders>
              <w:top w:val="nil"/>
              <w:left w:val="nil"/>
              <w:bottom w:val="single" w:sz="4" w:space="0" w:color="000000"/>
              <w:right w:val="single" w:sz="4" w:space="0" w:color="000000"/>
            </w:tcBorders>
            <w:shd w:val="clear" w:color="auto" w:fill="auto"/>
            <w:noWrap/>
            <w:vAlign w:val="center"/>
            <w:hideMark/>
          </w:tcPr>
          <w:p w14:paraId="311E9610" w14:textId="77777777" w:rsidR="00C53995" w:rsidRPr="00A54D37" w:rsidRDefault="00C53995" w:rsidP="008C1D14">
            <w:pPr>
              <w:spacing w:after="0" w:line="240" w:lineRule="auto"/>
              <w:rPr>
                <w:rFonts w:eastAsia="Times New Roman" w:cstheme="minorHAnsi"/>
                <w:color w:val="123654"/>
                <w:sz w:val="20"/>
                <w:szCs w:val="20"/>
                <w:lang w:bidi="ta-IN"/>
              </w:rPr>
            </w:pPr>
            <w:r w:rsidRPr="00A54D37">
              <w:rPr>
                <w:rFonts w:eastAsia="Times New Roman" w:cstheme="minorHAnsi"/>
                <w:color w:val="123654"/>
                <w:sz w:val="20"/>
                <w:szCs w:val="20"/>
                <w:lang w:bidi="ta-IN"/>
              </w:rPr>
              <w:t>Categorical, Integer</w:t>
            </w:r>
          </w:p>
        </w:tc>
      </w:tr>
      <w:tr w:rsidR="00C53995" w:rsidRPr="00A54D37" w14:paraId="3FAED11E" w14:textId="77777777" w:rsidTr="008C1D14">
        <w:trPr>
          <w:trHeight w:val="300"/>
        </w:trPr>
        <w:tc>
          <w:tcPr>
            <w:tcW w:w="2695" w:type="dxa"/>
            <w:tcBorders>
              <w:top w:val="nil"/>
              <w:left w:val="single" w:sz="4" w:space="0" w:color="000000"/>
              <w:bottom w:val="single" w:sz="4" w:space="0" w:color="000000"/>
              <w:right w:val="single" w:sz="4" w:space="0" w:color="000000"/>
            </w:tcBorders>
            <w:shd w:val="clear" w:color="000000" w:fill="DDEEFF"/>
            <w:noWrap/>
            <w:vAlign w:val="bottom"/>
            <w:hideMark/>
          </w:tcPr>
          <w:p w14:paraId="3FC36442" w14:textId="77777777" w:rsidR="00C53995" w:rsidRPr="00A54D37" w:rsidRDefault="00C53995" w:rsidP="008C1D14">
            <w:pPr>
              <w:spacing w:after="0" w:line="240" w:lineRule="auto"/>
              <w:rPr>
                <w:rFonts w:eastAsia="Times New Roman" w:cstheme="minorHAnsi"/>
                <w:b/>
                <w:bCs/>
                <w:color w:val="123654"/>
                <w:sz w:val="20"/>
                <w:szCs w:val="20"/>
                <w:lang w:bidi="ta-IN"/>
              </w:rPr>
            </w:pPr>
            <w:r w:rsidRPr="00A54D37">
              <w:rPr>
                <w:rFonts w:eastAsia="Times New Roman" w:cstheme="minorHAnsi"/>
                <w:b/>
                <w:bCs/>
                <w:color w:val="123654"/>
                <w:sz w:val="20"/>
                <w:szCs w:val="20"/>
                <w:lang w:bidi="ta-IN"/>
              </w:rPr>
              <w:t>Associated Tasks</w:t>
            </w:r>
          </w:p>
        </w:tc>
        <w:tc>
          <w:tcPr>
            <w:tcW w:w="1980" w:type="dxa"/>
            <w:tcBorders>
              <w:top w:val="nil"/>
              <w:left w:val="nil"/>
              <w:bottom w:val="single" w:sz="4" w:space="0" w:color="000000"/>
              <w:right w:val="single" w:sz="4" w:space="0" w:color="000000"/>
            </w:tcBorders>
            <w:shd w:val="clear" w:color="auto" w:fill="auto"/>
            <w:noWrap/>
            <w:vAlign w:val="center"/>
            <w:hideMark/>
          </w:tcPr>
          <w:p w14:paraId="45EA1184" w14:textId="77777777" w:rsidR="00C53995" w:rsidRPr="00A54D37" w:rsidRDefault="00C53995" w:rsidP="008C1D14">
            <w:pPr>
              <w:spacing w:after="0" w:line="240" w:lineRule="auto"/>
              <w:rPr>
                <w:rFonts w:eastAsia="Times New Roman" w:cstheme="minorHAnsi"/>
                <w:color w:val="123654"/>
                <w:sz w:val="20"/>
                <w:szCs w:val="20"/>
                <w:lang w:bidi="ta-IN"/>
              </w:rPr>
            </w:pPr>
            <w:r w:rsidRPr="00A54D37">
              <w:rPr>
                <w:rFonts w:eastAsia="Times New Roman" w:cstheme="minorHAnsi"/>
                <w:color w:val="123654"/>
                <w:sz w:val="20"/>
                <w:szCs w:val="20"/>
                <w:lang w:bidi="ta-IN"/>
              </w:rPr>
              <w:t>Classification</w:t>
            </w:r>
          </w:p>
        </w:tc>
      </w:tr>
      <w:tr w:rsidR="00C53995" w:rsidRPr="00A54D37" w14:paraId="01B493DB" w14:textId="77777777" w:rsidTr="008C1D14">
        <w:trPr>
          <w:trHeight w:val="300"/>
        </w:trPr>
        <w:tc>
          <w:tcPr>
            <w:tcW w:w="2695" w:type="dxa"/>
            <w:tcBorders>
              <w:top w:val="nil"/>
              <w:left w:val="single" w:sz="4" w:space="0" w:color="000000"/>
              <w:bottom w:val="single" w:sz="4" w:space="0" w:color="000000"/>
              <w:right w:val="single" w:sz="4" w:space="0" w:color="000000"/>
            </w:tcBorders>
            <w:shd w:val="clear" w:color="000000" w:fill="DDEEFF"/>
            <w:noWrap/>
            <w:vAlign w:val="bottom"/>
            <w:hideMark/>
          </w:tcPr>
          <w:p w14:paraId="30992F69" w14:textId="77777777" w:rsidR="00C53995" w:rsidRPr="00A54D37" w:rsidRDefault="00C53995" w:rsidP="008C1D14">
            <w:pPr>
              <w:spacing w:after="0" w:line="240" w:lineRule="auto"/>
              <w:rPr>
                <w:rFonts w:eastAsia="Times New Roman" w:cstheme="minorHAnsi"/>
                <w:b/>
                <w:bCs/>
                <w:color w:val="123654"/>
                <w:sz w:val="20"/>
                <w:szCs w:val="20"/>
                <w:lang w:bidi="ta-IN"/>
              </w:rPr>
            </w:pPr>
            <w:r w:rsidRPr="00A54D37">
              <w:rPr>
                <w:rFonts w:eastAsia="Times New Roman" w:cstheme="minorHAnsi"/>
                <w:b/>
                <w:bCs/>
                <w:color w:val="123654"/>
                <w:sz w:val="20"/>
                <w:szCs w:val="20"/>
                <w:lang w:bidi="ta-IN"/>
              </w:rPr>
              <w:t>Number of Instances</w:t>
            </w:r>
          </w:p>
        </w:tc>
        <w:tc>
          <w:tcPr>
            <w:tcW w:w="1980" w:type="dxa"/>
            <w:tcBorders>
              <w:top w:val="nil"/>
              <w:left w:val="nil"/>
              <w:bottom w:val="single" w:sz="4" w:space="0" w:color="000000"/>
              <w:right w:val="single" w:sz="4" w:space="0" w:color="000000"/>
            </w:tcBorders>
            <w:shd w:val="clear" w:color="auto" w:fill="auto"/>
            <w:noWrap/>
            <w:vAlign w:val="center"/>
            <w:hideMark/>
          </w:tcPr>
          <w:p w14:paraId="7FBC9BDE" w14:textId="21F0DC76" w:rsidR="00C53995" w:rsidRPr="00A54D37" w:rsidRDefault="00C53995" w:rsidP="008C1D14">
            <w:pPr>
              <w:spacing w:after="0" w:line="240" w:lineRule="auto"/>
              <w:rPr>
                <w:rFonts w:eastAsia="Times New Roman" w:cstheme="minorHAnsi"/>
                <w:color w:val="123654"/>
                <w:sz w:val="20"/>
                <w:szCs w:val="20"/>
                <w:lang w:bidi="ta-IN"/>
              </w:rPr>
            </w:pPr>
            <w:r>
              <w:rPr>
                <w:rFonts w:eastAsia="Times New Roman" w:cstheme="minorHAnsi"/>
                <w:color w:val="123654"/>
                <w:sz w:val="20"/>
                <w:szCs w:val="20"/>
                <w:lang w:bidi="ta-IN"/>
              </w:rPr>
              <w:t>1470</w:t>
            </w:r>
          </w:p>
        </w:tc>
      </w:tr>
      <w:tr w:rsidR="00C53995" w:rsidRPr="00A54D37" w14:paraId="752AEFBD" w14:textId="77777777" w:rsidTr="008C1D14">
        <w:trPr>
          <w:trHeight w:val="300"/>
        </w:trPr>
        <w:tc>
          <w:tcPr>
            <w:tcW w:w="2695" w:type="dxa"/>
            <w:tcBorders>
              <w:top w:val="nil"/>
              <w:left w:val="single" w:sz="4" w:space="0" w:color="000000"/>
              <w:bottom w:val="single" w:sz="4" w:space="0" w:color="000000"/>
              <w:right w:val="single" w:sz="4" w:space="0" w:color="000000"/>
            </w:tcBorders>
            <w:shd w:val="clear" w:color="000000" w:fill="DDEEFF"/>
            <w:noWrap/>
            <w:vAlign w:val="bottom"/>
            <w:hideMark/>
          </w:tcPr>
          <w:p w14:paraId="0798E3F2" w14:textId="77777777" w:rsidR="00C53995" w:rsidRPr="00A54D37" w:rsidRDefault="00C53995" w:rsidP="008C1D14">
            <w:pPr>
              <w:spacing w:after="0" w:line="240" w:lineRule="auto"/>
              <w:rPr>
                <w:rFonts w:eastAsia="Times New Roman" w:cstheme="minorHAnsi"/>
                <w:b/>
                <w:bCs/>
                <w:color w:val="123654"/>
                <w:sz w:val="20"/>
                <w:szCs w:val="20"/>
                <w:lang w:bidi="ta-IN"/>
              </w:rPr>
            </w:pPr>
            <w:r w:rsidRPr="00A54D37">
              <w:rPr>
                <w:rFonts w:eastAsia="Times New Roman" w:cstheme="minorHAnsi"/>
                <w:b/>
                <w:bCs/>
                <w:color w:val="123654"/>
                <w:sz w:val="20"/>
                <w:szCs w:val="20"/>
                <w:lang w:bidi="ta-IN"/>
              </w:rPr>
              <w:t>Number of Attributes</w:t>
            </w:r>
          </w:p>
        </w:tc>
        <w:tc>
          <w:tcPr>
            <w:tcW w:w="1980" w:type="dxa"/>
            <w:tcBorders>
              <w:top w:val="nil"/>
              <w:left w:val="nil"/>
              <w:bottom w:val="single" w:sz="4" w:space="0" w:color="000000"/>
              <w:right w:val="single" w:sz="4" w:space="0" w:color="000000"/>
            </w:tcBorders>
            <w:shd w:val="clear" w:color="auto" w:fill="auto"/>
            <w:noWrap/>
            <w:vAlign w:val="center"/>
            <w:hideMark/>
          </w:tcPr>
          <w:p w14:paraId="0F6D74EA" w14:textId="1E8F6632" w:rsidR="00C53995" w:rsidRPr="00A54D37" w:rsidRDefault="00C53995" w:rsidP="008C1D14">
            <w:pPr>
              <w:spacing w:after="0" w:line="240" w:lineRule="auto"/>
              <w:rPr>
                <w:rFonts w:eastAsia="Times New Roman" w:cstheme="minorHAnsi"/>
                <w:color w:val="123654"/>
                <w:sz w:val="20"/>
                <w:szCs w:val="20"/>
                <w:lang w:bidi="ta-IN"/>
              </w:rPr>
            </w:pPr>
            <w:r>
              <w:rPr>
                <w:rFonts w:eastAsia="Times New Roman" w:cstheme="minorHAnsi"/>
                <w:color w:val="123654"/>
                <w:sz w:val="20"/>
                <w:szCs w:val="20"/>
                <w:lang w:bidi="ta-IN"/>
              </w:rPr>
              <w:t>35</w:t>
            </w:r>
          </w:p>
        </w:tc>
      </w:tr>
      <w:tr w:rsidR="00C53995" w:rsidRPr="00A54D37" w14:paraId="1123BCD7" w14:textId="77777777" w:rsidTr="008C1D14">
        <w:trPr>
          <w:trHeight w:val="300"/>
        </w:trPr>
        <w:tc>
          <w:tcPr>
            <w:tcW w:w="2695" w:type="dxa"/>
            <w:tcBorders>
              <w:top w:val="nil"/>
              <w:left w:val="single" w:sz="4" w:space="0" w:color="000000"/>
              <w:bottom w:val="single" w:sz="4" w:space="0" w:color="000000"/>
              <w:right w:val="single" w:sz="4" w:space="0" w:color="000000"/>
            </w:tcBorders>
            <w:shd w:val="clear" w:color="000000" w:fill="DDEEFF"/>
            <w:noWrap/>
            <w:vAlign w:val="bottom"/>
            <w:hideMark/>
          </w:tcPr>
          <w:p w14:paraId="0B3C2634" w14:textId="77777777" w:rsidR="00C53995" w:rsidRPr="00A54D37" w:rsidRDefault="00C53995" w:rsidP="008C1D14">
            <w:pPr>
              <w:spacing w:after="0" w:line="240" w:lineRule="auto"/>
              <w:rPr>
                <w:rFonts w:eastAsia="Times New Roman" w:cstheme="minorHAnsi"/>
                <w:b/>
                <w:bCs/>
                <w:color w:val="123654"/>
                <w:sz w:val="20"/>
                <w:szCs w:val="20"/>
                <w:lang w:bidi="ta-IN"/>
              </w:rPr>
            </w:pPr>
            <w:r w:rsidRPr="00A54D37">
              <w:rPr>
                <w:rFonts w:eastAsia="Times New Roman" w:cstheme="minorHAnsi"/>
                <w:b/>
                <w:bCs/>
                <w:color w:val="123654"/>
                <w:sz w:val="20"/>
                <w:szCs w:val="20"/>
                <w:lang w:bidi="ta-IN"/>
              </w:rPr>
              <w:t>Missing Values</w:t>
            </w:r>
          </w:p>
        </w:tc>
        <w:tc>
          <w:tcPr>
            <w:tcW w:w="1980" w:type="dxa"/>
            <w:tcBorders>
              <w:top w:val="nil"/>
              <w:left w:val="nil"/>
              <w:bottom w:val="single" w:sz="4" w:space="0" w:color="000000"/>
              <w:right w:val="single" w:sz="4" w:space="0" w:color="000000"/>
            </w:tcBorders>
            <w:shd w:val="clear" w:color="auto" w:fill="auto"/>
            <w:noWrap/>
            <w:vAlign w:val="center"/>
            <w:hideMark/>
          </w:tcPr>
          <w:p w14:paraId="1D92506A" w14:textId="3BEE62A6" w:rsidR="00C53995" w:rsidRPr="00A54D37" w:rsidRDefault="00C53995" w:rsidP="008C1D14">
            <w:pPr>
              <w:spacing w:after="0" w:line="240" w:lineRule="auto"/>
              <w:rPr>
                <w:rFonts w:eastAsia="Times New Roman" w:cstheme="minorHAnsi"/>
                <w:color w:val="123654"/>
                <w:sz w:val="20"/>
                <w:szCs w:val="20"/>
                <w:lang w:bidi="ta-IN"/>
              </w:rPr>
            </w:pPr>
            <w:r>
              <w:rPr>
                <w:rFonts w:eastAsia="Times New Roman" w:cstheme="minorHAnsi"/>
                <w:color w:val="123654"/>
                <w:sz w:val="20"/>
                <w:szCs w:val="20"/>
                <w:lang w:bidi="ta-IN"/>
              </w:rPr>
              <w:t>No</w:t>
            </w:r>
          </w:p>
        </w:tc>
      </w:tr>
      <w:tr w:rsidR="00C53995" w:rsidRPr="00A54D37" w14:paraId="122BE75E" w14:textId="77777777" w:rsidTr="008C1D14">
        <w:trPr>
          <w:trHeight w:val="300"/>
        </w:trPr>
        <w:tc>
          <w:tcPr>
            <w:tcW w:w="2695" w:type="dxa"/>
            <w:tcBorders>
              <w:top w:val="nil"/>
              <w:left w:val="single" w:sz="4" w:space="0" w:color="000000"/>
              <w:bottom w:val="single" w:sz="4" w:space="0" w:color="000000"/>
              <w:right w:val="single" w:sz="4" w:space="0" w:color="000000"/>
            </w:tcBorders>
            <w:shd w:val="clear" w:color="000000" w:fill="DDEEFF"/>
            <w:noWrap/>
            <w:vAlign w:val="bottom"/>
            <w:hideMark/>
          </w:tcPr>
          <w:p w14:paraId="23103EC7" w14:textId="77777777" w:rsidR="00C53995" w:rsidRPr="00A54D37" w:rsidRDefault="00C53995" w:rsidP="008C1D14">
            <w:pPr>
              <w:spacing w:after="0" w:line="240" w:lineRule="auto"/>
              <w:rPr>
                <w:rFonts w:eastAsia="Times New Roman" w:cstheme="minorHAnsi"/>
                <w:b/>
                <w:bCs/>
                <w:color w:val="123654"/>
                <w:sz w:val="20"/>
                <w:szCs w:val="20"/>
                <w:lang w:bidi="ta-IN"/>
              </w:rPr>
            </w:pPr>
            <w:r w:rsidRPr="00A54D37">
              <w:rPr>
                <w:rFonts w:eastAsia="Times New Roman" w:cstheme="minorHAnsi"/>
                <w:b/>
                <w:bCs/>
                <w:color w:val="123654"/>
                <w:sz w:val="20"/>
                <w:szCs w:val="20"/>
                <w:lang w:bidi="ta-IN"/>
              </w:rPr>
              <w:t>Area</w:t>
            </w:r>
          </w:p>
        </w:tc>
        <w:tc>
          <w:tcPr>
            <w:tcW w:w="1980" w:type="dxa"/>
            <w:tcBorders>
              <w:top w:val="nil"/>
              <w:left w:val="nil"/>
              <w:bottom w:val="single" w:sz="4" w:space="0" w:color="000000"/>
              <w:right w:val="single" w:sz="4" w:space="0" w:color="000000"/>
            </w:tcBorders>
            <w:shd w:val="clear" w:color="auto" w:fill="auto"/>
            <w:noWrap/>
            <w:vAlign w:val="center"/>
            <w:hideMark/>
          </w:tcPr>
          <w:p w14:paraId="41451463" w14:textId="77777777" w:rsidR="00C53995" w:rsidRPr="00A54D37" w:rsidRDefault="00C53995" w:rsidP="008C1D14">
            <w:pPr>
              <w:spacing w:after="0" w:line="240" w:lineRule="auto"/>
              <w:rPr>
                <w:rFonts w:eastAsia="Times New Roman" w:cstheme="minorHAnsi"/>
                <w:color w:val="123654"/>
                <w:sz w:val="20"/>
                <w:szCs w:val="20"/>
                <w:lang w:bidi="ta-IN"/>
              </w:rPr>
            </w:pPr>
            <w:r w:rsidRPr="00A54D37">
              <w:rPr>
                <w:rFonts w:eastAsia="Times New Roman" w:cstheme="minorHAnsi"/>
                <w:color w:val="123654"/>
                <w:sz w:val="20"/>
                <w:szCs w:val="20"/>
                <w:lang w:bidi="ta-IN"/>
              </w:rPr>
              <w:t>Social</w:t>
            </w:r>
          </w:p>
        </w:tc>
      </w:tr>
    </w:tbl>
    <w:p w14:paraId="1A25FE65" w14:textId="77777777" w:rsidR="00E7378A" w:rsidRPr="00FB0DDA" w:rsidRDefault="00E7378A" w:rsidP="008542F3">
      <w:pPr>
        <w:spacing w:after="0" w:line="360" w:lineRule="auto"/>
      </w:pPr>
    </w:p>
    <w:p w14:paraId="0BE9E7FB" w14:textId="3A1BAD20" w:rsidR="00E7378A" w:rsidRPr="00E7378A" w:rsidRDefault="00E7378A" w:rsidP="008542F3">
      <w:pPr>
        <w:pStyle w:val="Heading3"/>
        <w:spacing w:line="360" w:lineRule="auto"/>
        <w:rPr>
          <w:b/>
          <w:bCs/>
        </w:rPr>
      </w:pPr>
      <w:bookmarkStart w:id="3" w:name="_Toc114835539"/>
      <w:r w:rsidRPr="00E7378A">
        <w:rPr>
          <w:b/>
          <w:bCs/>
        </w:rPr>
        <w:t>Data Dictionary</w:t>
      </w:r>
      <w:bookmarkEnd w:id="3"/>
    </w:p>
    <w:tbl>
      <w:tblPr>
        <w:tblW w:w="9350" w:type="dxa"/>
        <w:tblLook w:val="04A0" w:firstRow="1" w:lastRow="0" w:firstColumn="1" w:lastColumn="0" w:noHBand="0" w:noVBand="1"/>
      </w:tblPr>
      <w:tblGrid>
        <w:gridCol w:w="2335"/>
        <w:gridCol w:w="3435"/>
        <w:gridCol w:w="3580"/>
      </w:tblGrid>
      <w:tr w:rsidR="00C53995" w:rsidRPr="005D0D23" w14:paraId="06FFBF8B" w14:textId="77777777" w:rsidTr="006B17E8">
        <w:trPr>
          <w:trHeight w:val="300"/>
        </w:trPr>
        <w:tc>
          <w:tcPr>
            <w:tcW w:w="2335" w:type="dxa"/>
            <w:tcBorders>
              <w:top w:val="single" w:sz="4" w:space="0" w:color="auto"/>
              <w:left w:val="single" w:sz="4" w:space="0" w:color="auto"/>
              <w:bottom w:val="single" w:sz="4" w:space="0" w:color="auto"/>
              <w:right w:val="single" w:sz="4" w:space="0" w:color="auto"/>
            </w:tcBorders>
            <w:shd w:val="clear" w:color="auto" w:fill="DDEBF7"/>
            <w:noWrap/>
            <w:vAlign w:val="bottom"/>
            <w:hideMark/>
          </w:tcPr>
          <w:p w14:paraId="7324F609" w14:textId="77777777" w:rsidR="00C53995" w:rsidRPr="005D0D23" w:rsidRDefault="00C53995" w:rsidP="008C1D14">
            <w:pPr>
              <w:spacing w:after="0" w:line="240" w:lineRule="auto"/>
              <w:rPr>
                <w:rFonts w:ascii="Calibri" w:eastAsia="Times New Roman" w:hAnsi="Calibri" w:cs="Calibri"/>
                <w:b/>
                <w:bCs/>
                <w:sz w:val="20"/>
                <w:szCs w:val="20"/>
                <w:lang w:bidi="ta-IN"/>
              </w:rPr>
            </w:pPr>
            <w:r w:rsidRPr="005D0D23">
              <w:rPr>
                <w:rFonts w:ascii="Calibri" w:eastAsia="Times New Roman" w:hAnsi="Calibri" w:cs="Calibri"/>
                <w:b/>
                <w:bCs/>
                <w:sz w:val="20"/>
                <w:szCs w:val="20"/>
                <w:lang w:bidi="ta-IN"/>
              </w:rPr>
              <w:t>Feature Name</w:t>
            </w:r>
          </w:p>
        </w:tc>
        <w:tc>
          <w:tcPr>
            <w:tcW w:w="3435" w:type="dxa"/>
            <w:tcBorders>
              <w:top w:val="single" w:sz="4" w:space="0" w:color="auto"/>
              <w:left w:val="nil"/>
              <w:bottom w:val="single" w:sz="4" w:space="0" w:color="auto"/>
              <w:right w:val="single" w:sz="4" w:space="0" w:color="auto"/>
            </w:tcBorders>
            <w:shd w:val="clear" w:color="auto" w:fill="DDEBF7"/>
            <w:noWrap/>
            <w:vAlign w:val="bottom"/>
            <w:hideMark/>
          </w:tcPr>
          <w:p w14:paraId="6BFFB4EC" w14:textId="77777777" w:rsidR="00C53995" w:rsidRPr="005D0D23" w:rsidRDefault="00C53995" w:rsidP="008C1D14">
            <w:pPr>
              <w:spacing w:after="0" w:line="240" w:lineRule="auto"/>
              <w:rPr>
                <w:rFonts w:ascii="Calibri" w:eastAsia="Times New Roman" w:hAnsi="Calibri" w:cs="Calibri"/>
                <w:b/>
                <w:bCs/>
                <w:sz w:val="20"/>
                <w:szCs w:val="20"/>
                <w:lang w:bidi="ta-IN"/>
              </w:rPr>
            </w:pPr>
            <w:r w:rsidRPr="005D0D23">
              <w:rPr>
                <w:rFonts w:ascii="Calibri" w:eastAsia="Times New Roman" w:hAnsi="Calibri" w:cs="Calibri"/>
                <w:b/>
                <w:bCs/>
                <w:sz w:val="20"/>
                <w:szCs w:val="20"/>
                <w:lang w:bidi="ta-IN"/>
              </w:rPr>
              <w:t>Feature Description</w:t>
            </w:r>
          </w:p>
        </w:tc>
        <w:tc>
          <w:tcPr>
            <w:tcW w:w="3580" w:type="dxa"/>
            <w:tcBorders>
              <w:top w:val="single" w:sz="4" w:space="0" w:color="auto"/>
              <w:left w:val="nil"/>
              <w:bottom w:val="single" w:sz="4" w:space="0" w:color="auto"/>
              <w:right w:val="single" w:sz="4" w:space="0" w:color="auto"/>
            </w:tcBorders>
            <w:shd w:val="clear" w:color="auto" w:fill="DDEBF7"/>
            <w:noWrap/>
            <w:vAlign w:val="bottom"/>
            <w:hideMark/>
          </w:tcPr>
          <w:p w14:paraId="4BCCB31A" w14:textId="77777777" w:rsidR="00C53995" w:rsidRPr="005D0D23" w:rsidRDefault="00C53995" w:rsidP="008C1D14">
            <w:pPr>
              <w:spacing w:after="0" w:line="240" w:lineRule="auto"/>
              <w:rPr>
                <w:rFonts w:ascii="Calibri" w:eastAsia="Times New Roman" w:hAnsi="Calibri" w:cs="Calibri"/>
                <w:b/>
                <w:bCs/>
                <w:sz w:val="20"/>
                <w:szCs w:val="20"/>
                <w:lang w:bidi="ta-IN"/>
              </w:rPr>
            </w:pPr>
            <w:r w:rsidRPr="005D0D23">
              <w:rPr>
                <w:rFonts w:ascii="Calibri" w:eastAsia="Times New Roman" w:hAnsi="Calibri" w:cs="Calibri"/>
                <w:b/>
                <w:bCs/>
                <w:sz w:val="20"/>
                <w:szCs w:val="20"/>
                <w:lang w:bidi="ta-IN"/>
              </w:rPr>
              <w:t>Feature Type</w:t>
            </w:r>
          </w:p>
        </w:tc>
      </w:tr>
      <w:tr w:rsidR="00C53995" w:rsidRPr="005D0D23" w14:paraId="3100D816"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1C63FBD5" w14:textId="37E6C704" w:rsidR="00C53995" w:rsidRPr="005D0D23" w:rsidRDefault="004D4EA5"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A</w:t>
            </w:r>
            <w:r w:rsidR="00C53995" w:rsidRPr="005D0D23">
              <w:rPr>
                <w:rFonts w:ascii="Calibri" w:eastAsia="Times New Roman" w:hAnsi="Calibri" w:cs="Calibri"/>
                <w:sz w:val="20"/>
                <w:szCs w:val="20"/>
                <w:lang w:bidi="ta-IN"/>
              </w:rPr>
              <w:t>ge</w:t>
            </w:r>
          </w:p>
        </w:tc>
        <w:tc>
          <w:tcPr>
            <w:tcW w:w="3435" w:type="dxa"/>
            <w:tcBorders>
              <w:top w:val="nil"/>
              <w:left w:val="nil"/>
              <w:bottom w:val="single" w:sz="4" w:space="0" w:color="auto"/>
              <w:right w:val="single" w:sz="4" w:space="0" w:color="auto"/>
            </w:tcBorders>
            <w:shd w:val="clear" w:color="auto" w:fill="auto"/>
            <w:noWrap/>
            <w:vAlign w:val="bottom"/>
            <w:hideMark/>
          </w:tcPr>
          <w:p w14:paraId="42C0E708" w14:textId="77777777" w:rsidR="00C53995" w:rsidRPr="005D0D23" w:rsidRDefault="00C53995" w:rsidP="008C1D14">
            <w:pPr>
              <w:spacing w:after="0" w:line="240" w:lineRule="auto"/>
              <w:rPr>
                <w:rFonts w:ascii="Calibri" w:eastAsia="Times New Roman" w:hAnsi="Calibri" w:cs="Calibri"/>
                <w:sz w:val="20"/>
                <w:szCs w:val="20"/>
                <w:lang w:bidi="ta-IN"/>
              </w:rPr>
            </w:pPr>
            <w:r w:rsidRPr="005D0D23">
              <w:rPr>
                <w:rFonts w:ascii="Calibri" w:eastAsia="Times New Roman" w:hAnsi="Calibri" w:cs="Calibri"/>
                <w:sz w:val="20"/>
                <w:szCs w:val="20"/>
                <w:lang w:bidi="ta-IN"/>
              </w:rPr>
              <w:t>Age of the person</w:t>
            </w:r>
          </w:p>
        </w:tc>
        <w:tc>
          <w:tcPr>
            <w:tcW w:w="3580" w:type="dxa"/>
            <w:tcBorders>
              <w:top w:val="nil"/>
              <w:left w:val="nil"/>
              <w:bottom w:val="single" w:sz="4" w:space="0" w:color="auto"/>
              <w:right w:val="single" w:sz="4" w:space="0" w:color="auto"/>
            </w:tcBorders>
            <w:shd w:val="clear" w:color="auto" w:fill="auto"/>
            <w:noWrap/>
            <w:vAlign w:val="bottom"/>
            <w:hideMark/>
          </w:tcPr>
          <w:p w14:paraId="7D6BF0C6" w14:textId="77777777" w:rsidR="00C53995" w:rsidRPr="005D0D23" w:rsidRDefault="00C53995" w:rsidP="008C1D14">
            <w:pPr>
              <w:spacing w:after="0" w:line="240" w:lineRule="auto"/>
              <w:rPr>
                <w:rFonts w:ascii="Calibri" w:eastAsia="Times New Roman" w:hAnsi="Calibri" w:cs="Calibri"/>
                <w:sz w:val="20"/>
                <w:szCs w:val="20"/>
                <w:lang w:bidi="ta-IN"/>
              </w:rPr>
            </w:pPr>
            <w:r w:rsidRPr="005D0D23">
              <w:rPr>
                <w:rFonts w:ascii="Calibri" w:eastAsia="Times New Roman" w:hAnsi="Calibri" w:cs="Calibri"/>
                <w:sz w:val="20"/>
                <w:szCs w:val="20"/>
                <w:lang w:bidi="ta-IN"/>
              </w:rPr>
              <w:t>Contin</w:t>
            </w:r>
            <w:r>
              <w:rPr>
                <w:rFonts w:ascii="Calibri" w:eastAsia="Times New Roman" w:hAnsi="Calibri" w:cs="Calibri"/>
                <w:sz w:val="20"/>
                <w:szCs w:val="20"/>
                <w:lang w:bidi="ta-IN"/>
              </w:rPr>
              <w:t>u</w:t>
            </w:r>
            <w:r w:rsidRPr="005D0D23">
              <w:rPr>
                <w:rFonts w:ascii="Calibri" w:eastAsia="Times New Roman" w:hAnsi="Calibri" w:cs="Calibri"/>
                <w:sz w:val="20"/>
                <w:szCs w:val="20"/>
                <w:lang w:bidi="ta-IN"/>
              </w:rPr>
              <w:t>ous</w:t>
            </w:r>
          </w:p>
        </w:tc>
      </w:tr>
      <w:tr w:rsidR="00C53995" w:rsidRPr="005D0D23" w14:paraId="5D3896BB"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086E9D16" w14:textId="40674A29" w:rsidR="00C53995" w:rsidRPr="005D0D23" w:rsidRDefault="00C53995"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Attrition</w:t>
            </w:r>
          </w:p>
        </w:tc>
        <w:tc>
          <w:tcPr>
            <w:tcW w:w="3435" w:type="dxa"/>
            <w:tcBorders>
              <w:top w:val="nil"/>
              <w:left w:val="nil"/>
              <w:bottom w:val="single" w:sz="4" w:space="0" w:color="auto"/>
              <w:right w:val="single" w:sz="4" w:space="0" w:color="auto"/>
            </w:tcBorders>
            <w:shd w:val="clear" w:color="auto" w:fill="auto"/>
            <w:noWrap/>
            <w:vAlign w:val="bottom"/>
            <w:hideMark/>
          </w:tcPr>
          <w:p w14:paraId="168D0759" w14:textId="0C20F76C" w:rsidR="00C53995" w:rsidRPr="005D0D23" w:rsidRDefault="004D4EA5"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Person has left the company or not</w:t>
            </w:r>
          </w:p>
        </w:tc>
        <w:tc>
          <w:tcPr>
            <w:tcW w:w="3580" w:type="dxa"/>
            <w:tcBorders>
              <w:top w:val="nil"/>
              <w:left w:val="nil"/>
              <w:bottom w:val="single" w:sz="4" w:space="0" w:color="auto"/>
              <w:right w:val="single" w:sz="4" w:space="0" w:color="auto"/>
            </w:tcBorders>
            <w:shd w:val="clear" w:color="auto" w:fill="auto"/>
            <w:noWrap/>
            <w:vAlign w:val="bottom"/>
            <w:hideMark/>
          </w:tcPr>
          <w:p w14:paraId="3B5F9735" w14:textId="260A0455" w:rsidR="00C53995" w:rsidRPr="005D0D23" w:rsidRDefault="004D4EA5"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Target</w:t>
            </w:r>
          </w:p>
        </w:tc>
      </w:tr>
      <w:tr w:rsidR="00C53995" w:rsidRPr="005D0D23" w14:paraId="469B19B9"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5EFB72E7" w14:textId="79121D43" w:rsidR="00C53995" w:rsidRPr="005D0D23" w:rsidRDefault="004D4EA5" w:rsidP="008C1D14">
            <w:pPr>
              <w:spacing w:after="0" w:line="240" w:lineRule="auto"/>
              <w:rPr>
                <w:rFonts w:ascii="Calibri" w:eastAsia="Times New Roman" w:hAnsi="Calibri" w:cs="Calibri"/>
                <w:sz w:val="20"/>
                <w:szCs w:val="20"/>
                <w:lang w:bidi="ta-IN"/>
              </w:rPr>
            </w:pPr>
            <w:proofErr w:type="spellStart"/>
            <w:r>
              <w:rPr>
                <w:rFonts w:ascii="Calibri" w:eastAsia="Times New Roman" w:hAnsi="Calibri" w:cs="Calibri"/>
                <w:sz w:val="20"/>
                <w:szCs w:val="20"/>
                <w:lang w:bidi="ta-IN"/>
              </w:rPr>
              <w:t>BusinessTravel</w:t>
            </w:r>
            <w:proofErr w:type="spellEnd"/>
          </w:p>
        </w:tc>
        <w:tc>
          <w:tcPr>
            <w:tcW w:w="3435" w:type="dxa"/>
            <w:tcBorders>
              <w:top w:val="nil"/>
              <w:left w:val="nil"/>
              <w:bottom w:val="single" w:sz="4" w:space="0" w:color="auto"/>
              <w:right w:val="single" w:sz="4" w:space="0" w:color="auto"/>
            </w:tcBorders>
            <w:shd w:val="clear" w:color="auto" w:fill="auto"/>
            <w:noWrap/>
            <w:vAlign w:val="bottom"/>
            <w:hideMark/>
          </w:tcPr>
          <w:p w14:paraId="6F73E221" w14:textId="73619F6E" w:rsidR="00C53995" w:rsidRPr="005D0D23" w:rsidRDefault="004D4EA5"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How frequently the person travels</w:t>
            </w:r>
          </w:p>
        </w:tc>
        <w:tc>
          <w:tcPr>
            <w:tcW w:w="3580" w:type="dxa"/>
            <w:tcBorders>
              <w:top w:val="nil"/>
              <w:left w:val="nil"/>
              <w:bottom w:val="single" w:sz="4" w:space="0" w:color="auto"/>
              <w:right w:val="single" w:sz="4" w:space="0" w:color="auto"/>
            </w:tcBorders>
            <w:shd w:val="clear" w:color="auto" w:fill="auto"/>
            <w:noWrap/>
            <w:vAlign w:val="bottom"/>
            <w:hideMark/>
          </w:tcPr>
          <w:p w14:paraId="4BB70080" w14:textId="5BDC670A" w:rsidR="00C53995" w:rsidRPr="005D0D23" w:rsidRDefault="004D4EA5"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Discrete</w:t>
            </w:r>
          </w:p>
        </w:tc>
      </w:tr>
      <w:tr w:rsidR="00C53995" w:rsidRPr="005D0D23" w14:paraId="05644C56"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4736A546" w14:textId="4EC10F85" w:rsidR="00C53995" w:rsidRPr="005D0D23" w:rsidRDefault="004D4EA5" w:rsidP="008C1D14">
            <w:pPr>
              <w:spacing w:after="0" w:line="240" w:lineRule="auto"/>
              <w:rPr>
                <w:rFonts w:ascii="Calibri" w:eastAsia="Times New Roman" w:hAnsi="Calibri" w:cs="Calibri"/>
                <w:sz w:val="20"/>
                <w:szCs w:val="20"/>
                <w:lang w:bidi="ta-IN"/>
              </w:rPr>
            </w:pPr>
            <w:proofErr w:type="spellStart"/>
            <w:r>
              <w:rPr>
                <w:rFonts w:ascii="Calibri" w:eastAsia="Times New Roman" w:hAnsi="Calibri" w:cs="Calibri"/>
                <w:sz w:val="20"/>
                <w:szCs w:val="20"/>
                <w:lang w:bidi="ta-IN"/>
              </w:rPr>
              <w:t>DailyRate</w:t>
            </w:r>
            <w:proofErr w:type="spellEnd"/>
          </w:p>
        </w:tc>
        <w:tc>
          <w:tcPr>
            <w:tcW w:w="3435" w:type="dxa"/>
            <w:tcBorders>
              <w:top w:val="nil"/>
              <w:left w:val="nil"/>
              <w:bottom w:val="single" w:sz="4" w:space="0" w:color="auto"/>
              <w:right w:val="single" w:sz="4" w:space="0" w:color="auto"/>
            </w:tcBorders>
            <w:shd w:val="clear" w:color="auto" w:fill="auto"/>
            <w:noWrap/>
            <w:vAlign w:val="bottom"/>
            <w:hideMark/>
          </w:tcPr>
          <w:p w14:paraId="166F4AD2" w14:textId="1C6246B5" w:rsidR="00C53995" w:rsidRPr="005D0D23" w:rsidRDefault="006B17E8"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Daily Rate for the employee</w:t>
            </w:r>
          </w:p>
        </w:tc>
        <w:tc>
          <w:tcPr>
            <w:tcW w:w="3580" w:type="dxa"/>
            <w:tcBorders>
              <w:top w:val="nil"/>
              <w:left w:val="nil"/>
              <w:bottom w:val="single" w:sz="4" w:space="0" w:color="auto"/>
              <w:right w:val="single" w:sz="4" w:space="0" w:color="auto"/>
            </w:tcBorders>
            <w:shd w:val="clear" w:color="auto" w:fill="auto"/>
            <w:noWrap/>
            <w:vAlign w:val="bottom"/>
            <w:hideMark/>
          </w:tcPr>
          <w:p w14:paraId="46960C57" w14:textId="0D9E2DFD" w:rsidR="00C53995" w:rsidRPr="005D0D23" w:rsidRDefault="004D4EA5"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Continuous</w:t>
            </w:r>
          </w:p>
        </w:tc>
      </w:tr>
      <w:tr w:rsidR="00C53995" w:rsidRPr="005D0D23" w14:paraId="28068C1C"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73D133D7" w14:textId="47545B62" w:rsidR="00C53995" w:rsidRPr="005D0D23" w:rsidRDefault="004D4EA5"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Department</w:t>
            </w:r>
          </w:p>
        </w:tc>
        <w:tc>
          <w:tcPr>
            <w:tcW w:w="3435" w:type="dxa"/>
            <w:tcBorders>
              <w:top w:val="nil"/>
              <w:left w:val="nil"/>
              <w:bottom w:val="single" w:sz="4" w:space="0" w:color="auto"/>
              <w:right w:val="single" w:sz="4" w:space="0" w:color="auto"/>
            </w:tcBorders>
            <w:shd w:val="clear" w:color="auto" w:fill="auto"/>
            <w:noWrap/>
            <w:vAlign w:val="bottom"/>
            <w:hideMark/>
          </w:tcPr>
          <w:p w14:paraId="3BBEAC94" w14:textId="5EC894EA" w:rsidR="00C53995" w:rsidRPr="005D0D23" w:rsidRDefault="004D4EA5"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Department of the person</w:t>
            </w:r>
          </w:p>
        </w:tc>
        <w:tc>
          <w:tcPr>
            <w:tcW w:w="3580" w:type="dxa"/>
            <w:tcBorders>
              <w:top w:val="nil"/>
              <w:left w:val="nil"/>
              <w:bottom w:val="single" w:sz="4" w:space="0" w:color="auto"/>
              <w:right w:val="single" w:sz="4" w:space="0" w:color="auto"/>
            </w:tcBorders>
            <w:shd w:val="clear" w:color="auto" w:fill="auto"/>
            <w:noWrap/>
            <w:vAlign w:val="bottom"/>
            <w:hideMark/>
          </w:tcPr>
          <w:p w14:paraId="1CEF6BC8" w14:textId="2DDD7675" w:rsidR="00C53995" w:rsidRPr="005D0D23" w:rsidRDefault="004D4EA5"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Discrete</w:t>
            </w:r>
          </w:p>
        </w:tc>
      </w:tr>
      <w:tr w:rsidR="00C53995" w:rsidRPr="005D0D23" w14:paraId="6B118340"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1E39C758" w14:textId="05C685D1" w:rsidR="00C53995" w:rsidRPr="005D0D23" w:rsidRDefault="004D4EA5" w:rsidP="008C1D14">
            <w:pPr>
              <w:spacing w:after="0" w:line="240" w:lineRule="auto"/>
              <w:rPr>
                <w:rFonts w:ascii="Calibri" w:eastAsia="Times New Roman" w:hAnsi="Calibri" w:cs="Calibri"/>
                <w:sz w:val="20"/>
                <w:szCs w:val="20"/>
                <w:lang w:bidi="ta-IN"/>
              </w:rPr>
            </w:pPr>
            <w:proofErr w:type="spellStart"/>
            <w:r>
              <w:rPr>
                <w:rFonts w:ascii="Calibri" w:eastAsia="Times New Roman" w:hAnsi="Calibri" w:cs="Calibri"/>
                <w:sz w:val="20"/>
                <w:szCs w:val="20"/>
                <w:lang w:bidi="ta-IN"/>
              </w:rPr>
              <w:t>DistanceFromHome</w:t>
            </w:r>
            <w:proofErr w:type="spellEnd"/>
          </w:p>
        </w:tc>
        <w:tc>
          <w:tcPr>
            <w:tcW w:w="3435" w:type="dxa"/>
            <w:tcBorders>
              <w:top w:val="nil"/>
              <w:left w:val="nil"/>
              <w:bottom w:val="single" w:sz="4" w:space="0" w:color="auto"/>
              <w:right w:val="single" w:sz="4" w:space="0" w:color="auto"/>
            </w:tcBorders>
            <w:shd w:val="clear" w:color="auto" w:fill="auto"/>
            <w:noWrap/>
            <w:vAlign w:val="bottom"/>
            <w:hideMark/>
          </w:tcPr>
          <w:p w14:paraId="29A14526" w14:textId="5012B08B" w:rsidR="00C53995" w:rsidRPr="005D0D23" w:rsidRDefault="004D4EA5"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Distance of the company from home</w:t>
            </w:r>
          </w:p>
        </w:tc>
        <w:tc>
          <w:tcPr>
            <w:tcW w:w="3580" w:type="dxa"/>
            <w:tcBorders>
              <w:top w:val="nil"/>
              <w:left w:val="nil"/>
              <w:bottom w:val="single" w:sz="4" w:space="0" w:color="auto"/>
              <w:right w:val="single" w:sz="4" w:space="0" w:color="auto"/>
            </w:tcBorders>
            <w:shd w:val="clear" w:color="auto" w:fill="auto"/>
            <w:noWrap/>
            <w:vAlign w:val="bottom"/>
            <w:hideMark/>
          </w:tcPr>
          <w:p w14:paraId="2AE695E7" w14:textId="4274B549" w:rsidR="00C53995" w:rsidRPr="005D0D23" w:rsidRDefault="004D4EA5"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Continuous</w:t>
            </w:r>
          </w:p>
        </w:tc>
      </w:tr>
      <w:tr w:rsidR="00C53995" w:rsidRPr="005D0D23" w14:paraId="475D0A12"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19E52145" w14:textId="08F9DEC4" w:rsidR="00C53995" w:rsidRPr="005D0D23" w:rsidRDefault="004D4EA5"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Education</w:t>
            </w:r>
          </w:p>
        </w:tc>
        <w:tc>
          <w:tcPr>
            <w:tcW w:w="3435" w:type="dxa"/>
            <w:tcBorders>
              <w:top w:val="nil"/>
              <w:left w:val="nil"/>
              <w:bottom w:val="single" w:sz="4" w:space="0" w:color="auto"/>
              <w:right w:val="single" w:sz="4" w:space="0" w:color="auto"/>
            </w:tcBorders>
            <w:shd w:val="clear" w:color="auto" w:fill="auto"/>
            <w:noWrap/>
            <w:vAlign w:val="bottom"/>
            <w:hideMark/>
          </w:tcPr>
          <w:p w14:paraId="70A8C761" w14:textId="77777777" w:rsidR="00C53995" w:rsidRDefault="004D4EA5"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 xml:space="preserve">Education </w:t>
            </w:r>
            <w:r w:rsidR="00C53995" w:rsidRPr="005D0D23">
              <w:rPr>
                <w:rFonts w:ascii="Calibri" w:eastAsia="Times New Roman" w:hAnsi="Calibri" w:cs="Calibri"/>
                <w:sz w:val="20"/>
                <w:szCs w:val="20"/>
                <w:lang w:bidi="ta-IN"/>
              </w:rPr>
              <w:t>of the person</w:t>
            </w:r>
          </w:p>
          <w:p w14:paraId="063A00A7" w14:textId="6323987B" w:rsidR="00BB7026" w:rsidRPr="005D0D23" w:rsidRDefault="00BB7026" w:rsidP="008C1D14">
            <w:pPr>
              <w:spacing w:after="0" w:line="240" w:lineRule="auto"/>
              <w:rPr>
                <w:rFonts w:ascii="Calibri" w:eastAsia="Times New Roman" w:hAnsi="Calibri" w:cs="Calibri"/>
                <w:sz w:val="20"/>
                <w:szCs w:val="20"/>
                <w:lang w:bidi="ta-IN"/>
              </w:rPr>
            </w:pPr>
            <w:r w:rsidRPr="00BB7026">
              <w:rPr>
                <w:rFonts w:ascii="Calibri" w:eastAsia="Times New Roman" w:hAnsi="Calibri" w:cs="Calibri"/>
                <w:sz w:val="20"/>
                <w:szCs w:val="20"/>
                <w:lang w:bidi="ta-IN"/>
              </w:rPr>
              <w:t>1 'Below College'</w:t>
            </w:r>
            <w:r w:rsidRPr="00BB7026">
              <w:rPr>
                <w:rFonts w:ascii="Calibri" w:eastAsia="Times New Roman" w:hAnsi="Calibri" w:cs="Calibri"/>
                <w:sz w:val="20"/>
                <w:szCs w:val="20"/>
                <w:lang w:bidi="ta-IN"/>
              </w:rPr>
              <w:br/>
              <w:t>2 'College'</w:t>
            </w:r>
            <w:r w:rsidRPr="00BB7026">
              <w:rPr>
                <w:rFonts w:ascii="Calibri" w:eastAsia="Times New Roman" w:hAnsi="Calibri" w:cs="Calibri"/>
                <w:sz w:val="20"/>
                <w:szCs w:val="20"/>
                <w:lang w:bidi="ta-IN"/>
              </w:rPr>
              <w:br/>
              <w:t>3 'Bachelor'</w:t>
            </w:r>
            <w:r w:rsidRPr="00BB7026">
              <w:rPr>
                <w:rFonts w:ascii="Calibri" w:eastAsia="Times New Roman" w:hAnsi="Calibri" w:cs="Calibri"/>
                <w:sz w:val="20"/>
                <w:szCs w:val="20"/>
                <w:lang w:bidi="ta-IN"/>
              </w:rPr>
              <w:br/>
              <w:t>4 'Master'</w:t>
            </w:r>
            <w:r w:rsidRPr="00BB7026">
              <w:rPr>
                <w:rFonts w:ascii="Calibri" w:eastAsia="Times New Roman" w:hAnsi="Calibri" w:cs="Calibri"/>
                <w:sz w:val="20"/>
                <w:szCs w:val="20"/>
                <w:lang w:bidi="ta-IN"/>
              </w:rPr>
              <w:br/>
              <w:t>5 'Doctor'</w:t>
            </w:r>
          </w:p>
        </w:tc>
        <w:tc>
          <w:tcPr>
            <w:tcW w:w="3580" w:type="dxa"/>
            <w:tcBorders>
              <w:top w:val="nil"/>
              <w:left w:val="nil"/>
              <w:bottom w:val="single" w:sz="4" w:space="0" w:color="auto"/>
              <w:right w:val="single" w:sz="4" w:space="0" w:color="auto"/>
            </w:tcBorders>
            <w:shd w:val="clear" w:color="auto" w:fill="auto"/>
            <w:noWrap/>
            <w:vAlign w:val="bottom"/>
            <w:hideMark/>
          </w:tcPr>
          <w:p w14:paraId="7A37BD10" w14:textId="0987A55A" w:rsidR="00C53995" w:rsidRPr="005D0D23" w:rsidRDefault="004D4EA5"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Discrete</w:t>
            </w:r>
          </w:p>
        </w:tc>
      </w:tr>
      <w:tr w:rsidR="00C53995" w:rsidRPr="005D0D23" w14:paraId="64ACF6E3"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575826BC" w14:textId="4CF604DF" w:rsidR="00C53995" w:rsidRPr="005D0D23" w:rsidRDefault="004D4EA5" w:rsidP="008C1D14">
            <w:pPr>
              <w:spacing w:after="0" w:line="240" w:lineRule="auto"/>
              <w:rPr>
                <w:rFonts w:ascii="Calibri" w:eastAsia="Times New Roman" w:hAnsi="Calibri" w:cs="Calibri"/>
                <w:sz w:val="20"/>
                <w:szCs w:val="20"/>
                <w:lang w:bidi="ta-IN"/>
              </w:rPr>
            </w:pPr>
            <w:proofErr w:type="spellStart"/>
            <w:r>
              <w:rPr>
                <w:rFonts w:ascii="Calibri" w:eastAsia="Times New Roman" w:hAnsi="Calibri" w:cs="Calibri"/>
                <w:sz w:val="20"/>
                <w:szCs w:val="20"/>
                <w:lang w:bidi="ta-IN"/>
              </w:rPr>
              <w:t>EducationField</w:t>
            </w:r>
            <w:proofErr w:type="spellEnd"/>
          </w:p>
        </w:tc>
        <w:tc>
          <w:tcPr>
            <w:tcW w:w="3435" w:type="dxa"/>
            <w:tcBorders>
              <w:top w:val="nil"/>
              <w:left w:val="nil"/>
              <w:bottom w:val="single" w:sz="4" w:space="0" w:color="auto"/>
              <w:right w:val="single" w:sz="4" w:space="0" w:color="auto"/>
            </w:tcBorders>
            <w:shd w:val="clear" w:color="auto" w:fill="auto"/>
            <w:noWrap/>
            <w:vAlign w:val="bottom"/>
            <w:hideMark/>
          </w:tcPr>
          <w:p w14:paraId="6BD2DE19" w14:textId="0297FCF9" w:rsidR="00C53995" w:rsidRPr="005D0D23" w:rsidRDefault="004D4EA5"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Education field of the person</w:t>
            </w:r>
          </w:p>
        </w:tc>
        <w:tc>
          <w:tcPr>
            <w:tcW w:w="3580" w:type="dxa"/>
            <w:tcBorders>
              <w:top w:val="nil"/>
              <w:left w:val="nil"/>
              <w:bottom w:val="single" w:sz="4" w:space="0" w:color="auto"/>
              <w:right w:val="single" w:sz="4" w:space="0" w:color="auto"/>
            </w:tcBorders>
            <w:shd w:val="clear" w:color="auto" w:fill="auto"/>
            <w:noWrap/>
            <w:vAlign w:val="bottom"/>
            <w:hideMark/>
          </w:tcPr>
          <w:p w14:paraId="139F6330" w14:textId="77777777" w:rsidR="00C53995" w:rsidRPr="005D0D23" w:rsidRDefault="00C53995" w:rsidP="008C1D14">
            <w:pPr>
              <w:spacing w:after="0" w:line="240" w:lineRule="auto"/>
              <w:rPr>
                <w:rFonts w:ascii="Calibri" w:eastAsia="Times New Roman" w:hAnsi="Calibri" w:cs="Calibri"/>
                <w:sz w:val="20"/>
                <w:szCs w:val="20"/>
                <w:lang w:bidi="ta-IN"/>
              </w:rPr>
            </w:pPr>
            <w:r w:rsidRPr="005D0D23">
              <w:rPr>
                <w:rFonts w:ascii="Calibri" w:eastAsia="Times New Roman" w:hAnsi="Calibri" w:cs="Calibri"/>
                <w:sz w:val="20"/>
                <w:szCs w:val="20"/>
                <w:lang w:bidi="ta-IN"/>
              </w:rPr>
              <w:t>Discrete</w:t>
            </w:r>
          </w:p>
        </w:tc>
      </w:tr>
      <w:tr w:rsidR="00C53995" w:rsidRPr="005D0D23" w14:paraId="125DDB94"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5A88431F" w14:textId="6E4DDA20" w:rsidR="00C53995" w:rsidRPr="005D0D23" w:rsidRDefault="00CA515E" w:rsidP="008C1D14">
            <w:pPr>
              <w:spacing w:after="0" w:line="240" w:lineRule="auto"/>
              <w:rPr>
                <w:rFonts w:ascii="Calibri" w:eastAsia="Times New Roman" w:hAnsi="Calibri" w:cs="Calibri"/>
                <w:sz w:val="20"/>
                <w:szCs w:val="20"/>
                <w:lang w:bidi="ta-IN"/>
              </w:rPr>
            </w:pPr>
            <w:proofErr w:type="spellStart"/>
            <w:r>
              <w:rPr>
                <w:rFonts w:ascii="Calibri" w:eastAsia="Times New Roman" w:hAnsi="Calibri" w:cs="Calibri"/>
                <w:sz w:val="20"/>
                <w:szCs w:val="20"/>
                <w:lang w:bidi="ta-IN"/>
              </w:rPr>
              <w:t>EmployeeCount</w:t>
            </w:r>
            <w:proofErr w:type="spellEnd"/>
          </w:p>
        </w:tc>
        <w:tc>
          <w:tcPr>
            <w:tcW w:w="3435" w:type="dxa"/>
            <w:tcBorders>
              <w:top w:val="nil"/>
              <w:left w:val="nil"/>
              <w:bottom w:val="single" w:sz="4" w:space="0" w:color="auto"/>
              <w:right w:val="single" w:sz="4" w:space="0" w:color="auto"/>
            </w:tcBorders>
            <w:shd w:val="clear" w:color="auto" w:fill="auto"/>
            <w:noWrap/>
            <w:vAlign w:val="bottom"/>
            <w:hideMark/>
          </w:tcPr>
          <w:p w14:paraId="3883E23D" w14:textId="7960C732" w:rsidR="00C53995" w:rsidRPr="005D0D23" w:rsidRDefault="00CA515E"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Count of Employee</w:t>
            </w:r>
          </w:p>
        </w:tc>
        <w:tc>
          <w:tcPr>
            <w:tcW w:w="3580" w:type="dxa"/>
            <w:tcBorders>
              <w:top w:val="nil"/>
              <w:left w:val="nil"/>
              <w:bottom w:val="single" w:sz="4" w:space="0" w:color="auto"/>
              <w:right w:val="single" w:sz="4" w:space="0" w:color="auto"/>
            </w:tcBorders>
            <w:shd w:val="clear" w:color="auto" w:fill="auto"/>
            <w:noWrap/>
            <w:vAlign w:val="bottom"/>
            <w:hideMark/>
          </w:tcPr>
          <w:p w14:paraId="368B202B" w14:textId="77777777" w:rsidR="00C53995" w:rsidRPr="005D0D23" w:rsidRDefault="00C53995" w:rsidP="008C1D14">
            <w:pPr>
              <w:spacing w:after="0" w:line="240" w:lineRule="auto"/>
              <w:rPr>
                <w:rFonts w:ascii="Calibri" w:eastAsia="Times New Roman" w:hAnsi="Calibri" w:cs="Calibri"/>
                <w:sz w:val="20"/>
                <w:szCs w:val="20"/>
                <w:lang w:bidi="ta-IN"/>
              </w:rPr>
            </w:pPr>
            <w:r w:rsidRPr="005D0D23">
              <w:rPr>
                <w:rFonts w:ascii="Calibri" w:eastAsia="Times New Roman" w:hAnsi="Calibri" w:cs="Calibri"/>
                <w:sz w:val="20"/>
                <w:szCs w:val="20"/>
                <w:lang w:bidi="ta-IN"/>
              </w:rPr>
              <w:t>Discrete</w:t>
            </w:r>
          </w:p>
        </w:tc>
      </w:tr>
      <w:tr w:rsidR="00C53995" w:rsidRPr="005D0D23" w14:paraId="254BA9CF"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35BD7AF5" w14:textId="570BC774" w:rsidR="00C53995" w:rsidRPr="005D0D23" w:rsidRDefault="00CA515E" w:rsidP="008C1D14">
            <w:pPr>
              <w:spacing w:after="0" w:line="240" w:lineRule="auto"/>
              <w:rPr>
                <w:rFonts w:ascii="Calibri" w:eastAsia="Times New Roman" w:hAnsi="Calibri" w:cs="Calibri"/>
                <w:sz w:val="20"/>
                <w:szCs w:val="20"/>
                <w:lang w:bidi="ta-IN"/>
              </w:rPr>
            </w:pPr>
            <w:proofErr w:type="spellStart"/>
            <w:r>
              <w:rPr>
                <w:rFonts w:ascii="Calibri" w:eastAsia="Times New Roman" w:hAnsi="Calibri" w:cs="Calibri"/>
                <w:sz w:val="20"/>
                <w:szCs w:val="20"/>
                <w:lang w:bidi="ta-IN"/>
              </w:rPr>
              <w:t>EmployeeNumber</w:t>
            </w:r>
            <w:proofErr w:type="spellEnd"/>
          </w:p>
        </w:tc>
        <w:tc>
          <w:tcPr>
            <w:tcW w:w="3435" w:type="dxa"/>
            <w:tcBorders>
              <w:top w:val="nil"/>
              <w:left w:val="nil"/>
              <w:bottom w:val="single" w:sz="4" w:space="0" w:color="auto"/>
              <w:right w:val="single" w:sz="4" w:space="0" w:color="auto"/>
            </w:tcBorders>
            <w:shd w:val="clear" w:color="auto" w:fill="auto"/>
            <w:noWrap/>
            <w:vAlign w:val="bottom"/>
            <w:hideMark/>
          </w:tcPr>
          <w:p w14:paraId="4122D9B4" w14:textId="01FC183E" w:rsidR="00C53995" w:rsidRPr="005D0D23" w:rsidRDefault="00CA515E"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Employee id of the person</w:t>
            </w:r>
          </w:p>
        </w:tc>
        <w:tc>
          <w:tcPr>
            <w:tcW w:w="3580" w:type="dxa"/>
            <w:tcBorders>
              <w:top w:val="nil"/>
              <w:left w:val="nil"/>
              <w:bottom w:val="single" w:sz="4" w:space="0" w:color="auto"/>
              <w:right w:val="single" w:sz="4" w:space="0" w:color="auto"/>
            </w:tcBorders>
            <w:shd w:val="clear" w:color="auto" w:fill="auto"/>
            <w:noWrap/>
            <w:vAlign w:val="bottom"/>
            <w:hideMark/>
          </w:tcPr>
          <w:p w14:paraId="710699EA" w14:textId="02B356FC" w:rsidR="00C53995" w:rsidRPr="005D0D23" w:rsidRDefault="00CA515E"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Continuous</w:t>
            </w:r>
          </w:p>
        </w:tc>
      </w:tr>
      <w:tr w:rsidR="00C53995" w:rsidRPr="005D0D23" w14:paraId="362B6CB3"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62BE3128" w14:textId="5BFBCAA8" w:rsidR="00C53995" w:rsidRPr="005D0D23" w:rsidRDefault="00CA515E" w:rsidP="008C1D14">
            <w:pPr>
              <w:spacing w:after="0" w:line="240" w:lineRule="auto"/>
              <w:rPr>
                <w:rFonts w:ascii="Calibri" w:eastAsia="Times New Roman" w:hAnsi="Calibri" w:cs="Calibri"/>
                <w:sz w:val="20"/>
                <w:szCs w:val="20"/>
                <w:lang w:bidi="ta-IN"/>
              </w:rPr>
            </w:pPr>
            <w:proofErr w:type="spellStart"/>
            <w:r>
              <w:rPr>
                <w:rFonts w:ascii="Calibri" w:eastAsia="Times New Roman" w:hAnsi="Calibri" w:cs="Calibri"/>
                <w:sz w:val="20"/>
                <w:szCs w:val="20"/>
                <w:lang w:bidi="ta-IN"/>
              </w:rPr>
              <w:t>EnvironmentSatisfaction</w:t>
            </w:r>
            <w:proofErr w:type="spellEnd"/>
          </w:p>
        </w:tc>
        <w:tc>
          <w:tcPr>
            <w:tcW w:w="3435" w:type="dxa"/>
            <w:tcBorders>
              <w:top w:val="nil"/>
              <w:left w:val="nil"/>
              <w:bottom w:val="single" w:sz="4" w:space="0" w:color="auto"/>
              <w:right w:val="single" w:sz="4" w:space="0" w:color="auto"/>
            </w:tcBorders>
            <w:shd w:val="clear" w:color="auto" w:fill="auto"/>
            <w:noWrap/>
            <w:vAlign w:val="bottom"/>
            <w:hideMark/>
          </w:tcPr>
          <w:p w14:paraId="16E46AC1" w14:textId="77777777" w:rsidR="00C53995" w:rsidRDefault="00CA515E"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Environment Satisfaction</w:t>
            </w:r>
          </w:p>
          <w:p w14:paraId="3570A5E5" w14:textId="2B747490" w:rsidR="00BB7026" w:rsidRPr="005D0D23" w:rsidRDefault="00BB7026" w:rsidP="008C1D14">
            <w:pPr>
              <w:spacing w:after="0" w:line="240" w:lineRule="auto"/>
              <w:rPr>
                <w:rFonts w:ascii="Calibri" w:eastAsia="Times New Roman" w:hAnsi="Calibri" w:cs="Calibri"/>
                <w:sz w:val="20"/>
                <w:szCs w:val="20"/>
                <w:lang w:bidi="ta-IN"/>
              </w:rPr>
            </w:pPr>
            <w:r w:rsidRPr="00BB7026">
              <w:rPr>
                <w:rFonts w:ascii="Calibri" w:eastAsia="Times New Roman" w:hAnsi="Calibri" w:cs="Calibri"/>
                <w:sz w:val="20"/>
                <w:szCs w:val="20"/>
                <w:lang w:bidi="ta-IN"/>
              </w:rPr>
              <w:t>1 'Low'</w:t>
            </w:r>
            <w:r w:rsidRPr="00BB7026">
              <w:rPr>
                <w:rFonts w:ascii="Calibri" w:eastAsia="Times New Roman" w:hAnsi="Calibri" w:cs="Calibri"/>
                <w:sz w:val="20"/>
                <w:szCs w:val="20"/>
                <w:lang w:bidi="ta-IN"/>
              </w:rPr>
              <w:br/>
              <w:t>2 'Medium'</w:t>
            </w:r>
            <w:r w:rsidRPr="00BB7026">
              <w:rPr>
                <w:rFonts w:ascii="Calibri" w:eastAsia="Times New Roman" w:hAnsi="Calibri" w:cs="Calibri"/>
                <w:sz w:val="20"/>
                <w:szCs w:val="20"/>
                <w:lang w:bidi="ta-IN"/>
              </w:rPr>
              <w:br/>
              <w:t>3 'High'</w:t>
            </w:r>
            <w:r w:rsidRPr="00BB7026">
              <w:rPr>
                <w:rFonts w:ascii="Calibri" w:eastAsia="Times New Roman" w:hAnsi="Calibri" w:cs="Calibri"/>
                <w:sz w:val="20"/>
                <w:szCs w:val="20"/>
                <w:lang w:bidi="ta-IN"/>
              </w:rPr>
              <w:br/>
              <w:t>4 'Very High'</w:t>
            </w:r>
          </w:p>
        </w:tc>
        <w:tc>
          <w:tcPr>
            <w:tcW w:w="3580" w:type="dxa"/>
            <w:tcBorders>
              <w:top w:val="nil"/>
              <w:left w:val="nil"/>
              <w:bottom w:val="single" w:sz="4" w:space="0" w:color="auto"/>
              <w:right w:val="single" w:sz="4" w:space="0" w:color="auto"/>
            </w:tcBorders>
            <w:shd w:val="clear" w:color="auto" w:fill="auto"/>
            <w:noWrap/>
            <w:vAlign w:val="bottom"/>
            <w:hideMark/>
          </w:tcPr>
          <w:p w14:paraId="3D991E47" w14:textId="1D2440A1" w:rsidR="00C53995" w:rsidRPr="005D0D23" w:rsidRDefault="00CA515E"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Discrete</w:t>
            </w:r>
          </w:p>
        </w:tc>
      </w:tr>
      <w:tr w:rsidR="00C53995" w:rsidRPr="005D0D23" w14:paraId="661C9F9A"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3AF5DFE0" w14:textId="01CDB18C" w:rsidR="00C53995" w:rsidRPr="005D0D23" w:rsidRDefault="00CA515E"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Gender</w:t>
            </w:r>
          </w:p>
        </w:tc>
        <w:tc>
          <w:tcPr>
            <w:tcW w:w="3435" w:type="dxa"/>
            <w:tcBorders>
              <w:top w:val="nil"/>
              <w:left w:val="nil"/>
              <w:bottom w:val="single" w:sz="4" w:space="0" w:color="auto"/>
              <w:right w:val="single" w:sz="4" w:space="0" w:color="auto"/>
            </w:tcBorders>
            <w:shd w:val="clear" w:color="auto" w:fill="auto"/>
            <w:noWrap/>
            <w:vAlign w:val="bottom"/>
            <w:hideMark/>
          </w:tcPr>
          <w:p w14:paraId="059A6DD8" w14:textId="05956A29" w:rsidR="00C53995" w:rsidRPr="005D0D23" w:rsidRDefault="00CA515E"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Gender</w:t>
            </w:r>
          </w:p>
        </w:tc>
        <w:tc>
          <w:tcPr>
            <w:tcW w:w="3580" w:type="dxa"/>
            <w:tcBorders>
              <w:top w:val="nil"/>
              <w:left w:val="nil"/>
              <w:bottom w:val="single" w:sz="4" w:space="0" w:color="auto"/>
              <w:right w:val="single" w:sz="4" w:space="0" w:color="auto"/>
            </w:tcBorders>
            <w:shd w:val="clear" w:color="auto" w:fill="auto"/>
            <w:noWrap/>
            <w:vAlign w:val="bottom"/>
            <w:hideMark/>
          </w:tcPr>
          <w:p w14:paraId="1074A64D" w14:textId="1271AAC5" w:rsidR="00C53995" w:rsidRPr="005D0D23" w:rsidRDefault="00CA515E"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Discrete</w:t>
            </w:r>
          </w:p>
        </w:tc>
      </w:tr>
      <w:tr w:rsidR="00C53995" w:rsidRPr="005D0D23" w14:paraId="60A57A96"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7323C9A8" w14:textId="6D0C906E" w:rsidR="00C53995" w:rsidRPr="005D0D23" w:rsidRDefault="00CA515E" w:rsidP="008C1D14">
            <w:pPr>
              <w:spacing w:after="0" w:line="240" w:lineRule="auto"/>
              <w:rPr>
                <w:rFonts w:ascii="Calibri" w:eastAsia="Times New Roman" w:hAnsi="Calibri" w:cs="Calibri"/>
                <w:sz w:val="20"/>
                <w:szCs w:val="20"/>
                <w:lang w:bidi="ta-IN"/>
              </w:rPr>
            </w:pPr>
            <w:proofErr w:type="spellStart"/>
            <w:r>
              <w:rPr>
                <w:rFonts w:ascii="Calibri" w:eastAsia="Times New Roman" w:hAnsi="Calibri" w:cs="Calibri"/>
                <w:sz w:val="20"/>
                <w:szCs w:val="20"/>
                <w:lang w:bidi="ta-IN"/>
              </w:rPr>
              <w:t>HourlyRate</w:t>
            </w:r>
            <w:proofErr w:type="spellEnd"/>
          </w:p>
        </w:tc>
        <w:tc>
          <w:tcPr>
            <w:tcW w:w="3435" w:type="dxa"/>
            <w:tcBorders>
              <w:top w:val="nil"/>
              <w:left w:val="nil"/>
              <w:bottom w:val="single" w:sz="4" w:space="0" w:color="auto"/>
              <w:right w:val="single" w:sz="4" w:space="0" w:color="auto"/>
            </w:tcBorders>
            <w:shd w:val="clear" w:color="auto" w:fill="auto"/>
            <w:noWrap/>
            <w:vAlign w:val="bottom"/>
            <w:hideMark/>
          </w:tcPr>
          <w:p w14:paraId="3EFC35C1" w14:textId="12EF643C" w:rsidR="00C53995" w:rsidRPr="005D0D23" w:rsidRDefault="00CA515E"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Hourly rate for the employee</w:t>
            </w:r>
          </w:p>
        </w:tc>
        <w:tc>
          <w:tcPr>
            <w:tcW w:w="3580" w:type="dxa"/>
            <w:tcBorders>
              <w:top w:val="nil"/>
              <w:left w:val="nil"/>
              <w:bottom w:val="single" w:sz="4" w:space="0" w:color="auto"/>
              <w:right w:val="single" w:sz="4" w:space="0" w:color="auto"/>
            </w:tcBorders>
            <w:shd w:val="clear" w:color="auto" w:fill="auto"/>
            <w:noWrap/>
            <w:vAlign w:val="bottom"/>
            <w:hideMark/>
          </w:tcPr>
          <w:p w14:paraId="6CA7138A" w14:textId="77777777" w:rsidR="00C53995" w:rsidRPr="005D0D23" w:rsidRDefault="00C53995" w:rsidP="008C1D14">
            <w:pPr>
              <w:spacing w:after="0" w:line="240" w:lineRule="auto"/>
              <w:rPr>
                <w:rFonts w:ascii="Calibri" w:eastAsia="Times New Roman" w:hAnsi="Calibri" w:cs="Calibri"/>
                <w:sz w:val="20"/>
                <w:szCs w:val="20"/>
                <w:lang w:bidi="ta-IN"/>
              </w:rPr>
            </w:pPr>
            <w:r w:rsidRPr="005D0D23">
              <w:rPr>
                <w:rFonts w:ascii="Calibri" w:eastAsia="Times New Roman" w:hAnsi="Calibri" w:cs="Calibri"/>
                <w:sz w:val="20"/>
                <w:szCs w:val="20"/>
                <w:lang w:bidi="ta-IN"/>
              </w:rPr>
              <w:t>Continuous</w:t>
            </w:r>
          </w:p>
        </w:tc>
      </w:tr>
      <w:tr w:rsidR="00C53995" w:rsidRPr="005D0D23" w14:paraId="54A51D95"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475CA43C" w14:textId="1D863869" w:rsidR="00C53995" w:rsidRPr="005D0D23" w:rsidRDefault="00CA515E" w:rsidP="008C1D14">
            <w:pPr>
              <w:spacing w:after="0" w:line="240" w:lineRule="auto"/>
              <w:rPr>
                <w:rFonts w:ascii="Calibri" w:eastAsia="Times New Roman" w:hAnsi="Calibri" w:cs="Calibri"/>
                <w:sz w:val="20"/>
                <w:szCs w:val="20"/>
                <w:lang w:bidi="ta-IN"/>
              </w:rPr>
            </w:pPr>
            <w:proofErr w:type="spellStart"/>
            <w:r>
              <w:rPr>
                <w:rFonts w:ascii="Calibri" w:eastAsia="Times New Roman" w:hAnsi="Calibri" w:cs="Calibri"/>
                <w:sz w:val="20"/>
                <w:szCs w:val="20"/>
                <w:lang w:bidi="ta-IN"/>
              </w:rPr>
              <w:t>JobInvolvement</w:t>
            </w:r>
            <w:proofErr w:type="spellEnd"/>
          </w:p>
        </w:tc>
        <w:tc>
          <w:tcPr>
            <w:tcW w:w="3435" w:type="dxa"/>
            <w:tcBorders>
              <w:top w:val="nil"/>
              <w:left w:val="nil"/>
              <w:bottom w:val="single" w:sz="4" w:space="0" w:color="auto"/>
              <w:right w:val="single" w:sz="4" w:space="0" w:color="auto"/>
            </w:tcBorders>
            <w:shd w:val="clear" w:color="auto" w:fill="auto"/>
            <w:noWrap/>
            <w:vAlign w:val="bottom"/>
            <w:hideMark/>
          </w:tcPr>
          <w:p w14:paraId="16B51FD7" w14:textId="77777777" w:rsidR="00C53995" w:rsidRDefault="00CA515E"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Involvement in job</w:t>
            </w:r>
          </w:p>
          <w:p w14:paraId="4815602C" w14:textId="3D932B49" w:rsidR="00BB7026" w:rsidRPr="005D0D23" w:rsidRDefault="00BB7026" w:rsidP="008C1D14">
            <w:pPr>
              <w:spacing w:after="0" w:line="240" w:lineRule="auto"/>
              <w:rPr>
                <w:rFonts w:ascii="Calibri" w:eastAsia="Times New Roman" w:hAnsi="Calibri" w:cs="Calibri"/>
                <w:sz w:val="20"/>
                <w:szCs w:val="20"/>
                <w:lang w:bidi="ta-IN"/>
              </w:rPr>
            </w:pPr>
            <w:r w:rsidRPr="00BB7026">
              <w:rPr>
                <w:rFonts w:ascii="Calibri" w:eastAsia="Times New Roman" w:hAnsi="Calibri" w:cs="Calibri"/>
                <w:sz w:val="20"/>
                <w:szCs w:val="20"/>
                <w:lang w:bidi="ta-IN"/>
              </w:rPr>
              <w:t>1 'Low'</w:t>
            </w:r>
            <w:r w:rsidRPr="00BB7026">
              <w:rPr>
                <w:rFonts w:ascii="Calibri" w:eastAsia="Times New Roman" w:hAnsi="Calibri" w:cs="Calibri"/>
                <w:sz w:val="20"/>
                <w:szCs w:val="20"/>
                <w:lang w:bidi="ta-IN"/>
              </w:rPr>
              <w:br/>
              <w:t>2 'Medium'</w:t>
            </w:r>
            <w:r w:rsidRPr="00BB7026">
              <w:rPr>
                <w:rFonts w:ascii="Calibri" w:eastAsia="Times New Roman" w:hAnsi="Calibri" w:cs="Calibri"/>
                <w:sz w:val="20"/>
                <w:szCs w:val="20"/>
                <w:lang w:bidi="ta-IN"/>
              </w:rPr>
              <w:br/>
              <w:t>3 'High'</w:t>
            </w:r>
            <w:r w:rsidRPr="00BB7026">
              <w:rPr>
                <w:rFonts w:ascii="Calibri" w:eastAsia="Times New Roman" w:hAnsi="Calibri" w:cs="Calibri"/>
                <w:sz w:val="20"/>
                <w:szCs w:val="20"/>
                <w:lang w:bidi="ta-IN"/>
              </w:rPr>
              <w:br/>
              <w:t>4 'Very High'</w:t>
            </w:r>
          </w:p>
        </w:tc>
        <w:tc>
          <w:tcPr>
            <w:tcW w:w="3580" w:type="dxa"/>
            <w:tcBorders>
              <w:top w:val="nil"/>
              <w:left w:val="nil"/>
              <w:bottom w:val="single" w:sz="4" w:space="0" w:color="auto"/>
              <w:right w:val="single" w:sz="4" w:space="0" w:color="auto"/>
            </w:tcBorders>
            <w:shd w:val="clear" w:color="auto" w:fill="auto"/>
            <w:noWrap/>
            <w:vAlign w:val="bottom"/>
            <w:hideMark/>
          </w:tcPr>
          <w:p w14:paraId="771751AC" w14:textId="77777777" w:rsidR="00C53995" w:rsidRPr="005D0D23" w:rsidRDefault="00C53995" w:rsidP="008C1D14">
            <w:pPr>
              <w:spacing w:after="0" w:line="240" w:lineRule="auto"/>
              <w:rPr>
                <w:rFonts w:ascii="Calibri" w:eastAsia="Times New Roman" w:hAnsi="Calibri" w:cs="Calibri"/>
                <w:sz w:val="20"/>
                <w:szCs w:val="20"/>
                <w:lang w:bidi="ta-IN"/>
              </w:rPr>
            </w:pPr>
            <w:r w:rsidRPr="005D0D23">
              <w:rPr>
                <w:rFonts w:ascii="Calibri" w:eastAsia="Times New Roman" w:hAnsi="Calibri" w:cs="Calibri"/>
                <w:sz w:val="20"/>
                <w:szCs w:val="20"/>
                <w:lang w:bidi="ta-IN"/>
              </w:rPr>
              <w:t>Discrete</w:t>
            </w:r>
          </w:p>
        </w:tc>
      </w:tr>
      <w:tr w:rsidR="00CA515E" w:rsidRPr="005D0D23" w14:paraId="54E45A95"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tcPr>
          <w:p w14:paraId="1D66BA6C" w14:textId="2DECB987" w:rsidR="00CA515E" w:rsidRPr="005D0D23" w:rsidRDefault="00CA515E" w:rsidP="008C1D14">
            <w:pPr>
              <w:spacing w:after="0" w:line="240" w:lineRule="auto"/>
              <w:rPr>
                <w:rFonts w:ascii="Calibri" w:eastAsia="Times New Roman" w:hAnsi="Calibri" w:cs="Calibri"/>
                <w:sz w:val="20"/>
                <w:szCs w:val="20"/>
                <w:lang w:bidi="ta-IN"/>
              </w:rPr>
            </w:pPr>
            <w:proofErr w:type="spellStart"/>
            <w:r>
              <w:rPr>
                <w:rFonts w:ascii="Calibri" w:eastAsia="Times New Roman" w:hAnsi="Calibri" w:cs="Calibri"/>
                <w:sz w:val="20"/>
                <w:szCs w:val="20"/>
                <w:lang w:bidi="ta-IN"/>
              </w:rPr>
              <w:lastRenderedPageBreak/>
              <w:t>JobLevel</w:t>
            </w:r>
            <w:proofErr w:type="spellEnd"/>
          </w:p>
        </w:tc>
        <w:tc>
          <w:tcPr>
            <w:tcW w:w="3435" w:type="dxa"/>
            <w:tcBorders>
              <w:top w:val="nil"/>
              <w:left w:val="nil"/>
              <w:bottom w:val="single" w:sz="4" w:space="0" w:color="auto"/>
              <w:right w:val="single" w:sz="4" w:space="0" w:color="auto"/>
            </w:tcBorders>
            <w:shd w:val="clear" w:color="auto" w:fill="auto"/>
            <w:noWrap/>
            <w:vAlign w:val="bottom"/>
          </w:tcPr>
          <w:p w14:paraId="090A716B" w14:textId="12644906" w:rsidR="00CA515E" w:rsidRPr="005D0D23" w:rsidRDefault="00CA515E"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Job Level</w:t>
            </w:r>
          </w:p>
        </w:tc>
        <w:tc>
          <w:tcPr>
            <w:tcW w:w="3580" w:type="dxa"/>
            <w:tcBorders>
              <w:top w:val="nil"/>
              <w:left w:val="nil"/>
              <w:bottom w:val="single" w:sz="4" w:space="0" w:color="auto"/>
              <w:right w:val="single" w:sz="4" w:space="0" w:color="auto"/>
            </w:tcBorders>
            <w:shd w:val="clear" w:color="auto" w:fill="auto"/>
            <w:noWrap/>
            <w:vAlign w:val="bottom"/>
          </w:tcPr>
          <w:p w14:paraId="70ADC17A" w14:textId="50F36943" w:rsidR="00CA515E" w:rsidRPr="005D0D23" w:rsidRDefault="00CA515E"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Discrete</w:t>
            </w:r>
          </w:p>
        </w:tc>
      </w:tr>
      <w:tr w:rsidR="00CA515E" w:rsidRPr="005D0D23" w14:paraId="36960B30"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tcPr>
          <w:p w14:paraId="34B0C646" w14:textId="52E896CA" w:rsidR="00CA515E" w:rsidRPr="005D0D23" w:rsidRDefault="00C734BD" w:rsidP="008C1D14">
            <w:pPr>
              <w:spacing w:after="0" w:line="240" w:lineRule="auto"/>
              <w:rPr>
                <w:rFonts w:ascii="Calibri" w:eastAsia="Times New Roman" w:hAnsi="Calibri" w:cs="Calibri"/>
                <w:sz w:val="20"/>
                <w:szCs w:val="20"/>
                <w:lang w:bidi="ta-IN"/>
              </w:rPr>
            </w:pPr>
            <w:proofErr w:type="spellStart"/>
            <w:r>
              <w:rPr>
                <w:rFonts w:ascii="Calibri" w:eastAsia="Times New Roman" w:hAnsi="Calibri" w:cs="Calibri"/>
                <w:sz w:val="20"/>
                <w:szCs w:val="20"/>
                <w:lang w:bidi="ta-IN"/>
              </w:rPr>
              <w:t>JobRole</w:t>
            </w:r>
            <w:proofErr w:type="spellEnd"/>
          </w:p>
        </w:tc>
        <w:tc>
          <w:tcPr>
            <w:tcW w:w="3435" w:type="dxa"/>
            <w:tcBorders>
              <w:top w:val="nil"/>
              <w:left w:val="nil"/>
              <w:bottom w:val="single" w:sz="4" w:space="0" w:color="auto"/>
              <w:right w:val="single" w:sz="4" w:space="0" w:color="auto"/>
            </w:tcBorders>
            <w:shd w:val="clear" w:color="auto" w:fill="auto"/>
            <w:noWrap/>
            <w:vAlign w:val="bottom"/>
          </w:tcPr>
          <w:p w14:paraId="7CB3287E" w14:textId="2949852C" w:rsidR="00CA515E" w:rsidRPr="005D0D23"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Job Role</w:t>
            </w:r>
          </w:p>
        </w:tc>
        <w:tc>
          <w:tcPr>
            <w:tcW w:w="3580" w:type="dxa"/>
            <w:tcBorders>
              <w:top w:val="nil"/>
              <w:left w:val="nil"/>
              <w:bottom w:val="single" w:sz="4" w:space="0" w:color="auto"/>
              <w:right w:val="single" w:sz="4" w:space="0" w:color="auto"/>
            </w:tcBorders>
            <w:shd w:val="clear" w:color="auto" w:fill="auto"/>
            <w:noWrap/>
            <w:vAlign w:val="bottom"/>
          </w:tcPr>
          <w:p w14:paraId="00256B67" w14:textId="64F57165" w:rsidR="00CA515E" w:rsidRPr="005D0D23"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Discrete</w:t>
            </w:r>
          </w:p>
        </w:tc>
      </w:tr>
      <w:tr w:rsidR="00CA515E" w:rsidRPr="005D0D23" w14:paraId="5EEDF989"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tcPr>
          <w:p w14:paraId="7C3A7B7D" w14:textId="379A70DA" w:rsidR="00CA515E" w:rsidRPr="005D0D23" w:rsidRDefault="00C734BD" w:rsidP="008C1D14">
            <w:pPr>
              <w:spacing w:after="0" w:line="240" w:lineRule="auto"/>
              <w:rPr>
                <w:rFonts w:ascii="Calibri" w:eastAsia="Times New Roman" w:hAnsi="Calibri" w:cs="Calibri"/>
                <w:sz w:val="20"/>
                <w:szCs w:val="20"/>
                <w:lang w:bidi="ta-IN"/>
              </w:rPr>
            </w:pPr>
            <w:proofErr w:type="spellStart"/>
            <w:r>
              <w:rPr>
                <w:rFonts w:ascii="Calibri" w:eastAsia="Times New Roman" w:hAnsi="Calibri" w:cs="Calibri"/>
                <w:sz w:val="20"/>
                <w:szCs w:val="20"/>
                <w:lang w:bidi="ta-IN"/>
              </w:rPr>
              <w:t>JobSatisfaction</w:t>
            </w:r>
            <w:proofErr w:type="spellEnd"/>
          </w:p>
        </w:tc>
        <w:tc>
          <w:tcPr>
            <w:tcW w:w="3435" w:type="dxa"/>
            <w:tcBorders>
              <w:top w:val="nil"/>
              <w:left w:val="nil"/>
              <w:bottom w:val="single" w:sz="4" w:space="0" w:color="auto"/>
              <w:right w:val="single" w:sz="4" w:space="0" w:color="auto"/>
            </w:tcBorders>
            <w:shd w:val="clear" w:color="auto" w:fill="auto"/>
            <w:noWrap/>
            <w:vAlign w:val="bottom"/>
          </w:tcPr>
          <w:p w14:paraId="0DD8EDAD" w14:textId="77777777" w:rsidR="00CA515E"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Job Satisfaction</w:t>
            </w:r>
          </w:p>
          <w:p w14:paraId="6AA06EA9" w14:textId="5622C396" w:rsidR="00BB7026" w:rsidRPr="005D0D23" w:rsidRDefault="00BB7026" w:rsidP="008C1D14">
            <w:pPr>
              <w:spacing w:after="0" w:line="240" w:lineRule="auto"/>
              <w:rPr>
                <w:rFonts w:ascii="Calibri" w:eastAsia="Times New Roman" w:hAnsi="Calibri" w:cs="Calibri"/>
                <w:sz w:val="20"/>
                <w:szCs w:val="20"/>
                <w:lang w:bidi="ta-IN"/>
              </w:rPr>
            </w:pPr>
            <w:r w:rsidRPr="00BB7026">
              <w:rPr>
                <w:rFonts w:ascii="Calibri" w:eastAsia="Times New Roman" w:hAnsi="Calibri" w:cs="Calibri"/>
                <w:sz w:val="20"/>
                <w:szCs w:val="20"/>
                <w:lang w:bidi="ta-IN"/>
              </w:rPr>
              <w:t>1 'Low'</w:t>
            </w:r>
            <w:r w:rsidRPr="00BB7026">
              <w:rPr>
                <w:rFonts w:ascii="Calibri" w:eastAsia="Times New Roman" w:hAnsi="Calibri" w:cs="Calibri"/>
                <w:sz w:val="20"/>
                <w:szCs w:val="20"/>
                <w:lang w:bidi="ta-IN"/>
              </w:rPr>
              <w:br/>
              <w:t>2 'Medium'</w:t>
            </w:r>
            <w:r w:rsidRPr="00BB7026">
              <w:rPr>
                <w:rFonts w:ascii="Calibri" w:eastAsia="Times New Roman" w:hAnsi="Calibri" w:cs="Calibri"/>
                <w:sz w:val="20"/>
                <w:szCs w:val="20"/>
                <w:lang w:bidi="ta-IN"/>
              </w:rPr>
              <w:br/>
              <w:t>3 'High'</w:t>
            </w:r>
            <w:r w:rsidRPr="00BB7026">
              <w:rPr>
                <w:rFonts w:ascii="Calibri" w:eastAsia="Times New Roman" w:hAnsi="Calibri" w:cs="Calibri"/>
                <w:sz w:val="20"/>
                <w:szCs w:val="20"/>
                <w:lang w:bidi="ta-IN"/>
              </w:rPr>
              <w:br/>
              <w:t>4 'Very High'</w:t>
            </w:r>
          </w:p>
        </w:tc>
        <w:tc>
          <w:tcPr>
            <w:tcW w:w="3580" w:type="dxa"/>
            <w:tcBorders>
              <w:top w:val="nil"/>
              <w:left w:val="nil"/>
              <w:bottom w:val="single" w:sz="4" w:space="0" w:color="auto"/>
              <w:right w:val="single" w:sz="4" w:space="0" w:color="auto"/>
            </w:tcBorders>
            <w:shd w:val="clear" w:color="auto" w:fill="auto"/>
            <w:noWrap/>
            <w:vAlign w:val="bottom"/>
          </w:tcPr>
          <w:p w14:paraId="27C22ABA" w14:textId="1F0F896E" w:rsidR="00CA515E" w:rsidRPr="005D0D23"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Discrete</w:t>
            </w:r>
          </w:p>
        </w:tc>
      </w:tr>
      <w:tr w:rsidR="00CA515E" w:rsidRPr="005D0D23" w14:paraId="0894DA42"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tcPr>
          <w:p w14:paraId="4FFF9683" w14:textId="6BBB3572" w:rsidR="00CA515E" w:rsidRPr="00C734BD" w:rsidRDefault="00C734BD" w:rsidP="00C734BD">
            <w:pPr>
              <w:spacing w:after="0" w:line="240" w:lineRule="auto"/>
              <w:rPr>
                <w:rFonts w:ascii="Calibri" w:hAnsi="Calibri" w:cs="Calibri"/>
                <w:color w:val="000000"/>
              </w:rPr>
            </w:pPr>
            <w:proofErr w:type="spellStart"/>
            <w:r w:rsidRPr="00C734BD">
              <w:rPr>
                <w:rFonts w:ascii="Calibri" w:eastAsia="Times New Roman" w:hAnsi="Calibri" w:cs="Calibri"/>
                <w:sz w:val="20"/>
                <w:szCs w:val="20"/>
                <w:lang w:bidi="ta-IN"/>
              </w:rPr>
              <w:t>MaritalStatus</w:t>
            </w:r>
            <w:proofErr w:type="spellEnd"/>
          </w:p>
        </w:tc>
        <w:tc>
          <w:tcPr>
            <w:tcW w:w="3435" w:type="dxa"/>
            <w:tcBorders>
              <w:top w:val="nil"/>
              <w:left w:val="nil"/>
              <w:bottom w:val="single" w:sz="4" w:space="0" w:color="auto"/>
              <w:right w:val="single" w:sz="4" w:space="0" w:color="auto"/>
            </w:tcBorders>
            <w:shd w:val="clear" w:color="auto" w:fill="auto"/>
            <w:noWrap/>
            <w:vAlign w:val="bottom"/>
          </w:tcPr>
          <w:p w14:paraId="1B3DF54F" w14:textId="5EB75AF4" w:rsidR="00CA515E" w:rsidRPr="005D0D23"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Marital Status of Employee</w:t>
            </w:r>
          </w:p>
        </w:tc>
        <w:tc>
          <w:tcPr>
            <w:tcW w:w="3580" w:type="dxa"/>
            <w:tcBorders>
              <w:top w:val="nil"/>
              <w:left w:val="nil"/>
              <w:bottom w:val="single" w:sz="4" w:space="0" w:color="auto"/>
              <w:right w:val="single" w:sz="4" w:space="0" w:color="auto"/>
            </w:tcBorders>
            <w:shd w:val="clear" w:color="auto" w:fill="auto"/>
            <w:noWrap/>
            <w:vAlign w:val="bottom"/>
          </w:tcPr>
          <w:p w14:paraId="32F8A9BF" w14:textId="1DDE4082" w:rsidR="00CA515E" w:rsidRPr="005D0D23"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Discrete</w:t>
            </w:r>
          </w:p>
        </w:tc>
      </w:tr>
      <w:tr w:rsidR="00CA515E" w:rsidRPr="005D0D23" w14:paraId="00C5B9E2"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tcPr>
          <w:p w14:paraId="497EEBA8" w14:textId="157061A6" w:rsidR="00CA515E" w:rsidRPr="005D0D23" w:rsidRDefault="00C734BD" w:rsidP="008C1D14">
            <w:pPr>
              <w:spacing w:after="0" w:line="240" w:lineRule="auto"/>
              <w:rPr>
                <w:rFonts w:ascii="Calibri" w:eastAsia="Times New Roman" w:hAnsi="Calibri" w:cs="Calibri"/>
                <w:sz w:val="20"/>
                <w:szCs w:val="20"/>
                <w:lang w:bidi="ta-IN"/>
              </w:rPr>
            </w:pPr>
            <w:proofErr w:type="spellStart"/>
            <w:r>
              <w:rPr>
                <w:rFonts w:ascii="Calibri" w:eastAsia="Times New Roman" w:hAnsi="Calibri" w:cs="Calibri"/>
                <w:sz w:val="20"/>
                <w:szCs w:val="20"/>
                <w:lang w:bidi="ta-IN"/>
              </w:rPr>
              <w:t>MonthlyIncome</w:t>
            </w:r>
            <w:proofErr w:type="spellEnd"/>
          </w:p>
        </w:tc>
        <w:tc>
          <w:tcPr>
            <w:tcW w:w="3435" w:type="dxa"/>
            <w:tcBorders>
              <w:top w:val="nil"/>
              <w:left w:val="nil"/>
              <w:bottom w:val="single" w:sz="4" w:space="0" w:color="auto"/>
              <w:right w:val="single" w:sz="4" w:space="0" w:color="auto"/>
            </w:tcBorders>
            <w:shd w:val="clear" w:color="auto" w:fill="auto"/>
            <w:noWrap/>
            <w:vAlign w:val="bottom"/>
          </w:tcPr>
          <w:p w14:paraId="25237502" w14:textId="3271501A" w:rsidR="00CA515E" w:rsidRPr="005D0D23"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Monthly Income of the person</w:t>
            </w:r>
          </w:p>
        </w:tc>
        <w:tc>
          <w:tcPr>
            <w:tcW w:w="3580" w:type="dxa"/>
            <w:tcBorders>
              <w:top w:val="nil"/>
              <w:left w:val="nil"/>
              <w:bottom w:val="single" w:sz="4" w:space="0" w:color="auto"/>
              <w:right w:val="single" w:sz="4" w:space="0" w:color="auto"/>
            </w:tcBorders>
            <w:shd w:val="clear" w:color="auto" w:fill="auto"/>
            <w:noWrap/>
            <w:vAlign w:val="bottom"/>
          </w:tcPr>
          <w:p w14:paraId="5C4C938F" w14:textId="474EC7D2" w:rsidR="00CA515E" w:rsidRPr="005D0D23"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Continuous</w:t>
            </w:r>
          </w:p>
        </w:tc>
      </w:tr>
      <w:tr w:rsidR="00CA515E" w:rsidRPr="005D0D23" w14:paraId="2EF491C4"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tcPr>
          <w:p w14:paraId="7549DBE6" w14:textId="223B61CC" w:rsidR="00CA515E" w:rsidRPr="005D0D23" w:rsidRDefault="00C734BD" w:rsidP="008C1D14">
            <w:pPr>
              <w:spacing w:after="0" w:line="240" w:lineRule="auto"/>
              <w:rPr>
                <w:rFonts w:ascii="Calibri" w:eastAsia="Times New Roman" w:hAnsi="Calibri" w:cs="Calibri"/>
                <w:sz w:val="20"/>
                <w:szCs w:val="20"/>
                <w:lang w:bidi="ta-IN"/>
              </w:rPr>
            </w:pPr>
            <w:proofErr w:type="spellStart"/>
            <w:r>
              <w:rPr>
                <w:rFonts w:ascii="Calibri" w:eastAsia="Times New Roman" w:hAnsi="Calibri" w:cs="Calibri"/>
                <w:sz w:val="20"/>
                <w:szCs w:val="20"/>
                <w:lang w:bidi="ta-IN"/>
              </w:rPr>
              <w:t>MonthlyRate</w:t>
            </w:r>
            <w:proofErr w:type="spellEnd"/>
          </w:p>
        </w:tc>
        <w:tc>
          <w:tcPr>
            <w:tcW w:w="3435" w:type="dxa"/>
            <w:tcBorders>
              <w:top w:val="nil"/>
              <w:left w:val="nil"/>
              <w:bottom w:val="single" w:sz="4" w:space="0" w:color="auto"/>
              <w:right w:val="single" w:sz="4" w:space="0" w:color="auto"/>
            </w:tcBorders>
            <w:shd w:val="clear" w:color="auto" w:fill="auto"/>
            <w:noWrap/>
            <w:vAlign w:val="bottom"/>
          </w:tcPr>
          <w:p w14:paraId="2D85F48D" w14:textId="08D35618" w:rsidR="00CA515E" w:rsidRPr="005D0D23"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Monthly Rate</w:t>
            </w:r>
          </w:p>
        </w:tc>
        <w:tc>
          <w:tcPr>
            <w:tcW w:w="3580" w:type="dxa"/>
            <w:tcBorders>
              <w:top w:val="nil"/>
              <w:left w:val="nil"/>
              <w:bottom w:val="single" w:sz="4" w:space="0" w:color="auto"/>
              <w:right w:val="single" w:sz="4" w:space="0" w:color="auto"/>
            </w:tcBorders>
            <w:shd w:val="clear" w:color="auto" w:fill="auto"/>
            <w:noWrap/>
            <w:vAlign w:val="bottom"/>
          </w:tcPr>
          <w:p w14:paraId="07039194" w14:textId="098ACA8D" w:rsidR="00CA515E" w:rsidRPr="005D0D23"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Continuous</w:t>
            </w:r>
          </w:p>
        </w:tc>
      </w:tr>
      <w:tr w:rsidR="00CA515E" w:rsidRPr="005D0D23" w14:paraId="74D838E3"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tcPr>
          <w:p w14:paraId="267F2143" w14:textId="3362598A" w:rsidR="00CA515E" w:rsidRPr="005D0D23" w:rsidRDefault="00C734BD" w:rsidP="008C1D14">
            <w:pPr>
              <w:spacing w:after="0" w:line="240" w:lineRule="auto"/>
              <w:rPr>
                <w:rFonts w:ascii="Calibri" w:eastAsia="Times New Roman" w:hAnsi="Calibri" w:cs="Calibri"/>
                <w:sz w:val="20"/>
                <w:szCs w:val="20"/>
                <w:lang w:bidi="ta-IN"/>
              </w:rPr>
            </w:pPr>
            <w:proofErr w:type="spellStart"/>
            <w:r>
              <w:rPr>
                <w:rFonts w:ascii="Calibri" w:eastAsia="Times New Roman" w:hAnsi="Calibri" w:cs="Calibri"/>
                <w:sz w:val="20"/>
                <w:szCs w:val="20"/>
                <w:lang w:bidi="ta-IN"/>
              </w:rPr>
              <w:t>NumCompaniesWorked</w:t>
            </w:r>
            <w:proofErr w:type="spellEnd"/>
          </w:p>
        </w:tc>
        <w:tc>
          <w:tcPr>
            <w:tcW w:w="3435" w:type="dxa"/>
            <w:tcBorders>
              <w:top w:val="nil"/>
              <w:left w:val="nil"/>
              <w:bottom w:val="single" w:sz="4" w:space="0" w:color="auto"/>
              <w:right w:val="single" w:sz="4" w:space="0" w:color="auto"/>
            </w:tcBorders>
            <w:shd w:val="clear" w:color="auto" w:fill="auto"/>
            <w:noWrap/>
            <w:vAlign w:val="bottom"/>
          </w:tcPr>
          <w:p w14:paraId="762BDB2E" w14:textId="1202480F" w:rsidR="00CA515E" w:rsidRPr="005D0D23"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Number of Companies worked</w:t>
            </w:r>
          </w:p>
        </w:tc>
        <w:tc>
          <w:tcPr>
            <w:tcW w:w="3580" w:type="dxa"/>
            <w:tcBorders>
              <w:top w:val="nil"/>
              <w:left w:val="nil"/>
              <w:bottom w:val="single" w:sz="4" w:space="0" w:color="auto"/>
              <w:right w:val="single" w:sz="4" w:space="0" w:color="auto"/>
            </w:tcBorders>
            <w:shd w:val="clear" w:color="auto" w:fill="auto"/>
            <w:noWrap/>
            <w:vAlign w:val="bottom"/>
          </w:tcPr>
          <w:p w14:paraId="0B847DBB" w14:textId="29EAAE77" w:rsidR="00CA515E" w:rsidRPr="005D0D23"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Discrete</w:t>
            </w:r>
          </w:p>
        </w:tc>
      </w:tr>
      <w:tr w:rsidR="00CA515E" w:rsidRPr="005D0D23" w14:paraId="43370BB6"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tcPr>
          <w:p w14:paraId="543D33E9" w14:textId="1F428C15" w:rsidR="00CA515E" w:rsidRPr="005D0D23"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Over18</w:t>
            </w:r>
          </w:p>
        </w:tc>
        <w:tc>
          <w:tcPr>
            <w:tcW w:w="3435" w:type="dxa"/>
            <w:tcBorders>
              <w:top w:val="nil"/>
              <w:left w:val="nil"/>
              <w:bottom w:val="single" w:sz="4" w:space="0" w:color="auto"/>
              <w:right w:val="single" w:sz="4" w:space="0" w:color="auto"/>
            </w:tcBorders>
            <w:shd w:val="clear" w:color="auto" w:fill="auto"/>
            <w:noWrap/>
            <w:vAlign w:val="bottom"/>
          </w:tcPr>
          <w:p w14:paraId="4AFD5FB7" w14:textId="2A1DA87D" w:rsidR="00CA515E" w:rsidRPr="005D0D23"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Over 18 years</w:t>
            </w:r>
          </w:p>
        </w:tc>
        <w:tc>
          <w:tcPr>
            <w:tcW w:w="3580" w:type="dxa"/>
            <w:tcBorders>
              <w:top w:val="nil"/>
              <w:left w:val="nil"/>
              <w:bottom w:val="single" w:sz="4" w:space="0" w:color="auto"/>
              <w:right w:val="single" w:sz="4" w:space="0" w:color="auto"/>
            </w:tcBorders>
            <w:shd w:val="clear" w:color="auto" w:fill="auto"/>
            <w:noWrap/>
            <w:vAlign w:val="bottom"/>
          </w:tcPr>
          <w:p w14:paraId="754DC2CC" w14:textId="5287B1C7" w:rsidR="00CA515E" w:rsidRPr="005D0D23"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Discrete</w:t>
            </w:r>
          </w:p>
        </w:tc>
      </w:tr>
      <w:tr w:rsidR="00C734BD" w:rsidRPr="005D0D23" w14:paraId="7AA52F56"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tcPr>
          <w:p w14:paraId="604B30F7" w14:textId="781907D6" w:rsidR="00C734BD" w:rsidRPr="005D0D23" w:rsidRDefault="00C734BD" w:rsidP="008C1D14">
            <w:pPr>
              <w:spacing w:after="0" w:line="240" w:lineRule="auto"/>
              <w:rPr>
                <w:rFonts w:ascii="Calibri" w:eastAsia="Times New Roman" w:hAnsi="Calibri" w:cs="Calibri"/>
                <w:sz w:val="20"/>
                <w:szCs w:val="20"/>
                <w:lang w:bidi="ta-IN"/>
              </w:rPr>
            </w:pPr>
            <w:proofErr w:type="spellStart"/>
            <w:r>
              <w:rPr>
                <w:rFonts w:ascii="Calibri" w:eastAsia="Times New Roman" w:hAnsi="Calibri" w:cs="Calibri"/>
                <w:sz w:val="20"/>
                <w:szCs w:val="20"/>
                <w:lang w:bidi="ta-IN"/>
              </w:rPr>
              <w:t>OverTime</w:t>
            </w:r>
            <w:proofErr w:type="spellEnd"/>
          </w:p>
        </w:tc>
        <w:tc>
          <w:tcPr>
            <w:tcW w:w="3435" w:type="dxa"/>
            <w:tcBorders>
              <w:top w:val="nil"/>
              <w:left w:val="nil"/>
              <w:bottom w:val="single" w:sz="4" w:space="0" w:color="auto"/>
              <w:right w:val="single" w:sz="4" w:space="0" w:color="auto"/>
            </w:tcBorders>
            <w:shd w:val="clear" w:color="auto" w:fill="auto"/>
            <w:noWrap/>
            <w:vAlign w:val="bottom"/>
          </w:tcPr>
          <w:p w14:paraId="3FA25955" w14:textId="39C0DB55" w:rsidR="00C734BD" w:rsidRPr="005D0D23"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Worked over time</w:t>
            </w:r>
          </w:p>
        </w:tc>
        <w:tc>
          <w:tcPr>
            <w:tcW w:w="3580" w:type="dxa"/>
            <w:tcBorders>
              <w:top w:val="nil"/>
              <w:left w:val="nil"/>
              <w:bottom w:val="single" w:sz="4" w:space="0" w:color="auto"/>
              <w:right w:val="single" w:sz="4" w:space="0" w:color="auto"/>
            </w:tcBorders>
            <w:shd w:val="clear" w:color="auto" w:fill="auto"/>
            <w:noWrap/>
            <w:vAlign w:val="bottom"/>
          </w:tcPr>
          <w:p w14:paraId="5249F768" w14:textId="5254DE1D" w:rsidR="00C734BD" w:rsidRPr="005D0D23"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Discrete</w:t>
            </w:r>
          </w:p>
        </w:tc>
      </w:tr>
      <w:tr w:rsidR="00C734BD" w:rsidRPr="005D0D23" w14:paraId="3C63E95D"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tcPr>
          <w:p w14:paraId="68054C7A" w14:textId="5FB1BD11" w:rsidR="00C734BD" w:rsidRPr="005D0D23" w:rsidRDefault="00C734BD" w:rsidP="008C1D14">
            <w:pPr>
              <w:spacing w:after="0" w:line="240" w:lineRule="auto"/>
              <w:rPr>
                <w:rFonts w:ascii="Calibri" w:eastAsia="Times New Roman" w:hAnsi="Calibri" w:cs="Calibri"/>
                <w:sz w:val="20"/>
                <w:szCs w:val="20"/>
                <w:lang w:bidi="ta-IN"/>
              </w:rPr>
            </w:pPr>
            <w:proofErr w:type="spellStart"/>
            <w:r>
              <w:rPr>
                <w:rFonts w:ascii="Calibri" w:eastAsia="Times New Roman" w:hAnsi="Calibri" w:cs="Calibri"/>
                <w:sz w:val="20"/>
                <w:szCs w:val="20"/>
                <w:lang w:bidi="ta-IN"/>
              </w:rPr>
              <w:t>PercentSalaryHike</w:t>
            </w:r>
            <w:proofErr w:type="spellEnd"/>
          </w:p>
        </w:tc>
        <w:tc>
          <w:tcPr>
            <w:tcW w:w="3435" w:type="dxa"/>
            <w:tcBorders>
              <w:top w:val="nil"/>
              <w:left w:val="nil"/>
              <w:bottom w:val="single" w:sz="4" w:space="0" w:color="auto"/>
              <w:right w:val="single" w:sz="4" w:space="0" w:color="auto"/>
            </w:tcBorders>
            <w:shd w:val="clear" w:color="auto" w:fill="auto"/>
            <w:noWrap/>
            <w:vAlign w:val="bottom"/>
          </w:tcPr>
          <w:p w14:paraId="2E53C162" w14:textId="674B2A55" w:rsidR="00C734BD" w:rsidRPr="005D0D23"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Percentage of Salary Hike</w:t>
            </w:r>
          </w:p>
        </w:tc>
        <w:tc>
          <w:tcPr>
            <w:tcW w:w="3580" w:type="dxa"/>
            <w:tcBorders>
              <w:top w:val="nil"/>
              <w:left w:val="nil"/>
              <w:bottom w:val="single" w:sz="4" w:space="0" w:color="auto"/>
              <w:right w:val="single" w:sz="4" w:space="0" w:color="auto"/>
            </w:tcBorders>
            <w:shd w:val="clear" w:color="auto" w:fill="auto"/>
            <w:noWrap/>
            <w:vAlign w:val="bottom"/>
          </w:tcPr>
          <w:p w14:paraId="5E2E9701" w14:textId="6531273A" w:rsidR="00C734BD" w:rsidRPr="005D0D23"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Continuous</w:t>
            </w:r>
          </w:p>
        </w:tc>
      </w:tr>
      <w:tr w:rsidR="00C734BD" w:rsidRPr="005D0D23" w14:paraId="1E06E35D"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tcPr>
          <w:p w14:paraId="7A4DB16C" w14:textId="71352D76" w:rsidR="00C734BD" w:rsidRPr="005D0D23" w:rsidRDefault="00C734BD" w:rsidP="008C1D14">
            <w:pPr>
              <w:spacing w:after="0" w:line="240" w:lineRule="auto"/>
              <w:rPr>
                <w:rFonts w:ascii="Calibri" w:eastAsia="Times New Roman" w:hAnsi="Calibri" w:cs="Calibri"/>
                <w:sz w:val="20"/>
                <w:szCs w:val="20"/>
                <w:lang w:bidi="ta-IN"/>
              </w:rPr>
            </w:pPr>
            <w:proofErr w:type="spellStart"/>
            <w:r>
              <w:rPr>
                <w:rFonts w:ascii="Calibri" w:eastAsia="Times New Roman" w:hAnsi="Calibri" w:cs="Calibri"/>
                <w:sz w:val="20"/>
                <w:szCs w:val="20"/>
                <w:lang w:bidi="ta-IN"/>
              </w:rPr>
              <w:t>PerformanceRating</w:t>
            </w:r>
            <w:proofErr w:type="spellEnd"/>
          </w:p>
        </w:tc>
        <w:tc>
          <w:tcPr>
            <w:tcW w:w="3435" w:type="dxa"/>
            <w:tcBorders>
              <w:top w:val="nil"/>
              <w:left w:val="nil"/>
              <w:bottom w:val="single" w:sz="4" w:space="0" w:color="auto"/>
              <w:right w:val="single" w:sz="4" w:space="0" w:color="auto"/>
            </w:tcBorders>
            <w:shd w:val="clear" w:color="auto" w:fill="auto"/>
            <w:noWrap/>
            <w:vAlign w:val="bottom"/>
          </w:tcPr>
          <w:p w14:paraId="0CE39E01" w14:textId="77777777" w:rsidR="00C734BD"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Performance Rating</w:t>
            </w:r>
          </w:p>
          <w:p w14:paraId="119C6A28" w14:textId="3DDB7588" w:rsidR="00BB7026" w:rsidRPr="005D0D23" w:rsidRDefault="00BB7026" w:rsidP="008C1D14">
            <w:pPr>
              <w:spacing w:after="0" w:line="240" w:lineRule="auto"/>
              <w:rPr>
                <w:rFonts w:ascii="Calibri" w:eastAsia="Times New Roman" w:hAnsi="Calibri" w:cs="Calibri"/>
                <w:sz w:val="20"/>
                <w:szCs w:val="20"/>
                <w:lang w:bidi="ta-IN"/>
              </w:rPr>
            </w:pPr>
            <w:r w:rsidRPr="00BB7026">
              <w:rPr>
                <w:rFonts w:ascii="Calibri" w:eastAsia="Times New Roman" w:hAnsi="Calibri" w:cs="Calibri"/>
                <w:sz w:val="20"/>
                <w:szCs w:val="20"/>
                <w:lang w:bidi="ta-IN"/>
              </w:rPr>
              <w:t>1 'Low'</w:t>
            </w:r>
            <w:r w:rsidRPr="00BB7026">
              <w:rPr>
                <w:rFonts w:ascii="Calibri" w:eastAsia="Times New Roman" w:hAnsi="Calibri" w:cs="Calibri"/>
                <w:sz w:val="20"/>
                <w:szCs w:val="20"/>
                <w:lang w:bidi="ta-IN"/>
              </w:rPr>
              <w:br/>
              <w:t>2 'Good'</w:t>
            </w:r>
            <w:r w:rsidRPr="00BB7026">
              <w:rPr>
                <w:rFonts w:ascii="Calibri" w:eastAsia="Times New Roman" w:hAnsi="Calibri" w:cs="Calibri"/>
                <w:sz w:val="20"/>
                <w:szCs w:val="20"/>
                <w:lang w:bidi="ta-IN"/>
              </w:rPr>
              <w:br/>
              <w:t>3 'Excellent'</w:t>
            </w:r>
            <w:r w:rsidRPr="00BB7026">
              <w:rPr>
                <w:rFonts w:ascii="Calibri" w:eastAsia="Times New Roman" w:hAnsi="Calibri" w:cs="Calibri"/>
                <w:sz w:val="20"/>
                <w:szCs w:val="20"/>
                <w:lang w:bidi="ta-IN"/>
              </w:rPr>
              <w:br/>
              <w:t>4 'Outstanding'</w:t>
            </w:r>
          </w:p>
        </w:tc>
        <w:tc>
          <w:tcPr>
            <w:tcW w:w="3580" w:type="dxa"/>
            <w:tcBorders>
              <w:top w:val="nil"/>
              <w:left w:val="nil"/>
              <w:bottom w:val="single" w:sz="4" w:space="0" w:color="auto"/>
              <w:right w:val="single" w:sz="4" w:space="0" w:color="auto"/>
            </w:tcBorders>
            <w:shd w:val="clear" w:color="auto" w:fill="auto"/>
            <w:noWrap/>
            <w:vAlign w:val="bottom"/>
          </w:tcPr>
          <w:p w14:paraId="38A145FE" w14:textId="2A438166" w:rsidR="00C734BD" w:rsidRPr="005D0D23"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Discrete</w:t>
            </w:r>
          </w:p>
        </w:tc>
      </w:tr>
      <w:tr w:rsidR="00C734BD" w:rsidRPr="005D0D23" w14:paraId="2887DA6E"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tcPr>
          <w:p w14:paraId="1A8F6CA3" w14:textId="62A39385" w:rsidR="00C734BD" w:rsidRPr="005D0D23" w:rsidRDefault="00C734BD" w:rsidP="008C1D14">
            <w:pPr>
              <w:spacing w:after="0" w:line="240" w:lineRule="auto"/>
              <w:rPr>
                <w:rFonts w:ascii="Calibri" w:eastAsia="Times New Roman" w:hAnsi="Calibri" w:cs="Calibri"/>
                <w:sz w:val="20"/>
                <w:szCs w:val="20"/>
                <w:lang w:bidi="ta-IN"/>
              </w:rPr>
            </w:pPr>
            <w:proofErr w:type="spellStart"/>
            <w:r>
              <w:rPr>
                <w:rFonts w:ascii="Calibri" w:eastAsia="Times New Roman" w:hAnsi="Calibri" w:cs="Calibri"/>
                <w:sz w:val="20"/>
                <w:szCs w:val="20"/>
                <w:lang w:bidi="ta-IN"/>
              </w:rPr>
              <w:t>RelationshipSatisfaction</w:t>
            </w:r>
            <w:proofErr w:type="spellEnd"/>
          </w:p>
        </w:tc>
        <w:tc>
          <w:tcPr>
            <w:tcW w:w="3435" w:type="dxa"/>
            <w:tcBorders>
              <w:top w:val="nil"/>
              <w:left w:val="nil"/>
              <w:bottom w:val="single" w:sz="4" w:space="0" w:color="auto"/>
              <w:right w:val="single" w:sz="4" w:space="0" w:color="auto"/>
            </w:tcBorders>
            <w:shd w:val="clear" w:color="auto" w:fill="auto"/>
            <w:noWrap/>
            <w:vAlign w:val="bottom"/>
          </w:tcPr>
          <w:p w14:paraId="24F38877" w14:textId="77777777" w:rsidR="00C734BD"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Relationship Satisfaction for the employee</w:t>
            </w:r>
          </w:p>
          <w:p w14:paraId="0B476277" w14:textId="2BA38553" w:rsidR="00C1265B" w:rsidRPr="005D0D23" w:rsidRDefault="00C1265B" w:rsidP="008C1D14">
            <w:pPr>
              <w:spacing w:after="0" w:line="240" w:lineRule="auto"/>
              <w:rPr>
                <w:rFonts w:ascii="Calibri" w:eastAsia="Times New Roman" w:hAnsi="Calibri" w:cs="Calibri"/>
                <w:sz w:val="20"/>
                <w:szCs w:val="20"/>
                <w:lang w:bidi="ta-IN"/>
              </w:rPr>
            </w:pPr>
            <w:r w:rsidRPr="00C1265B">
              <w:rPr>
                <w:rFonts w:ascii="Calibri" w:eastAsia="Times New Roman" w:hAnsi="Calibri" w:cs="Calibri"/>
                <w:sz w:val="20"/>
                <w:szCs w:val="20"/>
                <w:lang w:bidi="ta-IN"/>
              </w:rPr>
              <w:t>1 'Low'</w:t>
            </w:r>
            <w:r w:rsidRPr="00C1265B">
              <w:rPr>
                <w:rFonts w:ascii="Calibri" w:eastAsia="Times New Roman" w:hAnsi="Calibri" w:cs="Calibri"/>
                <w:sz w:val="20"/>
                <w:szCs w:val="20"/>
                <w:lang w:bidi="ta-IN"/>
              </w:rPr>
              <w:br/>
              <w:t>2 'Medium'</w:t>
            </w:r>
            <w:r w:rsidRPr="00C1265B">
              <w:rPr>
                <w:rFonts w:ascii="Calibri" w:eastAsia="Times New Roman" w:hAnsi="Calibri" w:cs="Calibri"/>
                <w:sz w:val="20"/>
                <w:szCs w:val="20"/>
                <w:lang w:bidi="ta-IN"/>
              </w:rPr>
              <w:br/>
              <w:t>3 'High'</w:t>
            </w:r>
            <w:r w:rsidRPr="00C1265B">
              <w:rPr>
                <w:rFonts w:ascii="Calibri" w:eastAsia="Times New Roman" w:hAnsi="Calibri" w:cs="Calibri"/>
                <w:sz w:val="20"/>
                <w:szCs w:val="20"/>
                <w:lang w:bidi="ta-IN"/>
              </w:rPr>
              <w:br/>
              <w:t>4 'Very High</w:t>
            </w:r>
          </w:p>
        </w:tc>
        <w:tc>
          <w:tcPr>
            <w:tcW w:w="3580" w:type="dxa"/>
            <w:tcBorders>
              <w:top w:val="nil"/>
              <w:left w:val="nil"/>
              <w:bottom w:val="single" w:sz="4" w:space="0" w:color="auto"/>
              <w:right w:val="single" w:sz="4" w:space="0" w:color="auto"/>
            </w:tcBorders>
            <w:shd w:val="clear" w:color="auto" w:fill="auto"/>
            <w:noWrap/>
            <w:vAlign w:val="bottom"/>
          </w:tcPr>
          <w:p w14:paraId="4C991A04" w14:textId="75CB746E" w:rsidR="00C734BD" w:rsidRPr="005D0D23"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Discrete</w:t>
            </w:r>
          </w:p>
        </w:tc>
      </w:tr>
      <w:tr w:rsidR="00C734BD" w:rsidRPr="005D0D23" w14:paraId="6E1B0C4A"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tcPr>
          <w:p w14:paraId="63FDA935" w14:textId="26BA1A0C" w:rsidR="00C734BD" w:rsidRPr="005D0D23" w:rsidRDefault="00C734BD" w:rsidP="008C1D14">
            <w:pPr>
              <w:spacing w:after="0" w:line="240" w:lineRule="auto"/>
              <w:rPr>
                <w:rFonts w:ascii="Calibri" w:eastAsia="Times New Roman" w:hAnsi="Calibri" w:cs="Calibri"/>
                <w:sz w:val="20"/>
                <w:szCs w:val="20"/>
                <w:lang w:bidi="ta-IN"/>
              </w:rPr>
            </w:pPr>
            <w:proofErr w:type="spellStart"/>
            <w:r>
              <w:rPr>
                <w:rFonts w:ascii="Calibri" w:eastAsia="Times New Roman" w:hAnsi="Calibri" w:cs="Calibri"/>
                <w:sz w:val="20"/>
                <w:szCs w:val="20"/>
                <w:lang w:bidi="ta-IN"/>
              </w:rPr>
              <w:t>StandardHours</w:t>
            </w:r>
            <w:proofErr w:type="spellEnd"/>
          </w:p>
        </w:tc>
        <w:tc>
          <w:tcPr>
            <w:tcW w:w="3435" w:type="dxa"/>
            <w:tcBorders>
              <w:top w:val="nil"/>
              <w:left w:val="nil"/>
              <w:bottom w:val="single" w:sz="4" w:space="0" w:color="auto"/>
              <w:right w:val="single" w:sz="4" w:space="0" w:color="auto"/>
            </w:tcBorders>
            <w:shd w:val="clear" w:color="auto" w:fill="auto"/>
            <w:noWrap/>
            <w:vAlign w:val="bottom"/>
          </w:tcPr>
          <w:p w14:paraId="1551485F" w14:textId="360F55CC" w:rsidR="00C734BD" w:rsidRPr="005D0D23"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Standard work hours</w:t>
            </w:r>
          </w:p>
        </w:tc>
        <w:tc>
          <w:tcPr>
            <w:tcW w:w="3580" w:type="dxa"/>
            <w:tcBorders>
              <w:top w:val="nil"/>
              <w:left w:val="nil"/>
              <w:bottom w:val="single" w:sz="4" w:space="0" w:color="auto"/>
              <w:right w:val="single" w:sz="4" w:space="0" w:color="auto"/>
            </w:tcBorders>
            <w:shd w:val="clear" w:color="auto" w:fill="auto"/>
            <w:noWrap/>
            <w:vAlign w:val="bottom"/>
          </w:tcPr>
          <w:p w14:paraId="6A52307D" w14:textId="610AC9F8" w:rsidR="00C734BD" w:rsidRPr="005D0D23"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Discrete</w:t>
            </w:r>
          </w:p>
        </w:tc>
      </w:tr>
      <w:tr w:rsidR="00C734BD" w:rsidRPr="005D0D23" w14:paraId="56154119"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tcPr>
          <w:p w14:paraId="71F6D806" w14:textId="21896D1D" w:rsidR="00C734BD" w:rsidRPr="005D0D23" w:rsidRDefault="00C734BD" w:rsidP="008C1D14">
            <w:pPr>
              <w:spacing w:after="0" w:line="240" w:lineRule="auto"/>
              <w:rPr>
                <w:rFonts w:ascii="Calibri" w:eastAsia="Times New Roman" w:hAnsi="Calibri" w:cs="Calibri"/>
                <w:sz w:val="20"/>
                <w:szCs w:val="20"/>
                <w:lang w:bidi="ta-IN"/>
              </w:rPr>
            </w:pPr>
            <w:proofErr w:type="spellStart"/>
            <w:r>
              <w:rPr>
                <w:rFonts w:ascii="Calibri" w:eastAsia="Times New Roman" w:hAnsi="Calibri" w:cs="Calibri"/>
                <w:sz w:val="20"/>
                <w:szCs w:val="20"/>
                <w:lang w:bidi="ta-IN"/>
              </w:rPr>
              <w:t>StockOptionLevel</w:t>
            </w:r>
            <w:proofErr w:type="spellEnd"/>
          </w:p>
        </w:tc>
        <w:tc>
          <w:tcPr>
            <w:tcW w:w="3435" w:type="dxa"/>
            <w:tcBorders>
              <w:top w:val="nil"/>
              <w:left w:val="nil"/>
              <w:bottom w:val="single" w:sz="4" w:space="0" w:color="auto"/>
              <w:right w:val="single" w:sz="4" w:space="0" w:color="auto"/>
            </w:tcBorders>
            <w:shd w:val="clear" w:color="auto" w:fill="auto"/>
            <w:noWrap/>
            <w:vAlign w:val="bottom"/>
          </w:tcPr>
          <w:p w14:paraId="25CA6188" w14:textId="267581E3" w:rsidR="00C734BD" w:rsidRPr="005D0D23"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Stock Option Level given to the employee</w:t>
            </w:r>
          </w:p>
        </w:tc>
        <w:tc>
          <w:tcPr>
            <w:tcW w:w="3580" w:type="dxa"/>
            <w:tcBorders>
              <w:top w:val="nil"/>
              <w:left w:val="nil"/>
              <w:bottom w:val="single" w:sz="4" w:space="0" w:color="auto"/>
              <w:right w:val="single" w:sz="4" w:space="0" w:color="auto"/>
            </w:tcBorders>
            <w:shd w:val="clear" w:color="auto" w:fill="auto"/>
            <w:noWrap/>
            <w:vAlign w:val="bottom"/>
          </w:tcPr>
          <w:p w14:paraId="600C61EA" w14:textId="1F77E060" w:rsidR="00C734BD" w:rsidRPr="005D0D23" w:rsidRDefault="006B17E8"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Discrete</w:t>
            </w:r>
          </w:p>
        </w:tc>
      </w:tr>
      <w:tr w:rsidR="00C734BD" w:rsidRPr="005D0D23" w14:paraId="337ED593"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tcPr>
          <w:p w14:paraId="36E8DBF7" w14:textId="1176B4D3" w:rsidR="00C734BD" w:rsidRPr="005D0D23" w:rsidRDefault="006B17E8" w:rsidP="008C1D14">
            <w:pPr>
              <w:spacing w:after="0" w:line="240" w:lineRule="auto"/>
              <w:rPr>
                <w:rFonts w:ascii="Calibri" w:eastAsia="Times New Roman" w:hAnsi="Calibri" w:cs="Calibri"/>
                <w:sz w:val="20"/>
                <w:szCs w:val="20"/>
                <w:lang w:bidi="ta-IN"/>
              </w:rPr>
            </w:pPr>
            <w:proofErr w:type="spellStart"/>
            <w:r>
              <w:rPr>
                <w:rFonts w:ascii="Calibri" w:eastAsia="Times New Roman" w:hAnsi="Calibri" w:cs="Calibri"/>
                <w:sz w:val="20"/>
                <w:szCs w:val="20"/>
                <w:lang w:bidi="ta-IN"/>
              </w:rPr>
              <w:t>TotalWorkingYears</w:t>
            </w:r>
            <w:proofErr w:type="spellEnd"/>
          </w:p>
        </w:tc>
        <w:tc>
          <w:tcPr>
            <w:tcW w:w="3435" w:type="dxa"/>
            <w:tcBorders>
              <w:top w:val="nil"/>
              <w:left w:val="nil"/>
              <w:bottom w:val="single" w:sz="4" w:space="0" w:color="auto"/>
              <w:right w:val="single" w:sz="4" w:space="0" w:color="auto"/>
            </w:tcBorders>
            <w:shd w:val="clear" w:color="auto" w:fill="auto"/>
            <w:noWrap/>
            <w:vAlign w:val="bottom"/>
          </w:tcPr>
          <w:p w14:paraId="1E4B57F7" w14:textId="5318EDE6" w:rsidR="00C734BD" w:rsidRPr="005D0D23" w:rsidRDefault="006B17E8"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Total Number of years worked</w:t>
            </w:r>
          </w:p>
        </w:tc>
        <w:tc>
          <w:tcPr>
            <w:tcW w:w="3580" w:type="dxa"/>
            <w:tcBorders>
              <w:top w:val="nil"/>
              <w:left w:val="nil"/>
              <w:bottom w:val="single" w:sz="4" w:space="0" w:color="auto"/>
              <w:right w:val="single" w:sz="4" w:space="0" w:color="auto"/>
            </w:tcBorders>
            <w:shd w:val="clear" w:color="auto" w:fill="auto"/>
            <w:noWrap/>
            <w:vAlign w:val="bottom"/>
          </w:tcPr>
          <w:p w14:paraId="4B7A7246" w14:textId="2E0AD084" w:rsidR="00C734BD" w:rsidRPr="005D0D23" w:rsidRDefault="006B17E8"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Continuous</w:t>
            </w:r>
          </w:p>
        </w:tc>
      </w:tr>
      <w:tr w:rsidR="00C734BD" w:rsidRPr="005D0D23" w14:paraId="1BD1D7DC"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tcPr>
          <w:p w14:paraId="7904F797" w14:textId="5EC00C65" w:rsidR="00C734BD" w:rsidRPr="005D0D23" w:rsidRDefault="006B17E8" w:rsidP="008C1D14">
            <w:pPr>
              <w:spacing w:after="0" w:line="240" w:lineRule="auto"/>
              <w:rPr>
                <w:rFonts w:ascii="Calibri" w:eastAsia="Times New Roman" w:hAnsi="Calibri" w:cs="Calibri"/>
                <w:sz w:val="20"/>
                <w:szCs w:val="20"/>
                <w:lang w:bidi="ta-IN"/>
              </w:rPr>
            </w:pPr>
            <w:proofErr w:type="spellStart"/>
            <w:r>
              <w:rPr>
                <w:rFonts w:ascii="Calibri" w:eastAsia="Times New Roman" w:hAnsi="Calibri" w:cs="Calibri"/>
                <w:sz w:val="20"/>
                <w:szCs w:val="20"/>
                <w:lang w:bidi="ta-IN"/>
              </w:rPr>
              <w:t>TrainingTimesLastYear</w:t>
            </w:r>
            <w:proofErr w:type="spellEnd"/>
          </w:p>
        </w:tc>
        <w:tc>
          <w:tcPr>
            <w:tcW w:w="3435" w:type="dxa"/>
            <w:tcBorders>
              <w:top w:val="nil"/>
              <w:left w:val="nil"/>
              <w:bottom w:val="single" w:sz="4" w:space="0" w:color="auto"/>
              <w:right w:val="single" w:sz="4" w:space="0" w:color="auto"/>
            </w:tcBorders>
            <w:shd w:val="clear" w:color="auto" w:fill="auto"/>
            <w:noWrap/>
            <w:vAlign w:val="bottom"/>
          </w:tcPr>
          <w:p w14:paraId="4E9B4E1F" w14:textId="5FF2541F" w:rsidR="00C734BD" w:rsidRPr="005D0D23" w:rsidRDefault="006B17E8"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Training times attended during last year</w:t>
            </w:r>
          </w:p>
        </w:tc>
        <w:tc>
          <w:tcPr>
            <w:tcW w:w="3580" w:type="dxa"/>
            <w:tcBorders>
              <w:top w:val="nil"/>
              <w:left w:val="nil"/>
              <w:bottom w:val="single" w:sz="4" w:space="0" w:color="auto"/>
              <w:right w:val="single" w:sz="4" w:space="0" w:color="auto"/>
            </w:tcBorders>
            <w:shd w:val="clear" w:color="auto" w:fill="auto"/>
            <w:noWrap/>
            <w:vAlign w:val="bottom"/>
          </w:tcPr>
          <w:p w14:paraId="3710D540" w14:textId="117A520D" w:rsidR="00C734BD" w:rsidRPr="005D0D23" w:rsidRDefault="006B17E8"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Continuous</w:t>
            </w:r>
          </w:p>
        </w:tc>
      </w:tr>
      <w:tr w:rsidR="00C734BD" w:rsidRPr="005D0D23" w14:paraId="73B7D7D7"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tcPr>
          <w:p w14:paraId="0787801B" w14:textId="3586FB78" w:rsidR="00C734BD" w:rsidRPr="005D0D23" w:rsidRDefault="006B17E8" w:rsidP="008C1D14">
            <w:pPr>
              <w:spacing w:after="0" w:line="240" w:lineRule="auto"/>
              <w:rPr>
                <w:rFonts w:ascii="Calibri" w:eastAsia="Times New Roman" w:hAnsi="Calibri" w:cs="Calibri"/>
                <w:sz w:val="20"/>
                <w:szCs w:val="20"/>
                <w:lang w:bidi="ta-IN"/>
              </w:rPr>
            </w:pPr>
            <w:proofErr w:type="spellStart"/>
            <w:r>
              <w:rPr>
                <w:rFonts w:ascii="Calibri" w:eastAsia="Times New Roman" w:hAnsi="Calibri" w:cs="Calibri"/>
                <w:sz w:val="20"/>
                <w:szCs w:val="20"/>
                <w:lang w:bidi="ta-IN"/>
              </w:rPr>
              <w:t>WorkLifeBalance</w:t>
            </w:r>
            <w:proofErr w:type="spellEnd"/>
          </w:p>
        </w:tc>
        <w:tc>
          <w:tcPr>
            <w:tcW w:w="3435" w:type="dxa"/>
            <w:tcBorders>
              <w:top w:val="nil"/>
              <w:left w:val="nil"/>
              <w:bottom w:val="single" w:sz="4" w:space="0" w:color="auto"/>
              <w:right w:val="single" w:sz="4" w:space="0" w:color="auto"/>
            </w:tcBorders>
            <w:shd w:val="clear" w:color="auto" w:fill="auto"/>
            <w:noWrap/>
            <w:vAlign w:val="bottom"/>
          </w:tcPr>
          <w:p w14:paraId="5256E550" w14:textId="77777777" w:rsidR="00C734BD" w:rsidRDefault="006B17E8"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Work Life Balance</w:t>
            </w:r>
          </w:p>
          <w:p w14:paraId="744A4679" w14:textId="2B29CB35" w:rsidR="00C1265B" w:rsidRPr="005D0D23" w:rsidRDefault="00C1265B" w:rsidP="008C1D14">
            <w:pPr>
              <w:spacing w:after="0" w:line="240" w:lineRule="auto"/>
              <w:rPr>
                <w:rFonts w:ascii="Calibri" w:eastAsia="Times New Roman" w:hAnsi="Calibri" w:cs="Calibri"/>
                <w:sz w:val="20"/>
                <w:szCs w:val="20"/>
                <w:lang w:bidi="ta-IN"/>
              </w:rPr>
            </w:pPr>
            <w:r w:rsidRPr="00C1265B">
              <w:rPr>
                <w:rFonts w:ascii="Calibri" w:eastAsia="Times New Roman" w:hAnsi="Calibri" w:cs="Calibri"/>
                <w:sz w:val="20"/>
                <w:szCs w:val="20"/>
                <w:lang w:bidi="ta-IN"/>
              </w:rPr>
              <w:t>1 'Bad'</w:t>
            </w:r>
            <w:r w:rsidRPr="00C1265B">
              <w:rPr>
                <w:rFonts w:ascii="Calibri" w:eastAsia="Times New Roman" w:hAnsi="Calibri" w:cs="Calibri"/>
                <w:sz w:val="20"/>
                <w:szCs w:val="20"/>
                <w:lang w:bidi="ta-IN"/>
              </w:rPr>
              <w:br/>
              <w:t>2 'Good'</w:t>
            </w:r>
            <w:r w:rsidRPr="00C1265B">
              <w:rPr>
                <w:rFonts w:ascii="Calibri" w:eastAsia="Times New Roman" w:hAnsi="Calibri" w:cs="Calibri"/>
                <w:sz w:val="20"/>
                <w:szCs w:val="20"/>
                <w:lang w:bidi="ta-IN"/>
              </w:rPr>
              <w:br/>
              <w:t>3 'Better'</w:t>
            </w:r>
            <w:r w:rsidRPr="00C1265B">
              <w:rPr>
                <w:rFonts w:ascii="Calibri" w:eastAsia="Times New Roman" w:hAnsi="Calibri" w:cs="Calibri"/>
                <w:sz w:val="20"/>
                <w:szCs w:val="20"/>
                <w:lang w:bidi="ta-IN"/>
              </w:rPr>
              <w:br/>
              <w:t>4 'Best'</w:t>
            </w:r>
          </w:p>
        </w:tc>
        <w:tc>
          <w:tcPr>
            <w:tcW w:w="3580" w:type="dxa"/>
            <w:tcBorders>
              <w:top w:val="nil"/>
              <w:left w:val="nil"/>
              <w:bottom w:val="single" w:sz="4" w:space="0" w:color="auto"/>
              <w:right w:val="single" w:sz="4" w:space="0" w:color="auto"/>
            </w:tcBorders>
            <w:shd w:val="clear" w:color="auto" w:fill="auto"/>
            <w:noWrap/>
            <w:vAlign w:val="bottom"/>
          </w:tcPr>
          <w:p w14:paraId="607E98C6" w14:textId="21243809" w:rsidR="00C734BD" w:rsidRPr="005D0D23" w:rsidRDefault="006B17E8"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Discrete</w:t>
            </w:r>
          </w:p>
        </w:tc>
      </w:tr>
      <w:tr w:rsidR="00C734BD" w:rsidRPr="005D0D23" w14:paraId="07B15DC7"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tcPr>
          <w:p w14:paraId="0A9904DD" w14:textId="57F0034E" w:rsidR="00C734BD" w:rsidRPr="005D0D23" w:rsidRDefault="006B17E8" w:rsidP="008C1D14">
            <w:pPr>
              <w:spacing w:after="0" w:line="240" w:lineRule="auto"/>
              <w:rPr>
                <w:rFonts w:ascii="Calibri" w:eastAsia="Times New Roman" w:hAnsi="Calibri" w:cs="Calibri"/>
                <w:sz w:val="20"/>
                <w:szCs w:val="20"/>
                <w:lang w:bidi="ta-IN"/>
              </w:rPr>
            </w:pPr>
            <w:proofErr w:type="spellStart"/>
            <w:r>
              <w:rPr>
                <w:rFonts w:ascii="Calibri" w:eastAsia="Times New Roman" w:hAnsi="Calibri" w:cs="Calibri"/>
                <w:sz w:val="20"/>
                <w:szCs w:val="20"/>
                <w:lang w:bidi="ta-IN"/>
              </w:rPr>
              <w:t>YearsAtCompany</w:t>
            </w:r>
            <w:proofErr w:type="spellEnd"/>
          </w:p>
        </w:tc>
        <w:tc>
          <w:tcPr>
            <w:tcW w:w="3435" w:type="dxa"/>
            <w:tcBorders>
              <w:top w:val="nil"/>
              <w:left w:val="nil"/>
              <w:bottom w:val="single" w:sz="4" w:space="0" w:color="auto"/>
              <w:right w:val="single" w:sz="4" w:space="0" w:color="auto"/>
            </w:tcBorders>
            <w:shd w:val="clear" w:color="auto" w:fill="auto"/>
            <w:noWrap/>
            <w:vAlign w:val="bottom"/>
          </w:tcPr>
          <w:p w14:paraId="2B5C41CB" w14:textId="598772BA" w:rsidR="00C734BD" w:rsidRPr="005D0D23" w:rsidRDefault="006B17E8"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Number of years with current company</w:t>
            </w:r>
          </w:p>
        </w:tc>
        <w:tc>
          <w:tcPr>
            <w:tcW w:w="3580" w:type="dxa"/>
            <w:tcBorders>
              <w:top w:val="nil"/>
              <w:left w:val="nil"/>
              <w:bottom w:val="single" w:sz="4" w:space="0" w:color="auto"/>
              <w:right w:val="single" w:sz="4" w:space="0" w:color="auto"/>
            </w:tcBorders>
            <w:shd w:val="clear" w:color="auto" w:fill="auto"/>
            <w:noWrap/>
            <w:vAlign w:val="bottom"/>
          </w:tcPr>
          <w:p w14:paraId="0D54C25F" w14:textId="493A778D" w:rsidR="00C734BD" w:rsidRPr="005D0D23" w:rsidRDefault="006B17E8"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Continuous</w:t>
            </w:r>
          </w:p>
        </w:tc>
      </w:tr>
      <w:tr w:rsidR="006B17E8" w:rsidRPr="005D0D23" w14:paraId="4333A722"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tcPr>
          <w:p w14:paraId="38CB1888" w14:textId="224C2EAB" w:rsidR="006B17E8" w:rsidRDefault="006B17E8" w:rsidP="008C1D14">
            <w:pPr>
              <w:spacing w:after="0" w:line="240" w:lineRule="auto"/>
              <w:rPr>
                <w:rFonts w:ascii="Calibri" w:eastAsia="Times New Roman" w:hAnsi="Calibri" w:cs="Calibri"/>
                <w:sz w:val="20"/>
                <w:szCs w:val="20"/>
                <w:lang w:bidi="ta-IN"/>
              </w:rPr>
            </w:pPr>
            <w:proofErr w:type="spellStart"/>
            <w:r>
              <w:rPr>
                <w:rFonts w:ascii="Calibri" w:eastAsia="Times New Roman" w:hAnsi="Calibri" w:cs="Calibri"/>
                <w:sz w:val="20"/>
                <w:szCs w:val="20"/>
                <w:lang w:bidi="ta-IN"/>
              </w:rPr>
              <w:t>YearsInCurrentRole</w:t>
            </w:r>
            <w:proofErr w:type="spellEnd"/>
          </w:p>
        </w:tc>
        <w:tc>
          <w:tcPr>
            <w:tcW w:w="3435" w:type="dxa"/>
            <w:tcBorders>
              <w:top w:val="nil"/>
              <w:left w:val="nil"/>
              <w:bottom w:val="single" w:sz="4" w:space="0" w:color="auto"/>
              <w:right w:val="single" w:sz="4" w:space="0" w:color="auto"/>
            </w:tcBorders>
            <w:shd w:val="clear" w:color="auto" w:fill="auto"/>
            <w:noWrap/>
            <w:vAlign w:val="bottom"/>
          </w:tcPr>
          <w:p w14:paraId="6278EA7A" w14:textId="5F908541" w:rsidR="006B17E8" w:rsidRDefault="006B17E8"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Number of years in the current role</w:t>
            </w:r>
          </w:p>
        </w:tc>
        <w:tc>
          <w:tcPr>
            <w:tcW w:w="3580" w:type="dxa"/>
            <w:tcBorders>
              <w:top w:val="nil"/>
              <w:left w:val="nil"/>
              <w:bottom w:val="single" w:sz="4" w:space="0" w:color="auto"/>
              <w:right w:val="single" w:sz="4" w:space="0" w:color="auto"/>
            </w:tcBorders>
            <w:shd w:val="clear" w:color="auto" w:fill="auto"/>
            <w:noWrap/>
            <w:vAlign w:val="bottom"/>
          </w:tcPr>
          <w:p w14:paraId="53C838B0" w14:textId="5FE28437" w:rsidR="006B17E8" w:rsidRDefault="006B17E8"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Continuous</w:t>
            </w:r>
          </w:p>
        </w:tc>
      </w:tr>
      <w:tr w:rsidR="006B17E8" w:rsidRPr="005D0D23" w14:paraId="59E91489"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tcPr>
          <w:p w14:paraId="7F929156" w14:textId="0A0C1564" w:rsidR="006B17E8" w:rsidRDefault="006B17E8" w:rsidP="008C1D14">
            <w:pPr>
              <w:spacing w:after="0" w:line="240" w:lineRule="auto"/>
              <w:rPr>
                <w:rFonts w:ascii="Calibri" w:eastAsia="Times New Roman" w:hAnsi="Calibri" w:cs="Calibri"/>
                <w:sz w:val="20"/>
                <w:szCs w:val="20"/>
                <w:lang w:bidi="ta-IN"/>
              </w:rPr>
            </w:pPr>
            <w:proofErr w:type="spellStart"/>
            <w:r>
              <w:rPr>
                <w:rFonts w:ascii="Calibri" w:eastAsia="Times New Roman" w:hAnsi="Calibri" w:cs="Calibri"/>
                <w:sz w:val="20"/>
                <w:szCs w:val="20"/>
                <w:lang w:bidi="ta-IN"/>
              </w:rPr>
              <w:t>YearsSinceLastPromotion</w:t>
            </w:r>
            <w:proofErr w:type="spellEnd"/>
          </w:p>
        </w:tc>
        <w:tc>
          <w:tcPr>
            <w:tcW w:w="3435" w:type="dxa"/>
            <w:tcBorders>
              <w:top w:val="nil"/>
              <w:left w:val="nil"/>
              <w:bottom w:val="single" w:sz="4" w:space="0" w:color="auto"/>
              <w:right w:val="single" w:sz="4" w:space="0" w:color="auto"/>
            </w:tcBorders>
            <w:shd w:val="clear" w:color="auto" w:fill="auto"/>
            <w:noWrap/>
            <w:vAlign w:val="bottom"/>
          </w:tcPr>
          <w:p w14:paraId="34DE8116" w14:textId="1FB8878D" w:rsidR="006B17E8" w:rsidRDefault="006B17E8"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Number of years since last promotion</w:t>
            </w:r>
          </w:p>
        </w:tc>
        <w:tc>
          <w:tcPr>
            <w:tcW w:w="3580" w:type="dxa"/>
            <w:tcBorders>
              <w:top w:val="nil"/>
              <w:left w:val="nil"/>
              <w:bottom w:val="single" w:sz="4" w:space="0" w:color="auto"/>
              <w:right w:val="single" w:sz="4" w:space="0" w:color="auto"/>
            </w:tcBorders>
            <w:shd w:val="clear" w:color="auto" w:fill="auto"/>
            <w:noWrap/>
            <w:vAlign w:val="bottom"/>
          </w:tcPr>
          <w:p w14:paraId="570AF1BF" w14:textId="36916103" w:rsidR="006B17E8" w:rsidRDefault="006B17E8"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Continuous</w:t>
            </w:r>
          </w:p>
        </w:tc>
      </w:tr>
      <w:tr w:rsidR="006B17E8" w:rsidRPr="005D0D23" w14:paraId="3CB66F8D"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tcPr>
          <w:p w14:paraId="74CF06AA" w14:textId="74BB35A0" w:rsidR="006B17E8" w:rsidRDefault="006B17E8" w:rsidP="008C1D14">
            <w:pPr>
              <w:spacing w:after="0" w:line="240" w:lineRule="auto"/>
              <w:rPr>
                <w:rFonts w:ascii="Calibri" w:eastAsia="Times New Roman" w:hAnsi="Calibri" w:cs="Calibri"/>
                <w:sz w:val="20"/>
                <w:szCs w:val="20"/>
                <w:lang w:bidi="ta-IN"/>
              </w:rPr>
            </w:pPr>
            <w:proofErr w:type="spellStart"/>
            <w:r>
              <w:rPr>
                <w:rFonts w:ascii="Calibri" w:eastAsia="Times New Roman" w:hAnsi="Calibri" w:cs="Calibri"/>
                <w:sz w:val="20"/>
                <w:szCs w:val="20"/>
                <w:lang w:bidi="ta-IN"/>
              </w:rPr>
              <w:t>YearsWithCurrManager</w:t>
            </w:r>
            <w:proofErr w:type="spellEnd"/>
          </w:p>
        </w:tc>
        <w:tc>
          <w:tcPr>
            <w:tcW w:w="3435" w:type="dxa"/>
            <w:tcBorders>
              <w:top w:val="nil"/>
              <w:left w:val="nil"/>
              <w:bottom w:val="single" w:sz="4" w:space="0" w:color="auto"/>
              <w:right w:val="single" w:sz="4" w:space="0" w:color="auto"/>
            </w:tcBorders>
            <w:shd w:val="clear" w:color="auto" w:fill="auto"/>
            <w:noWrap/>
            <w:vAlign w:val="bottom"/>
          </w:tcPr>
          <w:p w14:paraId="453FA783" w14:textId="22B80742" w:rsidR="006B17E8" w:rsidRDefault="006B17E8"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Number of years with current manager</w:t>
            </w:r>
          </w:p>
        </w:tc>
        <w:tc>
          <w:tcPr>
            <w:tcW w:w="3580" w:type="dxa"/>
            <w:tcBorders>
              <w:top w:val="nil"/>
              <w:left w:val="nil"/>
              <w:bottom w:val="single" w:sz="4" w:space="0" w:color="auto"/>
              <w:right w:val="single" w:sz="4" w:space="0" w:color="auto"/>
            </w:tcBorders>
            <w:shd w:val="clear" w:color="auto" w:fill="auto"/>
            <w:noWrap/>
            <w:vAlign w:val="bottom"/>
          </w:tcPr>
          <w:p w14:paraId="360A1AE4" w14:textId="624CF948" w:rsidR="006B17E8" w:rsidRDefault="006B17E8"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Continuous</w:t>
            </w:r>
          </w:p>
        </w:tc>
      </w:tr>
    </w:tbl>
    <w:p w14:paraId="66527D73" w14:textId="3A675BA6" w:rsidR="00C53995" w:rsidRDefault="00C53995" w:rsidP="00FB0DDA">
      <w:pPr>
        <w:rPr>
          <w:b/>
          <w:bCs/>
        </w:rPr>
      </w:pPr>
    </w:p>
    <w:p w14:paraId="1FDFA058" w14:textId="50393D6B" w:rsidR="00E7378A" w:rsidRDefault="00E7378A" w:rsidP="008542F3">
      <w:pPr>
        <w:pStyle w:val="Heading3"/>
        <w:spacing w:before="0" w:line="360" w:lineRule="auto"/>
        <w:rPr>
          <w:b/>
          <w:bCs/>
        </w:rPr>
      </w:pPr>
      <w:bookmarkStart w:id="4" w:name="_Toc114835540"/>
      <w:r w:rsidRPr="00E7378A">
        <w:rPr>
          <w:b/>
          <w:bCs/>
        </w:rPr>
        <w:t>Data Preparation</w:t>
      </w:r>
      <w:bookmarkEnd w:id="4"/>
    </w:p>
    <w:p w14:paraId="1774F3A2" w14:textId="2EDAF803" w:rsidR="007F4EA4" w:rsidRDefault="00FD7B02" w:rsidP="008542F3">
      <w:pPr>
        <w:spacing w:line="360" w:lineRule="auto"/>
        <w:jc w:val="both"/>
      </w:pPr>
      <w:r>
        <w:t xml:space="preserve">The problem statement of this project is to identify the dataset feature(s) which are mostly related to or affecting the employee attrition rate. </w:t>
      </w:r>
      <w:r w:rsidRPr="00FD7B02">
        <w:t xml:space="preserve">The data set contains approximately 1500 entries. </w:t>
      </w:r>
      <w:r w:rsidR="0070169D" w:rsidRPr="0070169D">
        <w:t xml:space="preserve">Given the limited size of the data set, the model should only be expected to provide modest improvement in identification </w:t>
      </w:r>
      <w:r w:rsidR="0070169D" w:rsidRPr="0070169D">
        <w:lastRenderedPageBreak/>
        <w:t>of attrition vs a random allocation of probability of attrition.</w:t>
      </w:r>
      <w:r w:rsidR="0070169D">
        <w:t xml:space="preserve"> The dataset consists of 34 features of which </w:t>
      </w:r>
      <w:r w:rsidR="00276DA6">
        <w:t>2</w:t>
      </w:r>
      <w:r w:rsidR="0070169D">
        <w:t>6 are numerical and rest all are categorical with “</w:t>
      </w:r>
      <w:r w:rsidR="00276DA6">
        <w:t>attrition</w:t>
      </w:r>
      <w:r w:rsidR="0070169D">
        <w:t>” being the target</w:t>
      </w:r>
      <w:r w:rsidR="001B4A31">
        <w:t>.</w:t>
      </w:r>
    </w:p>
    <w:p w14:paraId="237C9D73" w14:textId="41657637" w:rsidR="005D3352" w:rsidRDefault="00276DA6" w:rsidP="00EF7030">
      <w:pPr>
        <w:spacing w:before="240" w:line="360" w:lineRule="auto"/>
        <w:jc w:val="both"/>
      </w:pPr>
      <w:r>
        <w:t>The target variable “attrition”</w:t>
      </w:r>
      <w:r w:rsidRPr="00276DA6">
        <w:rPr>
          <w:noProof/>
        </w:rPr>
        <w:t xml:space="preserve"> </w:t>
      </w:r>
      <w:r>
        <w:t xml:space="preserve">contains 2 values “Yes” and “No” which would be subsequently converted to </w:t>
      </w:r>
      <w:r w:rsidR="007E0A09">
        <w:t>1</w:t>
      </w:r>
      <w:r>
        <w:t xml:space="preserve"> and </w:t>
      </w:r>
      <w:r w:rsidR="007E0A09">
        <w:t>0</w:t>
      </w:r>
      <w:r>
        <w:t xml:space="preserve"> respectively. </w:t>
      </w:r>
      <w:r w:rsidR="007F4EA4">
        <w:t xml:space="preserve"> </w:t>
      </w:r>
      <w:r w:rsidR="007E0A09">
        <w:t>The percentage of these values are</w:t>
      </w:r>
      <w:r w:rsidR="0070169D">
        <w:t xml:space="preserve"> </w:t>
      </w:r>
      <w:r w:rsidR="007E0A09">
        <w:t xml:space="preserve">16.1% and 83.9% respectively, suggesting the </w:t>
      </w:r>
      <w:r w:rsidR="0070169D">
        <w:t xml:space="preserve">employees who </w:t>
      </w:r>
      <w:r w:rsidR="007E0A09">
        <w:t xml:space="preserve">left the organization (Attrition = “Yes”) </w:t>
      </w:r>
      <w:r w:rsidR="0070169D">
        <w:t xml:space="preserve">are </w:t>
      </w:r>
      <w:r w:rsidR="007E0A09">
        <w:t xml:space="preserve">significantly less compared to those who are </w:t>
      </w:r>
      <w:r w:rsidR="0070169D">
        <w:t>continuing in the organization (Attrition = “No”)</w:t>
      </w:r>
      <w:r w:rsidR="00DD2D50">
        <w:t>,</w:t>
      </w:r>
      <w:r w:rsidR="007E0A09">
        <w:t xml:space="preserve"> making </w:t>
      </w:r>
      <w:r w:rsidR="00DD2D50">
        <w:t>our data set kind of imbalanced considering the target variable</w:t>
      </w:r>
      <w:r w:rsidR="007E0A09">
        <w:t>.</w:t>
      </w:r>
      <w:r w:rsidR="0070169D">
        <w:t xml:space="preserve"> </w:t>
      </w:r>
      <w:r w:rsidR="00DD2D50">
        <w:t>The details are shown in figure 2.</w:t>
      </w:r>
    </w:p>
    <w:p w14:paraId="04D17679" w14:textId="77777777" w:rsidR="005D3352" w:rsidRDefault="005D3352" w:rsidP="005D3352">
      <w:pPr>
        <w:pStyle w:val="Caption"/>
        <w:ind w:firstLine="720"/>
        <w:jc w:val="both"/>
        <w:rPr>
          <w:noProof/>
        </w:rPr>
      </w:pPr>
      <w:r>
        <w:rPr>
          <w:noProof/>
        </w:rPr>
        <w:drawing>
          <wp:anchor distT="0" distB="0" distL="114300" distR="114300" simplePos="0" relativeHeight="251659264" behindDoc="0" locked="0" layoutInCell="1" allowOverlap="1" wp14:anchorId="27163781" wp14:editId="0E733DB0">
            <wp:simplePos x="0" y="0"/>
            <wp:positionH relativeFrom="margin">
              <wp:posOffset>2924175</wp:posOffset>
            </wp:positionH>
            <wp:positionV relativeFrom="margin">
              <wp:posOffset>2552700</wp:posOffset>
            </wp:positionV>
            <wp:extent cx="1895475" cy="833120"/>
            <wp:effectExtent l="0" t="0" r="9525" b="508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895475" cy="833120"/>
                    </a:xfrm>
                    <a:prstGeom prst="rect">
                      <a:avLst/>
                    </a:prstGeom>
                  </pic:spPr>
                </pic:pic>
              </a:graphicData>
            </a:graphic>
            <wp14:sizeRelH relativeFrom="margin">
              <wp14:pctWidth>0</wp14:pctWidth>
            </wp14:sizeRelH>
            <wp14:sizeRelV relativeFrom="margin">
              <wp14:pctHeight>0</wp14:pctHeight>
            </wp14:sizeRelV>
          </wp:anchor>
        </w:drawing>
      </w:r>
      <w:r w:rsidRPr="005D3352">
        <w:rPr>
          <w:noProof/>
        </w:rPr>
        <w:t xml:space="preserve"> </w:t>
      </w:r>
      <w:r>
        <w:rPr>
          <w:noProof/>
        </w:rPr>
        <w:drawing>
          <wp:inline distT="0" distB="0" distL="0" distR="0" wp14:anchorId="358BDC69" wp14:editId="67ED6050">
            <wp:extent cx="1752600" cy="1838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71194" cy="1857829"/>
                    </a:xfrm>
                    <a:prstGeom prst="rect">
                      <a:avLst/>
                    </a:prstGeom>
                  </pic:spPr>
                </pic:pic>
              </a:graphicData>
            </a:graphic>
          </wp:inline>
        </w:drawing>
      </w:r>
      <w:r w:rsidRPr="005D3352">
        <w:rPr>
          <w:noProof/>
        </w:rPr>
        <w:t xml:space="preserve"> </w:t>
      </w:r>
    </w:p>
    <w:p w14:paraId="1F6F2F31" w14:textId="79766F44" w:rsidR="005D3352" w:rsidRDefault="005D3352" w:rsidP="003D7B14">
      <w:pPr>
        <w:pStyle w:val="Caption"/>
        <w:ind w:left="2160" w:firstLine="720"/>
        <w:jc w:val="both"/>
      </w:pPr>
      <w:r>
        <w:t xml:space="preserve">Figure </w:t>
      </w:r>
      <w:fldSimple w:instr=" SEQ Figure \* ARABIC ">
        <w:r w:rsidR="00E82676">
          <w:rPr>
            <w:noProof/>
          </w:rPr>
          <w:t>1</w:t>
        </w:r>
      </w:fldSimple>
      <w:r>
        <w:t>. Target Variable “Attrition” Analysis</w:t>
      </w:r>
    </w:p>
    <w:p w14:paraId="4FBAF074" w14:textId="2169466F" w:rsidR="007F4EA4" w:rsidRDefault="00DD2D50" w:rsidP="00606AD3">
      <w:pPr>
        <w:spacing w:before="240" w:line="360" w:lineRule="auto"/>
        <w:jc w:val="both"/>
        <w:rPr>
          <w:noProof/>
        </w:rPr>
      </w:pPr>
      <w:r>
        <w:rPr>
          <w:noProof/>
        </w:rPr>
        <w:t xml:space="preserve"> </w:t>
      </w:r>
      <w:r w:rsidR="00305280">
        <w:rPr>
          <w:noProof/>
        </w:rPr>
        <w:t xml:space="preserve">As part of EDA process, null check has been performed </w:t>
      </w:r>
      <w:r w:rsidR="00B7561B">
        <w:rPr>
          <w:noProof/>
        </w:rPr>
        <w:t xml:space="preserve">initially </w:t>
      </w:r>
      <w:r w:rsidR="00305280">
        <w:rPr>
          <w:noProof/>
        </w:rPr>
        <w:t xml:space="preserve">on all the variable fields and found </w:t>
      </w:r>
      <w:r w:rsidR="00B7561B">
        <w:rPr>
          <w:noProof/>
        </w:rPr>
        <w:t>no null value</w:t>
      </w:r>
      <w:r w:rsidR="00160151">
        <w:rPr>
          <w:noProof/>
        </w:rPr>
        <w:t xml:space="preserve"> being present in any of the feature</w:t>
      </w:r>
      <w:r w:rsidR="0076130F">
        <w:rPr>
          <w:noProof/>
        </w:rPr>
        <w:t>.</w:t>
      </w:r>
      <w:r w:rsidR="00305280">
        <w:rPr>
          <w:noProof/>
        </w:rPr>
        <w:t xml:space="preserve"> </w:t>
      </w:r>
      <w:r w:rsidR="00160151">
        <w:rPr>
          <w:noProof/>
        </w:rPr>
        <w:t>Then</w:t>
      </w:r>
      <w:r w:rsidR="00305280">
        <w:rPr>
          <w:noProof/>
        </w:rPr>
        <w:t>, duplicate check has also been performed and found no duplicate</w:t>
      </w:r>
      <w:r w:rsidR="0076130F">
        <w:rPr>
          <w:noProof/>
        </w:rPr>
        <w:t xml:space="preserve"> in </w:t>
      </w:r>
      <w:r w:rsidR="00160151">
        <w:rPr>
          <w:noProof/>
        </w:rPr>
        <w:t xml:space="preserve">the </w:t>
      </w:r>
      <w:r w:rsidR="0076130F">
        <w:rPr>
          <w:noProof/>
        </w:rPr>
        <w:t>dataset.</w:t>
      </w:r>
      <w:r w:rsidR="004C6F4B">
        <w:rPr>
          <w:noProof/>
        </w:rPr>
        <w:t xml:space="preserve"> Finally, </w:t>
      </w:r>
      <w:r w:rsidR="00F13283">
        <w:rPr>
          <w:noProof/>
        </w:rPr>
        <w:t xml:space="preserve">few features as mentioned below are </w:t>
      </w:r>
      <w:r w:rsidR="004C6F4B">
        <w:rPr>
          <w:noProof/>
        </w:rPr>
        <w:t xml:space="preserve">removed </w:t>
      </w:r>
      <w:r w:rsidR="00F13283">
        <w:rPr>
          <w:noProof/>
        </w:rPr>
        <w:t xml:space="preserve">from the dataset as they </w:t>
      </w:r>
      <w:r w:rsidR="004C6F4B">
        <w:rPr>
          <w:noProof/>
        </w:rPr>
        <w:t>do not add any value-add to the target variable “attrition”.</w:t>
      </w:r>
    </w:p>
    <w:p w14:paraId="3E4B2AE9" w14:textId="06E01B43" w:rsidR="00F13283" w:rsidRPr="00F13283" w:rsidRDefault="00F13283" w:rsidP="00F13283">
      <w:pPr>
        <w:numPr>
          <w:ilvl w:val="0"/>
          <w:numId w:val="6"/>
        </w:numPr>
        <w:spacing w:before="100" w:beforeAutospacing="1" w:after="100" w:afterAutospacing="1" w:line="360" w:lineRule="auto"/>
        <w:rPr>
          <w:rFonts w:eastAsia="Times New Roman" w:cstheme="minorHAnsi"/>
          <w:color w:val="000000"/>
          <w:lang w:bidi="ta-IN"/>
        </w:rPr>
      </w:pPr>
      <w:proofErr w:type="spellStart"/>
      <w:r w:rsidRPr="00F13283">
        <w:rPr>
          <w:rFonts w:eastAsia="Times New Roman" w:cstheme="minorHAnsi"/>
          <w:color w:val="000000"/>
          <w:lang w:bidi="ta-IN"/>
        </w:rPr>
        <w:t>EmployeeCount</w:t>
      </w:r>
      <w:proofErr w:type="spellEnd"/>
      <w:r w:rsidRPr="00F13283">
        <w:rPr>
          <w:rFonts w:eastAsia="Times New Roman" w:cstheme="minorHAnsi"/>
          <w:color w:val="000000"/>
          <w:lang w:bidi="ta-IN"/>
        </w:rPr>
        <w:t xml:space="preserve"> - constant value "1"</w:t>
      </w:r>
    </w:p>
    <w:p w14:paraId="64BA0B94" w14:textId="77777777" w:rsidR="00F13283" w:rsidRPr="00F13283" w:rsidRDefault="00F13283" w:rsidP="00F13283">
      <w:pPr>
        <w:numPr>
          <w:ilvl w:val="0"/>
          <w:numId w:val="6"/>
        </w:numPr>
        <w:spacing w:before="100" w:beforeAutospacing="1" w:after="100" w:afterAutospacing="1" w:line="360" w:lineRule="auto"/>
        <w:rPr>
          <w:rFonts w:eastAsia="Times New Roman" w:cstheme="minorHAnsi"/>
          <w:color w:val="000000"/>
          <w:lang w:bidi="ta-IN"/>
        </w:rPr>
      </w:pPr>
      <w:proofErr w:type="spellStart"/>
      <w:r w:rsidRPr="00F13283">
        <w:rPr>
          <w:rFonts w:eastAsia="Times New Roman" w:cstheme="minorHAnsi"/>
          <w:color w:val="000000"/>
          <w:lang w:bidi="ta-IN"/>
        </w:rPr>
        <w:t>StandardHours</w:t>
      </w:r>
      <w:proofErr w:type="spellEnd"/>
      <w:r w:rsidRPr="00F13283">
        <w:rPr>
          <w:rFonts w:eastAsia="Times New Roman" w:cstheme="minorHAnsi"/>
          <w:color w:val="000000"/>
          <w:lang w:bidi="ta-IN"/>
        </w:rPr>
        <w:t xml:space="preserve"> - constant value "80"</w:t>
      </w:r>
    </w:p>
    <w:p w14:paraId="505B0BED" w14:textId="77777777" w:rsidR="00F13283" w:rsidRPr="00F13283" w:rsidRDefault="00F13283" w:rsidP="00F13283">
      <w:pPr>
        <w:numPr>
          <w:ilvl w:val="0"/>
          <w:numId w:val="6"/>
        </w:numPr>
        <w:spacing w:before="100" w:beforeAutospacing="1" w:after="100" w:afterAutospacing="1" w:line="360" w:lineRule="auto"/>
        <w:rPr>
          <w:rFonts w:eastAsia="Times New Roman" w:cstheme="minorHAnsi"/>
          <w:color w:val="000000"/>
          <w:lang w:bidi="ta-IN"/>
        </w:rPr>
      </w:pPr>
      <w:r w:rsidRPr="00F13283">
        <w:rPr>
          <w:rFonts w:eastAsia="Times New Roman" w:cstheme="minorHAnsi"/>
          <w:color w:val="000000"/>
          <w:lang w:bidi="ta-IN"/>
        </w:rPr>
        <w:t>Over18 - constant value "True"</w:t>
      </w:r>
    </w:p>
    <w:p w14:paraId="4FE550CC" w14:textId="77777777" w:rsidR="00F13283" w:rsidRPr="00F13283" w:rsidRDefault="00F13283" w:rsidP="00F13283">
      <w:pPr>
        <w:numPr>
          <w:ilvl w:val="0"/>
          <w:numId w:val="6"/>
        </w:numPr>
        <w:spacing w:before="100" w:beforeAutospacing="1" w:after="100" w:afterAutospacing="1" w:line="360" w:lineRule="auto"/>
        <w:rPr>
          <w:rFonts w:eastAsia="Times New Roman" w:cstheme="minorHAnsi"/>
          <w:color w:val="000000"/>
          <w:lang w:bidi="ta-IN"/>
        </w:rPr>
      </w:pPr>
      <w:proofErr w:type="spellStart"/>
      <w:r w:rsidRPr="00F13283">
        <w:rPr>
          <w:rFonts w:eastAsia="Times New Roman" w:cstheme="minorHAnsi"/>
          <w:color w:val="000000"/>
          <w:lang w:bidi="ta-IN"/>
        </w:rPr>
        <w:t>EmployeeNumber</w:t>
      </w:r>
      <w:proofErr w:type="spellEnd"/>
      <w:r w:rsidRPr="00F13283">
        <w:rPr>
          <w:rFonts w:eastAsia="Times New Roman" w:cstheme="minorHAnsi"/>
          <w:color w:val="000000"/>
          <w:lang w:bidi="ta-IN"/>
        </w:rPr>
        <w:t xml:space="preserve"> - Employee number is key column which can also be removed</w:t>
      </w:r>
    </w:p>
    <w:p w14:paraId="2B5989D0" w14:textId="31CB901A" w:rsidR="00F13283" w:rsidRDefault="00F13283" w:rsidP="00F13283">
      <w:pPr>
        <w:numPr>
          <w:ilvl w:val="0"/>
          <w:numId w:val="6"/>
        </w:numPr>
        <w:spacing w:before="100" w:beforeAutospacing="1" w:after="100" w:afterAutospacing="1" w:line="360" w:lineRule="auto"/>
        <w:rPr>
          <w:rFonts w:eastAsia="Times New Roman" w:cstheme="minorHAnsi"/>
          <w:color w:val="000000"/>
          <w:lang w:bidi="ta-IN"/>
        </w:rPr>
      </w:pPr>
      <w:proofErr w:type="spellStart"/>
      <w:r w:rsidRPr="00F13283">
        <w:rPr>
          <w:rFonts w:eastAsia="Times New Roman" w:cstheme="minorHAnsi"/>
          <w:color w:val="000000"/>
          <w:lang w:bidi="ta-IN"/>
        </w:rPr>
        <w:t>StockOptionLevel</w:t>
      </w:r>
      <w:proofErr w:type="spellEnd"/>
      <w:r w:rsidRPr="00F13283">
        <w:rPr>
          <w:rFonts w:eastAsia="Times New Roman" w:cstheme="minorHAnsi"/>
          <w:color w:val="000000"/>
          <w:lang w:bidi="ta-IN"/>
        </w:rPr>
        <w:t xml:space="preserve"> - I believe this is stock options given to the employees having values between 1 to 3</w:t>
      </w:r>
      <w:r>
        <w:rPr>
          <w:rFonts w:eastAsia="Times New Roman" w:cstheme="minorHAnsi"/>
          <w:color w:val="000000"/>
          <w:lang w:bidi="ta-IN"/>
        </w:rPr>
        <w:t>;</w:t>
      </w:r>
    </w:p>
    <w:p w14:paraId="6C979E68" w14:textId="6B2C8AE5" w:rsidR="00F13283" w:rsidRDefault="00F13283" w:rsidP="008542F3">
      <w:pPr>
        <w:pStyle w:val="Heading3"/>
        <w:spacing w:before="0" w:line="360" w:lineRule="auto"/>
        <w:rPr>
          <w:b/>
          <w:bCs/>
        </w:rPr>
      </w:pPr>
      <w:bookmarkStart w:id="5" w:name="_Toc114835541"/>
      <w:r w:rsidRPr="00E7378A">
        <w:rPr>
          <w:b/>
          <w:bCs/>
        </w:rPr>
        <w:t xml:space="preserve">Data </w:t>
      </w:r>
      <w:r>
        <w:rPr>
          <w:b/>
          <w:bCs/>
        </w:rPr>
        <w:t>Visualization</w:t>
      </w:r>
      <w:bookmarkEnd w:id="5"/>
    </w:p>
    <w:p w14:paraId="16507B6C" w14:textId="60550BDA" w:rsidR="00A742C7" w:rsidRDefault="00A742C7" w:rsidP="008542F3">
      <w:pPr>
        <w:spacing w:after="0" w:line="360" w:lineRule="auto"/>
        <w:jc w:val="both"/>
      </w:pPr>
      <w:r>
        <w:t>As mentioned before, the dataset contains 26 numerical features and 8 categorical features, and ‘attrition feature being the target variable.</w:t>
      </w:r>
      <w:r w:rsidR="00EE4016">
        <w:t xml:space="preserve"> After removing the unwanted features</w:t>
      </w:r>
      <w:r w:rsidR="008B249E">
        <w:t>, below is the final list for numerical and categorical variables.</w:t>
      </w:r>
    </w:p>
    <w:p w14:paraId="289B89C5" w14:textId="77777777" w:rsidR="00A742C7" w:rsidRDefault="00A742C7" w:rsidP="00A742C7">
      <w:pPr>
        <w:spacing w:after="0" w:line="240" w:lineRule="auto"/>
        <w:jc w:val="both"/>
      </w:pPr>
    </w:p>
    <w:p w14:paraId="69640F22" w14:textId="3D254641" w:rsidR="00F13283" w:rsidRDefault="004F0C37" w:rsidP="004F0C37">
      <w:pPr>
        <w:pStyle w:val="Heading4"/>
        <w:rPr>
          <w:rFonts w:eastAsia="Times New Roman"/>
          <w:lang w:bidi="ta-IN"/>
        </w:rPr>
      </w:pPr>
      <w:r>
        <w:rPr>
          <w:rFonts w:eastAsia="Times New Roman"/>
          <w:lang w:bidi="ta-IN"/>
        </w:rPr>
        <w:t>Histogram</w:t>
      </w:r>
    </w:p>
    <w:p w14:paraId="5A04FE8F" w14:textId="3213B7A2" w:rsidR="004F0C37" w:rsidRDefault="004F0C37" w:rsidP="00606AD3">
      <w:pPr>
        <w:spacing w:before="240" w:line="360" w:lineRule="auto"/>
        <w:jc w:val="both"/>
      </w:pPr>
      <w:r>
        <w:t xml:space="preserve">Histogram is used to identify the distribution of numerical features present in the dataset. Among various numerical features, only </w:t>
      </w:r>
      <w:r w:rsidR="0061398F">
        <w:t>12 significant features are considered for histogram as shown in figure 3.</w:t>
      </w:r>
    </w:p>
    <w:p w14:paraId="4E714CB5" w14:textId="77777777" w:rsidR="004F0C37" w:rsidRDefault="004F0C37" w:rsidP="004F0C37">
      <w:pPr>
        <w:keepNext/>
        <w:spacing w:before="240"/>
      </w:pPr>
      <w:r>
        <w:rPr>
          <w:noProof/>
        </w:rPr>
        <w:drawing>
          <wp:inline distT="0" distB="0" distL="0" distR="0" wp14:anchorId="171B510E" wp14:editId="21DD14CE">
            <wp:extent cx="5466748" cy="301942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74300" cy="3023596"/>
                    </a:xfrm>
                    <a:prstGeom prst="rect">
                      <a:avLst/>
                    </a:prstGeom>
                  </pic:spPr>
                </pic:pic>
              </a:graphicData>
            </a:graphic>
          </wp:inline>
        </w:drawing>
      </w:r>
    </w:p>
    <w:p w14:paraId="19E20706" w14:textId="60247289" w:rsidR="00606AD3" w:rsidRDefault="004F0C37" w:rsidP="00606AD3">
      <w:pPr>
        <w:pStyle w:val="Caption"/>
        <w:rPr>
          <w:lang w:bidi="ta-IN"/>
        </w:rPr>
      </w:pPr>
      <w:r>
        <w:t xml:space="preserve">Figure </w:t>
      </w:r>
      <w:fldSimple w:instr=" SEQ Figure \* ARABIC ">
        <w:r w:rsidR="00E82676">
          <w:rPr>
            <w:noProof/>
          </w:rPr>
          <w:t>2</w:t>
        </w:r>
      </w:fldSimple>
      <w:r>
        <w:t xml:space="preserve"> Histogram</w:t>
      </w:r>
      <w:r w:rsidR="0061398F">
        <w:t xml:space="preserve"> for numerical variables</w:t>
      </w:r>
    </w:p>
    <w:p w14:paraId="78F07CB1" w14:textId="1158C3D0" w:rsidR="003D7B14" w:rsidRDefault="004F0C37" w:rsidP="004F0C37">
      <w:pPr>
        <w:spacing w:before="240"/>
        <w:rPr>
          <w:lang w:bidi="ta-IN"/>
        </w:rPr>
      </w:pPr>
      <w:r>
        <w:rPr>
          <w:noProof/>
        </w:rPr>
        <w:drawing>
          <wp:inline distT="0" distB="0" distL="0" distR="0" wp14:anchorId="073CEE70" wp14:editId="11525391">
            <wp:extent cx="6143625" cy="15811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43625" cy="1581150"/>
                    </a:xfrm>
                    <a:prstGeom prst="rect">
                      <a:avLst/>
                    </a:prstGeom>
                  </pic:spPr>
                </pic:pic>
              </a:graphicData>
            </a:graphic>
          </wp:inline>
        </w:drawing>
      </w:r>
    </w:p>
    <w:p w14:paraId="5FF80397" w14:textId="286D6F9C" w:rsidR="0076130F" w:rsidRDefault="0061398F" w:rsidP="0061398F">
      <w:pPr>
        <w:pStyle w:val="Heading4"/>
        <w:rPr>
          <w:lang w:bidi="ta-IN"/>
        </w:rPr>
      </w:pPr>
      <w:r>
        <w:rPr>
          <w:lang w:bidi="ta-IN"/>
        </w:rPr>
        <w:t>Bar Graph</w:t>
      </w:r>
    </w:p>
    <w:p w14:paraId="273DE1A9" w14:textId="27950583" w:rsidR="0061398F" w:rsidRDefault="0061398F" w:rsidP="00606AD3">
      <w:pPr>
        <w:spacing w:before="240" w:line="360" w:lineRule="auto"/>
        <w:jc w:val="both"/>
      </w:pPr>
      <w:r>
        <w:t>Bar graph has been plotted for all categorical features to understand the distribution of data among unique values. The details are shown in figure 4.</w:t>
      </w:r>
    </w:p>
    <w:p w14:paraId="546BD6B2" w14:textId="77777777" w:rsidR="0061398F" w:rsidRDefault="0061398F" w:rsidP="0061398F">
      <w:pPr>
        <w:keepNext/>
        <w:spacing w:before="240" w:line="480" w:lineRule="auto"/>
        <w:jc w:val="both"/>
      </w:pPr>
      <w:r>
        <w:rPr>
          <w:noProof/>
        </w:rPr>
        <w:lastRenderedPageBreak/>
        <w:drawing>
          <wp:inline distT="0" distB="0" distL="0" distR="0" wp14:anchorId="5E7D0473" wp14:editId="156B8DC6">
            <wp:extent cx="4305300" cy="3524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07459" cy="3526017"/>
                    </a:xfrm>
                    <a:prstGeom prst="rect">
                      <a:avLst/>
                    </a:prstGeom>
                  </pic:spPr>
                </pic:pic>
              </a:graphicData>
            </a:graphic>
          </wp:inline>
        </w:drawing>
      </w:r>
    </w:p>
    <w:p w14:paraId="440C7AF7" w14:textId="4CBBA80B" w:rsidR="0061398F" w:rsidRDefault="0061398F" w:rsidP="0061398F">
      <w:pPr>
        <w:pStyle w:val="Caption"/>
        <w:jc w:val="both"/>
      </w:pPr>
      <w:r>
        <w:t xml:space="preserve">Figure </w:t>
      </w:r>
      <w:fldSimple w:instr=" SEQ Figure \* ARABIC ">
        <w:r w:rsidR="00E82676">
          <w:rPr>
            <w:noProof/>
          </w:rPr>
          <w:t>3</w:t>
        </w:r>
      </w:fldSimple>
      <w:r>
        <w:t xml:space="preserve"> Bar Graph for Categorical </w:t>
      </w:r>
      <w:r>
        <w:rPr>
          <w:noProof/>
        </w:rPr>
        <w:t>Variables</w:t>
      </w:r>
    </w:p>
    <w:p w14:paraId="26E87EE8" w14:textId="398BE080" w:rsidR="00606AD3" w:rsidRPr="00E7378A" w:rsidRDefault="00076137" w:rsidP="00606AD3">
      <w:pPr>
        <w:spacing w:before="240" w:line="360" w:lineRule="auto"/>
        <w:jc w:val="both"/>
      </w:pPr>
      <w:r>
        <w:rPr>
          <w:noProof/>
        </w:rPr>
        <w:drawing>
          <wp:inline distT="0" distB="0" distL="0" distR="0" wp14:anchorId="63D6197F" wp14:editId="2B3D8DB9">
            <wp:extent cx="5943600" cy="12477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47775"/>
                    </a:xfrm>
                    <a:prstGeom prst="rect">
                      <a:avLst/>
                    </a:prstGeom>
                  </pic:spPr>
                </pic:pic>
              </a:graphicData>
            </a:graphic>
          </wp:inline>
        </w:drawing>
      </w:r>
    </w:p>
    <w:p w14:paraId="26C2FD1E" w14:textId="77777777" w:rsidR="004E3317" w:rsidRDefault="004E3317" w:rsidP="004E3317">
      <w:pPr>
        <w:pStyle w:val="Heading4"/>
        <w:spacing w:after="240"/>
      </w:pPr>
      <w:r>
        <w:t xml:space="preserve">Heat Map </w:t>
      </w:r>
    </w:p>
    <w:p w14:paraId="516EF95A" w14:textId="6FB816AF" w:rsidR="009B55B7" w:rsidRDefault="004E3317" w:rsidP="00606AD3">
      <w:pPr>
        <w:spacing w:line="360" w:lineRule="auto"/>
        <w:jc w:val="both"/>
      </w:pPr>
      <w:r>
        <w:t>Heat map has been created to understand correlation between various features present in the datase</w:t>
      </w:r>
      <w:r w:rsidR="009B55B7">
        <w:t xml:space="preserve">t.  The details are shown in the figure </w:t>
      </w:r>
      <w:r w:rsidR="007B1B94">
        <w:t>5.</w:t>
      </w:r>
    </w:p>
    <w:p w14:paraId="6114B713" w14:textId="28D1A5D1" w:rsidR="009B55B7" w:rsidRDefault="00041EFE" w:rsidP="009B55B7">
      <w:pPr>
        <w:spacing w:after="0" w:line="240" w:lineRule="auto"/>
        <w:jc w:val="both"/>
        <w:rPr>
          <w:noProof/>
        </w:rPr>
      </w:pPr>
      <w:r>
        <w:rPr>
          <w:noProof/>
        </w:rPr>
        <w:lastRenderedPageBreak/>
        <w:drawing>
          <wp:inline distT="0" distB="0" distL="0" distR="0" wp14:anchorId="5A20DB73" wp14:editId="052C4DE0">
            <wp:extent cx="5562600" cy="34004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 b="1266"/>
                    <a:stretch/>
                  </pic:blipFill>
                  <pic:spPr bwMode="auto">
                    <a:xfrm>
                      <a:off x="0" y="0"/>
                      <a:ext cx="5562600" cy="3400425"/>
                    </a:xfrm>
                    <a:prstGeom prst="rect">
                      <a:avLst/>
                    </a:prstGeom>
                    <a:ln>
                      <a:noFill/>
                    </a:ln>
                    <a:extLst>
                      <a:ext uri="{53640926-AAD7-44D8-BBD7-CCE9431645EC}">
                        <a14:shadowObscured xmlns:a14="http://schemas.microsoft.com/office/drawing/2010/main"/>
                      </a:ext>
                    </a:extLst>
                  </pic:spPr>
                </pic:pic>
              </a:graphicData>
            </a:graphic>
          </wp:inline>
        </w:drawing>
      </w:r>
      <w:r w:rsidRPr="00041EFE">
        <w:rPr>
          <w:noProof/>
        </w:rPr>
        <w:t xml:space="preserve"> </w:t>
      </w:r>
      <w:r>
        <w:rPr>
          <w:noProof/>
        </w:rPr>
        <w:drawing>
          <wp:inline distT="0" distB="0" distL="0" distR="0" wp14:anchorId="1AB7761F" wp14:editId="0B450784">
            <wp:extent cx="5562600" cy="1685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62600" cy="1685925"/>
                    </a:xfrm>
                    <a:prstGeom prst="rect">
                      <a:avLst/>
                    </a:prstGeom>
                  </pic:spPr>
                </pic:pic>
              </a:graphicData>
            </a:graphic>
          </wp:inline>
        </w:drawing>
      </w:r>
    </w:p>
    <w:p w14:paraId="259326D8" w14:textId="77777777" w:rsidR="007B1B94" w:rsidRDefault="007B1B94" w:rsidP="007B1B94">
      <w:pPr>
        <w:keepNext/>
        <w:spacing w:after="0" w:line="240" w:lineRule="auto"/>
        <w:jc w:val="both"/>
      </w:pPr>
      <w:r>
        <w:rPr>
          <w:noProof/>
        </w:rPr>
        <w:drawing>
          <wp:inline distT="0" distB="0" distL="0" distR="0" wp14:anchorId="3961018D" wp14:editId="42B691EA">
            <wp:extent cx="5943600" cy="1704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704975"/>
                    </a:xfrm>
                    <a:prstGeom prst="rect">
                      <a:avLst/>
                    </a:prstGeom>
                  </pic:spPr>
                </pic:pic>
              </a:graphicData>
            </a:graphic>
          </wp:inline>
        </w:drawing>
      </w:r>
    </w:p>
    <w:p w14:paraId="0DD316A0" w14:textId="0E56AFF2" w:rsidR="007B1B94" w:rsidRPr="007B1B94" w:rsidRDefault="007B1B94" w:rsidP="003D7B14">
      <w:pPr>
        <w:pStyle w:val="Caption"/>
        <w:ind w:left="1440" w:firstLine="720"/>
        <w:jc w:val="both"/>
        <w:rPr>
          <w:b/>
          <w:bCs/>
          <w:noProof/>
        </w:rPr>
      </w:pPr>
      <w:r w:rsidRPr="007B1B94">
        <w:rPr>
          <w:b/>
          <w:bCs/>
        </w:rPr>
        <w:t xml:space="preserve">Figure </w:t>
      </w:r>
      <w:r w:rsidRPr="007B1B94">
        <w:rPr>
          <w:b/>
          <w:bCs/>
        </w:rPr>
        <w:fldChar w:fldCharType="begin"/>
      </w:r>
      <w:r w:rsidRPr="007B1B94">
        <w:rPr>
          <w:b/>
          <w:bCs/>
        </w:rPr>
        <w:instrText xml:space="preserve"> SEQ Figure \* ARABIC </w:instrText>
      </w:r>
      <w:r w:rsidRPr="007B1B94">
        <w:rPr>
          <w:b/>
          <w:bCs/>
        </w:rPr>
        <w:fldChar w:fldCharType="separate"/>
      </w:r>
      <w:r w:rsidR="00E82676">
        <w:rPr>
          <w:b/>
          <w:bCs/>
          <w:noProof/>
        </w:rPr>
        <w:t>4</w:t>
      </w:r>
      <w:r w:rsidRPr="007B1B94">
        <w:rPr>
          <w:b/>
          <w:bCs/>
        </w:rPr>
        <w:fldChar w:fldCharType="end"/>
      </w:r>
      <w:r w:rsidRPr="007B1B94">
        <w:rPr>
          <w:b/>
          <w:bCs/>
        </w:rPr>
        <w:t xml:space="preserve"> Heat Map Correlations and observation</w:t>
      </w:r>
    </w:p>
    <w:p w14:paraId="56A6CA25" w14:textId="4210D894" w:rsidR="009B55B7" w:rsidRDefault="007B1B94" w:rsidP="007B1B94">
      <w:pPr>
        <w:pStyle w:val="Heading4"/>
        <w:spacing w:after="240"/>
      </w:pPr>
      <w:r>
        <w:t>Target Variable Analysis</w:t>
      </w:r>
    </w:p>
    <w:p w14:paraId="51AD74B0" w14:textId="0FFD543E" w:rsidR="003A5EB3" w:rsidRDefault="007B1B94" w:rsidP="00606AD3">
      <w:pPr>
        <w:spacing w:after="0" w:line="360" w:lineRule="auto"/>
        <w:jc w:val="both"/>
      </w:pPr>
      <w:r>
        <w:t>Initially, grouped bar chart has been create</w:t>
      </w:r>
      <w:r w:rsidR="003A5EB3">
        <w:t xml:space="preserve">d to compare attrition rate “Yes” (represented as 1) and attrition rate “No” (represented as 0) for the categorical features. The details are shown in figure 6. </w:t>
      </w:r>
      <w:r w:rsidR="004C6D6F">
        <w:t>Some of the observations found during grouped bar analysis are as follows.</w:t>
      </w:r>
    </w:p>
    <w:p w14:paraId="5B2542E2" w14:textId="77777777" w:rsidR="004C6D6F" w:rsidRPr="004C6D6F" w:rsidRDefault="004C6D6F" w:rsidP="004C6D6F">
      <w:pPr>
        <w:pStyle w:val="NormalWeb"/>
        <w:numPr>
          <w:ilvl w:val="0"/>
          <w:numId w:val="8"/>
        </w:numPr>
        <w:shd w:val="clear" w:color="auto" w:fill="FFFFFF"/>
        <w:spacing w:before="0" w:beforeAutospacing="0" w:after="0" w:afterAutospacing="0" w:line="360" w:lineRule="auto"/>
        <w:rPr>
          <w:rFonts w:asciiTheme="minorHAnsi" w:hAnsiTheme="minorHAnsi" w:cstheme="minorHAnsi"/>
          <w:color w:val="000000"/>
          <w:sz w:val="22"/>
          <w:szCs w:val="22"/>
        </w:rPr>
      </w:pPr>
      <w:r w:rsidRPr="004C6D6F">
        <w:rPr>
          <w:rFonts w:asciiTheme="minorHAnsi" w:hAnsiTheme="minorHAnsi" w:cstheme="minorHAnsi"/>
          <w:color w:val="000000"/>
          <w:sz w:val="22"/>
          <w:szCs w:val="22"/>
        </w:rPr>
        <w:lastRenderedPageBreak/>
        <w:t>Women in Human Resources experienced the highest amount of turnover, with nearly 1 out of every 3 women in HR leaving the company. Sales department comes 2nd with turnover rate of 21% and Research &amp; Development comes third with a rate of 11.3%.</w:t>
      </w:r>
    </w:p>
    <w:p w14:paraId="04958AD8" w14:textId="0B87D90D" w:rsidR="004C6D6F" w:rsidRDefault="004C6D6F" w:rsidP="004C6D6F">
      <w:pPr>
        <w:pStyle w:val="NormalWeb"/>
        <w:numPr>
          <w:ilvl w:val="0"/>
          <w:numId w:val="8"/>
        </w:numPr>
        <w:shd w:val="clear" w:color="auto" w:fill="FFFFFF"/>
        <w:spacing w:before="0" w:beforeAutospacing="0" w:after="0" w:afterAutospacing="0" w:line="360" w:lineRule="auto"/>
        <w:rPr>
          <w:rFonts w:asciiTheme="minorHAnsi" w:hAnsiTheme="minorHAnsi" w:cstheme="minorHAnsi"/>
          <w:color w:val="000000"/>
          <w:sz w:val="22"/>
          <w:szCs w:val="22"/>
        </w:rPr>
      </w:pPr>
      <w:r w:rsidRPr="004C6D6F">
        <w:rPr>
          <w:rFonts w:asciiTheme="minorHAnsi" w:hAnsiTheme="minorHAnsi" w:cstheme="minorHAnsi"/>
          <w:color w:val="000000"/>
          <w:sz w:val="22"/>
          <w:szCs w:val="22"/>
        </w:rPr>
        <w:t>For men, the highest turnover occurred in the Sales department with nearly 21%. The remaining departments Research and Development and HR are more or less experiencing similar rate of attrition (~15%).</w:t>
      </w:r>
    </w:p>
    <w:p w14:paraId="759E7534" w14:textId="7CF2FB8C" w:rsidR="004C6D6F" w:rsidRDefault="004C6D6F" w:rsidP="004C6D6F">
      <w:pPr>
        <w:pStyle w:val="NormalWeb"/>
        <w:numPr>
          <w:ilvl w:val="0"/>
          <w:numId w:val="8"/>
        </w:numPr>
        <w:shd w:val="clear" w:color="auto" w:fill="FFFFFF"/>
        <w:spacing w:before="0" w:beforeAutospacing="0" w:after="0" w:afterAutospacing="0" w:line="360" w:lineRule="auto"/>
        <w:rPr>
          <w:rFonts w:asciiTheme="minorHAnsi" w:hAnsiTheme="minorHAnsi" w:cstheme="minorHAnsi"/>
          <w:color w:val="000000"/>
          <w:sz w:val="22"/>
          <w:szCs w:val="22"/>
        </w:rPr>
      </w:pPr>
      <w:r w:rsidRPr="004C6D6F">
        <w:rPr>
          <w:rFonts w:asciiTheme="minorHAnsi" w:hAnsiTheme="minorHAnsi" w:cstheme="minorHAnsi"/>
          <w:color w:val="000000"/>
          <w:sz w:val="22"/>
          <w:szCs w:val="22"/>
        </w:rPr>
        <w:t>Among women with the highest rated work life balance, 1 out of 4 left the company, the highest proportion among the ratings for women. For men, the highest proportion occurred in those with the lowest work life balance.</w:t>
      </w:r>
    </w:p>
    <w:p w14:paraId="10A92C8A" w14:textId="0705714D" w:rsidR="004C6D6F" w:rsidRPr="00D57E91" w:rsidRDefault="00D57E91" w:rsidP="004C6D6F">
      <w:pPr>
        <w:pStyle w:val="NormalWeb"/>
        <w:numPr>
          <w:ilvl w:val="0"/>
          <w:numId w:val="8"/>
        </w:numPr>
        <w:shd w:val="clear" w:color="auto" w:fill="FFFFFF"/>
        <w:spacing w:before="0" w:beforeAutospacing="0" w:after="0" w:afterAutospacing="0" w:line="360" w:lineRule="auto"/>
        <w:rPr>
          <w:rFonts w:asciiTheme="minorHAnsi" w:hAnsiTheme="minorHAnsi" w:cstheme="minorHAnsi"/>
          <w:color w:val="000000"/>
          <w:sz w:val="22"/>
          <w:szCs w:val="22"/>
        </w:rPr>
      </w:pPr>
      <w:r w:rsidRPr="00D57E91">
        <w:rPr>
          <w:rFonts w:asciiTheme="minorHAnsi" w:hAnsiTheme="minorHAnsi" w:cstheme="minorHAnsi"/>
          <w:color w:val="000000"/>
          <w:sz w:val="22"/>
          <w:szCs w:val="22"/>
        </w:rPr>
        <w:t xml:space="preserve">Across each department, the average salary for women </w:t>
      </w:r>
      <w:r>
        <w:rPr>
          <w:rFonts w:asciiTheme="minorHAnsi" w:hAnsiTheme="minorHAnsi" w:cstheme="minorHAnsi"/>
          <w:color w:val="000000"/>
          <w:sz w:val="22"/>
          <w:szCs w:val="22"/>
        </w:rPr>
        <w:t>is</w:t>
      </w:r>
      <w:r w:rsidRPr="00D57E91">
        <w:rPr>
          <w:rFonts w:asciiTheme="minorHAnsi" w:hAnsiTheme="minorHAnsi" w:cstheme="minorHAnsi"/>
          <w:color w:val="000000"/>
          <w:sz w:val="22"/>
          <w:szCs w:val="22"/>
        </w:rPr>
        <w:t xml:space="preserve"> higher </w:t>
      </w:r>
      <w:r>
        <w:rPr>
          <w:rFonts w:asciiTheme="minorHAnsi" w:hAnsiTheme="minorHAnsi" w:cstheme="minorHAnsi"/>
          <w:color w:val="000000"/>
          <w:sz w:val="22"/>
          <w:szCs w:val="22"/>
        </w:rPr>
        <w:t xml:space="preserve">than average salary of </w:t>
      </w:r>
      <w:r w:rsidRPr="00D57E91">
        <w:rPr>
          <w:rFonts w:asciiTheme="minorHAnsi" w:hAnsiTheme="minorHAnsi" w:cstheme="minorHAnsi"/>
          <w:color w:val="000000"/>
          <w:sz w:val="22"/>
          <w:szCs w:val="22"/>
        </w:rPr>
        <w:t>men</w:t>
      </w:r>
    </w:p>
    <w:p w14:paraId="496CA8C1" w14:textId="7BDB6A2A" w:rsidR="00D57E91" w:rsidRPr="004C6D6F" w:rsidRDefault="00D57E91" w:rsidP="004C6D6F">
      <w:pPr>
        <w:pStyle w:val="NormalWeb"/>
        <w:numPr>
          <w:ilvl w:val="0"/>
          <w:numId w:val="8"/>
        </w:numPr>
        <w:shd w:val="clear" w:color="auto" w:fill="FFFFFF"/>
        <w:spacing w:before="0" w:beforeAutospacing="0" w:after="0" w:afterAutospacing="0" w:line="360" w:lineRule="auto"/>
        <w:rPr>
          <w:rFonts w:asciiTheme="minorHAnsi" w:hAnsiTheme="minorHAnsi" w:cstheme="minorHAnsi"/>
          <w:color w:val="000000"/>
          <w:sz w:val="22"/>
          <w:szCs w:val="22"/>
        </w:rPr>
      </w:pPr>
      <w:r w:rsidRPr="00D57E91">
        <w:rPr>
          <w:rFonts w:asciiTheme="minorHAnsi" w:hAnsiTheme="minorHAnsi" w:cstheme="minorHAnsi"/>
          <w:color w:val="000000"/>
          <w:sz w:val="22"/>
          <w:szCs w:val="22"/>
        </w:rPr>
        <w:t>In comparison to current employees, former employees had lower median salaries across all three departments. In Human Resources and Research and Development departments, women tend to have higher median salaries than men.</w:t>
      </w:r>
    </w:p>
    <w:p w14:paraId="338074F9" w14:textId="77777777" w:rsidR="003A5EB3" w:rsidRDefault="003A5EB3" w:rsidP="003A5EB3">
      <w:pPr>
        <w:spacing w:after="0" w:line="360" w:lineRule="auto"/>
        <w:jc w:val="both"/>
      </w:pPr>
    </w:p>
    <w:p w14:paraId="4386ADD0" w14:textId="77777777" w:rsidR="003A5EB3" w:rsidRDefault="003A5EB3" w:rsidP="003A5EB3">
      <w:pPr>
        <w:spacing w:after="0" w:line="360" w:lineRule="auto"/>
        <w:jc w:val="both"/>
      </w:pPr>
      <w:r>
        <w:rPr>
          <w:noProof/>
        </w:rPr>
        <w:drawing>
          <wp:inline distT="0" distB="0" distL="0" distR="0" wp14:anchorId="5176C066" wp14:editId="47BBF775">
            <wp:extent cx="5848350" cy="2711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53872" cy="2714010"/>
                    </a:xfrm>
                    <a:prstGeom prst="rect">
                      <a:avLst/>
                    </a:prstGeom>
                  </pic:spPr>
                </pic:pic>
              </a:graphicData>
            </a:graphic>
          </wp:inline>
        </w:drawing>
      </w:r>
    </w:p>
    <w:p w14:paraId="3972B5EA" w14:textId="6E8D5B0F" w:rsidR="004C6D6F" w:rsidRDefault="004C6D6F" w:rsidP="003A5EB3">
      <w:pPr>
        <w:spacing w:after="0" w:line="360" w:lineRule="auto"/>
        <w:jc w:val="both"/>
      </w:pPr>
      <w:r>
        <w:rPr>
          <w:noProof/>
        </w:rPr>
        <w:lastRenderedPageBreak/>
        <w:drawing>
          <wp:inline distT="0" distB="0" distL="0" distR="0" wp14:anchorId="18C46A4B" wp14:editId="5DF89046">
            <wp:extent cx="2905125" cy="19335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05125" cy="1933575"/>
                    </a:xfrm>
                    <a:prstGeom prst="rect">
                      <a:avLst/>
                    </a:prstGeom>
                  </pic:spPr>
                </pic:pic>
              </a:graphicData>
            </a:graphic>
          </wp:inline>
        </w:drawing>
      </w:r>
      <w:r>
        <w:t xml:space="preserve">   </w:t>
      </w:r>
      <w:r>
        <w:rPr>
          <w:noProof/>
        </w:rPr>
        <w:drawing>
          <wp:inline distT="0" distB="0" distL="0" distR="0" wp14:anchorId="53746382" wp14:editId="72BE40E1">
            <wp:extent cx="2876550" cy="18764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86498" cy="1882914"/>
                    </a:xfrm>
                    <a:prstGeom prst="rect">
                      <a:avLst/>
                    </a:prstGeom>
                  </pic:spPr>
                </pic:pic>
              </a:graphicData>
            </a:graphic>
          </wp:inline>
        </w:drawing>
      </w:r>
    </w:p>
    <w:p w14:paraId="2B77034C" w14:textId="7C08D518" w:rsidR="003A5EB3" w:rsidRDefault="004C6D6F" w:rsidP="00F00A94">
      <w:pPr>
        <w:spacing w:after="0" w:line="360" w:lineRule="auto"/>
        <w:jc w:val="both"/>
      </w:pPr>
      <w:r>
        <w:rPr>
          <w:noProof/>
        </w:rPr>
        <w:drawing>
          <wp:inline distT="0" distB="0" distL="0" distR="0" wp14:anchorId="49E62A89" wp14:editId="7B80503C">
            <wp:extent cx="5943600" cy="23717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71725"/>
                    </a:xfrm>
                    <a:prstGeom prst="rect">
                      <a:avLst/>
                    </a:prstGeom>
                  </pic:spPr>
                </pic:pic>
              </a:graphicData>
            </a:graphic>
          </wp:inline>
        </w:drawing>
      </w:r>
    </w:p>
    <w:p w14:paraId="5FF88346" w14:textId="217CE70A" w:rsidR="003A5EB3" w:rsidRDefault="003A5EB3" w:rsidP="003A5EB3">
      <w:pPr>
        <w:pStyle w:val="Caption"/>
        <w:jc w:val="both"/>
      </w:pPr>
      <w:r>
        <w:t xml:space="preserve">Figure </w:t>
      </w:r>
      <w:fldSimple w:instr=" SEQ Figure \* ARABIC ">
        <w:r w:rsidR="00E82676">
          <w:rPr>
            <w:noProof/>
          </w:rPr>
          <w:t>5</w:t>
        </w:r>
      </w:fldSimple>
      <w:r>
        <w:t xml:space="preserve"> Grouped Bar Chart</w:t>
      </w:r>
      <w:r w:rsidR="00D57E91">
        <w:t>s</w:t>
      </w:r>
    </w:p>
    <w:p w14:paraId="143DACC2" w14:textId="574845E4" w:rsidR="003A5EB3" w:rsidRPr="003A5EB3" w:rsidRDefault="003149DE" w:rsidP="003149DE">
      <w:pPr>
        <w:pStyle w:val="Heading4"/>
        <w:spacing w:after="240"/>
      </w:pPr>
      <w:r>
        <w:t>Box Plot</w:t>
      </w:r>
    </w:p>
    <w:p w14:paraId="1B51812E" w14:textId="0AD8BD29" w:rsidR="007B1B94" w:rsidRDefault="003149DE" w:rsidP="00EF7030">
      <w:pPr>
        <w:spacing w:after="0" w:line="360" w:lineRule="auto"/>
        <w:jc w:val="both"/>
      </w:pPr>
      <w:r w:rsidRPr="003149DE">
        <w:t>A box plot is a graphical rendition of statistical data based on the minimum, first quartile, median, third quartile, and maximum.</w:t>
      </w:r>
      <w:r>
        <w:t xml:space="preserve"> Box charts have been plotted to show monthly income by work life balance for Attrition and monthly income by job role for attrition.</w:t>
      </w:r>
      <w:r w:rsidR="001E2C4B">
        <w:t xml:space="preserve"> The details are shown in the figure 7.</w:t>
      </w:r>
      <w:r w:rsidR="00F61525">
        <w:t xml:space="preserve"> Following are the observations out of box plot.</w:t>
      </w:r>
    </w:p>
    <w:p w14:paraId="641338C7" w14:textId="77777777" w:rsidR="00F61525" w:rsidRPr="00F61525" w:rsidRDefault="00F61525" w:rsidP="00606AD3">
      <w:pPr>
        <w:pStyle w:val="NormalWeb"/>
        <w:numPr>
          <w:ilvl w:val="0"/>
          <w:numId w:val="12"/>
        </w:numPr>
        <w:shd w:val="clear" w:color="auto" w:fill="FFFFFF"/>
        <w:tabs>
          <w:tab w:val="clear" w:pos="720"/>
        </w:tabs>
        <w:spacing w:before="0" w:beforeAutospacing="0" w:after="0" w:afterAutospacing="0" w:line="360" w:lineRule="auto"/>
        <w:rPr>
          <w:rFonts w:asciiTheme="minorHAnsi" w:hAnsiTheme="minorHAnsi" w:cstheme="minorHAnsi"/>
          <w:color w:val="000000"/>
          <w:sz w:val="22"/>
          <w:szCs w:val="22"/>
        </w:rPr>
      </w:pPr>
      <w:r w:rsidRPr="00F61525">
        <w:rPr>
          <w:rFonts w:asciiTheme="minorHAnsi" w:hAnsiTheme="minorHAnsi" w:cstheme="minorHAnsi"/>
          <w:color w:val="000000"/>
          <w:sz w:val="22"/>
          <w:szCs w:val="22"/>
        </w:rPr>
        <w:t>The Attrition rate is high among the people who have "Good" work life balance earning median monthly income of 3202 dollars. However, the attrition rate is less among the people who have "Excellent" work life balance earning median monthly income of 2785 dollars; The people with "Fair" work life balance comes next.</w:t>
      </w:r>
    </w:p>
    <w:p w14:paraId="5076288C" w14:textId="77777777" w:rsidR="00F61525" w:rsidRPr="00F61525" w:rsidRDefault="00F61525" w:rsidP="00606AD3">
      <w:pPr>
        <w:pStyle w:val="NormalWeb"/>
        <w:numPr>
          <w:ilvl w:val="0"/>
          <w:numId w:val="12"/>
        </w:numPr>
        <w:shd w:val="clear" w:color="auto" w:fill="FFFFFF"/>
        <w:tabs>
          <w:tab w:val="clear" w:pos="720"/>
        </w:tabs>
        <w:spacing w:before="0" w:beforeAutospacing="0" w:after="0" w:afterAutospacing="0" w:line="360" w:lineRule="auto"/>
        <w:rPr>
          <w:rFonts w:asciiTheme="minorHAnsi" w:hAnsiTheme="minorHAnsi" w:cstheme="minorHAnsi"/>
          <w:color w:val="000000"/>
          <w:sz w:val="22"/>
          <w:szCs w:val="22"/>
        </w:rPr>
      </w:pPr>
      <w:r w:rsidRPr="00F61525">
        <w:rPr>
          <w:rFonts w:asciiTheme="minorHAnsi" w:hAnsiTheme="minorHAnsi" w:cstheme="minorHAnsi"/>
          <w:color w:val="000000"/>
          <w:sz w:val="22"/>
          <w:szCs w:val="22"/>
        </w:rPr>
        <w:t>To a surprise, the attrition rate for the people who have "Poor" work life balance is less. We will analyze more for the reason.</w:t>
      </w:r>
    </w:p>
    <w:p w14:paraId="5FFE5F2B" w14:textId="29BA4BD8" w:rsidR="00F61525" w:rsidRDefault="00F61525" w:rsidP="00606AD3">
      <w:pPr>
        <w:pStyle w:val="NormalWeb"/>
        <w:numPr>
          <w:ilvl w:val="0"/>
          <w:numId w:val="12"/>
        </w:numPr>
        <w:shd w:val="clear" w:color="auto" w:fill="FFFFFF"/>
        <w:spacing w:before="0" w:beforeAutospacing="0" w:after="0" w:afterAutospacing="0" w:line="360" w:lineRule="auto"/>
        <w:rPr>
          <w:rFonts w:asciiTheme="minorHAnsi" w:hAnsiTheme="minorHAnsi" w:cstheme="minorHAnsi"/>
          <w:color w:val="000000"/>
          <w:sz w:val="22"/>
          <w:szCs w:val="22"/>
        </w:rPr>
      </w:pPr>
      <w:r w:rsidRPr="00F61525">
        <w:rPr>
          <w:rFonts w:asciiTheme="minorHAnsi" w:hAnsiTheme="minorHAnsi" w:cstheme="minorHAnsi"/>
          <w:color w:val="000000"/>
          <w:sz w:val="22"/>
          <w:szCs w:val="22"/>
        </w:rPr>
        <w:t>More number of people who have "Excellent" work life balance are continuing in the company which is as expected (Attrition Rate = No);</w:t>
      </w:r>
    </w:p>
    <w:p w14:paraId="37DD77B5" w14:textId="60C62631" w:rsidR="00F61525" w:rsidRDefault="00F61525" w:rsidP="00606AD3">
      <w:pPr>
        <w:pStyle w:val="NormalWeb"/>
        <w:numPr>
          <w:ilvl w:val="0"/>
          <w:numId w:val="12"/>
        </w:numPr>
        <w:shd w:val="clear" w:color="auto" w:fill="FFFFFF"/>
        <w:spacing w:before="0" w:beforeAutospacing="0" w:after="0" w:afterAutospacing="0" w:line="360" w:lineRule="auto"/>
        <w:rPr>
          <w:rFonts w:asciiTheme="minorHAnsi" w:hAnsiTheme="minorHAnsi" w:cstheme="minorHAnsi"/>
          <w:color w:val="000000"/>
          <w:sz w:val="22"/>
          <w:szCs w:val="22"/>
        </w:rPr>
      </w:pPr>
      <w:r w:rsidRPr="00F61525">
        <w:rPr>
          <w:rFonts w:asciiTheme="minorHAnsi" w:hAnsiTheme="minorHAnsi" w:cstheme="minorHAnsi"/>
          <w:color w:val="000000"/>
          <w:sz w:val="22"/>
          <w:szCs w:val="22"/>
        </w:rPr>
        <w:lastRenderedPageBreak/>
        <w:t>The attrition rate is high among "Managers", "Manufacturing Director" and "Sales Executives" whereas it is low for "Research Director" and "Sales Representative"; So, "Research Director" and "Sales Representative" are not willing to quit the company often whereas "Managers", "Manufacturing Director" and "Sales Executives" often change their companies.</w:t>
      </w:r>
    </w:p>
    <w:p w14:paraId="2CB41140" w14:textId="77777777" w:rsidR="00F61525" w:rsidRPr="00F61525" w:rsidRDefault="00F61525" w:rsidP="00F61525">
      <w:pPr>
        <w:pStyle w:val="NormalWeb"/>
        <w:shd w:val="clear" w:color="auto" w:fill="FFFFFF"/>
        <w:spacing w:before="0" w:beforeAutospacing="0" w:after="0" w:afterAutospacing="0" w:line="276" w:lineRule="auto"/>
        <w:rPr>
          <w:rFonts w:asciiTheme="minorHAnsi" w:hAnsiTheme="minorHAnsi" w:cstheme="minorHAnsi"/>
          <w:color w:val="000000"/>
          <w:sz w:val="22"/>
          <w:szCs w:val="22"/>
        </w:rPr>
      </w:pPr>
    </w:p>
    <w:p w14:paraId="4D4884DC" w14:textId="5C0E624E" w:rsidR="001E2C4B" w:rsidRDefault="001E2C4B" w:rsidP="001E2C4B">
      <w:pPr>
        <w:spacing w:after="0" w:line="480" w:lineRule="auto"/>
        <w:jc w:val="both"/>
      </w:pPr>
      <w:r>
        <w:rPr>
          <w:noProof/>
        </w:rPr>
        <w:drawing>
          <wp:inline distT="0" distB="0" distL="0" distR="0" wp14:anchorId="2EDE358F" wp14:editId="2E203B28">
            <wp:extent cx="5825836" cy="22098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30022" cy="2211388"/>
                    </a:xfrm>
                    <a:prstGeom prst="rect">
                      <a:avLst/>
                    </a:prstGeom>
                  </pic:spPr>
                </pic:pic>
              </a:graphicData>
            </a:graphic>
          </wp:inline>
        </w:drawing>
      </w:r>
    </w:p>
    <w:p w14:paraId="0F253082" w14:textId="77777777" w:rsidR="001E2C4B" w:rsidRDefault="001E2C4B" w:rsidP="001E2C4B">
      <w:pPr>
        <w:keepNext/>
        <w:spacing w:after="0" w:line="480" w:lineRule="auto"/>
        <w:jc w:val="both"/>
      </w:pPr>
      <w:r>
        <w:rPr>
          <w:noProof/>
        </w:rPr>
        <w:drawing>
          <wp:inline distT="0" distB="0" distL="0" distR="0" wp14:anchorId="605811E1" wp14:editId="747BAE0D">
            <wp:extent cx="5825490" cy="240030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25490" cy="2400300"/>
                    </a:xfrm>
                    <a:prstGeom prst="rect">
                      <a:avLst/>
                    </a:prstGeom>
                  </pic:spPr>
                </pic:pic>
              </a:graphicData>
            </a:graphic>
          </wp:inline>
        </w:drawing>
      </w:r>
    </w:p>
    <w:p w14:paraId="2FDE0921" w14:textId="15E604D7" w:rsidR="00236912" w:rsidRPr="001B4A31" w:rsidRDefault="001E2C4B" w:rsidP="001B4A31">
      <w:pPr>
        <w:pStyle w:val="Caption"/>
        <w:jc w:val="both"/>
      </w:pPr>
      <w:r>
        <w:t xml:space="preserve">Figure </w:t>
      </w:r>
      <w:fldSimple w:instr=" SEQ Figure \* ARABIC ">
        <w:r w:rsidR="00E82676">
          <w:rPr>
            <w:noProof/>
          </w:rPr>
          <w:t>6</w:t>
        </w:r>
      </w:fldSimple>
      <w:r>
        <w:t xml:space="preserve"> Box Plots</w:t>
      </w:r>
    </w:p>
    <w:p w14:paraId="4142AE29" w14:textId="60219FCA" w:rsidR="00236912" w:rsidRPr="00BE21B8" w:rsidRDefault="00BE21B8" w:rsidP="00BE21B8">
      <w:pPr>
        <w:pStyle w:val="Heading4"/>
        <w:spacing w:after="240"/>
      </w:pPr>
      <w:r w:rsidRPr="00BE21B8">
        <w:t>Scatter Plot</w:t>
      </w:r>
    </w:p>
    <w:p w14:paraId="55106DE3" w14:textId="46FD1D59" w:rsidR="00BE21B8" w:rsidRDefault="00BE21B8" w:rsidP="00BE21B8">
      <w:pPr>
        <w:spacing w:after="240" w:line="360" w:lineRule="auto"/>
        <w:jc w:val="both"/>
      </w:pPr>
      <w:r w:rsidRPr="00BE21B8">
        <w:t>A scatterplot shows the relationship between two quantitative variables measured for the same individuals. The values of one variable appear on the horizontal axis, and the values of the other variable appear on the vertical axis</w:t>
      </w:r>
      <w:r>
        <w:t xml:space="preserve">. In the scatter plot, I analyzed the monthly income </w:t>
      </w:r>
      <w:r w:rsidR="00A429C2">
        <w:t xml:space="preserve">with total number of years worked and job level as shown in figure 7. </w:t>
      </w:r>
      <w:r w:rsidR="00A429C2" w:rsidRPr="00A429C2">
        <w:t>I observed that monthly income is positively correlated with total number of years worked and there is strong association between an employee's earnings and their job level.</w:t>
      </w:r>
    </w:p>
    <w:p w14:paraId="32085901" w14:textId="77777777" w:rsidR="00A429C2" w:rsidRDefault="00A429C2" w:rsidP="00A429C2">
      <w:pPr>
        <w:keepNext/>
        <w:spacing w:after="240" w:line="360" w:lineRule="auto"/>
        <w:jc w:val="both"/>
      </w:pPr>
      <w:r>
        <w:rPr>
          <w:noProof/>
        </w:rPr>
        <w:lastRenderedPageBreak/>
        <w:drawing>
          <wp:inline distT="0" distB="0" distL="0" distR="0" wp14:anchorId="65CA1E17" wp14:editId="540F136A">
            <wp:extent cx="5772150" cy="324251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74744" cy="3243975"/>
                    </a:xfrm>
                    <a:prstGeom prst="rect">
                      <a:avLst/>
                    </a:prstGeom>
                  </pic:spPr>
                </pic:pic>
              </a:graphicData>
            </a:graphic>
          </wp:inline>
        </w:drawing>
      </w:r>
    </w:p>
    <w:p w14:paraId="47EE9B77" w14:textId="0CA4287B" w:rsidR="00A429C2" w:rsidRPr="00BE21B8" w:rsidRDefault="00A429C2" w:rsidP="00A429C2">
      <w:pPr>
        <w:pStyle w:val="Caption"/>
        <w:jc w:val="both"/>
      </w:pPr>
      <w:r>
        <w:t xml:space="preserve">Figure </w:t>
      </w:r>
      <w:fldSimple w:instr=" SEQ Figure \* ARABIC ">
        <w:r w:rsidR="00E82676">
          <w:rPr>
            <w:noProof/>
          </w:rPr>
          <w:t>7</w:t>
        </w:r>
      </w:fldSimple>
      <w:r>
        <w:t xml:space="preserve"> Scatter Plot for Monthly income increase with total number of years and job level</w:t>
      </w:r>
    </w:p>
    <w:p w14:paraId="7BCE7287" w14:textId="12525D15" w:rsidR="00F20689" w:rsidRDefault="00F20689" w:rsidP="00AB77D8">
      <w:pPr>
        <w:pStyle w:val="Heading2"/>
        <w:spacing w:after="240"/>
        <w:rPr>
          <w:b/>
          <w:bCs/>
        </w:rPr>
      </w:pPr>
      <w:bookmarkStart w:id="6" w:name="_Toc114835542"/>
      <w:r>
        <w:rPr>
          <w:b/>
          <w:bCs/>
        </w:rPr>
        <w:t>Feature Engineering</w:t>
      </w:r>
      <w:bookmarkEnd w:id="6"/>
    </w:p>
    <w:p w14:paraId="7CC9A912" w14:textId="1FE23A08" w:rsidR="00E915D2" w:rsidRDefault="00E915D2" w:rsidP="00E915D2">
      <w:r>
        <w:t xml:space="preserve">The following techniques have been applied on the dataset </w:t>
      </w:r>
      <w:r w:rsidR="00780416">
        <w:t>applying modeling techniques.</w:t>
      </w:r>
    </w:p>
    <w:p w14:paraId="44D91B60" w14:textId="6CB4F6BA" w:rsidR="00780416" w:rsidRDefault="00780416" w:rsidP="00780416">
      <w:pPr>
        <w:pStyle w:val="ListParagraph"/>
        <w:numPr>
          <w:ilvl w:val="0"/>
          <w:numId w:val="18"/>
        </w:numPr>
        <w:spacing w:line="360" w:lineRule="auto"/>
      </w:pPr>
      <w:r>
        <w:t>Label Encoder</w:t>
      </w:r>
    </w:p>
    <w:p w14:paraId="756A2C9C" w14:textId="531F6A64" w:rsidR="00780416" w:rsidRDefault="00780416" w:rsidP="00780416">
      <w:pPr>
        <w:pStyle w:val="ListParagraph"/>
        <w:numPr>
          <w:ilvl w:val="0"/>
          <w:numId w:val="18"/>
        </w:numPr>
        <w:spacing w:line="360" w:lineRule="auto"/>
      </w:pPr>
      <w:r>
        <w:t>SMOTE</w:t>
      </w:r>
    </w:p>
    <w:p w14:paraId="313A7D88" w14:textId="69B83E59" w:rsidR="00780416" w:rsidRDefault="00780416" w:rsidP="00780416">
      <w:pPr>
        <w:spacing w:after="240" w:line="360" w:lineRule="auto"/>
        <w:jc w:val="both"/>
      </w:pPr>
      <w:r w:rsidRPr="00780416">
        <w:t>Label Encoding is a popular encoding technique for handling categorical variables. In this technique, each label is assigned a unique integer based on alphabetical ordering</w:t>
      </w:r>
      <w:r>
        <w:t xml:space="preserve">. Label encoder is applied on all the categorical values to convert into integer as shown in the figure </w:t>
      </w:r>
      <w:r w:rsidR="0060550C">
        <w:t>8.</w:t>
      </w:r>
    </w:p>
    <w:p w14:paraId="1D6C1B01" w14:textId="77777777" w:rsidR="004434D1" w:rsidRDefault="004434D1" w:rsidP="004434D1">
      <w:pPr>
        <w:keepNext/>
        <w:spacing w:after="240" w:line="360" w:lineRule="auto"/>
        <w:jc w:val="both"/>
      </w:pPr>
      <w:r>
        <w:rPr>
          <w:noProof/>
        </w:rPr>
        <w:drawing>
          <wp:inline distT="0" distB="0" distL="0" distR="0" wp14:anchorId="6D8A057F" wp14:editId="75FF4BF7">
            <wp:extent cx="3725951" cy="148590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29739" cy="1487411"/>
                    </a:xfrm>
                    <a:prstGeom prst="rect">
                      <a:avLst/>
                    </a:prstGeom>
                  </pic:spPr>
                </pic:pic>
              </a:graphicData>
            </a:graphic>
          </wp:inline>
        </w:drawing>
      </w:r>
    </w:p>
    <w:p w14:paraId="4D370715" w14:textId="75496AB6" w:rsidR="004434D1" w:rsidRDefault="004434D1" w:rsidP="004434D1">
      <w:pPr>
        <w:pStyle w:val="Caption"/>
        <w:jc w:val="both"/>
      </w:pPr>
      <w:r>
        <w:t xml:space="preserve">Figure </w:t>
      </w:r>
      <w:fldSimple w:instr=" SEQ Figure \* ARABIC ">
        <w:r w:rsidR="00E82676">
          <w:rPr>
            <w:noProof/>
          </w:rPr>
          <w:t>8</w:t>
        </w:r>
      </w:fldSimple>
      <w:r>
        <w:t xml:space="preserve"> Label Encoder to convert categorical </w:t>
      </w:r>
      <w:r w:rsidRPr="00702A24">
        <w:t xml:space="preserve">variables </w:t>
      </w:r>
      <w:r>
        <w:t>into numerical</w:t>
      </w:r>
      <w:r>
        <w:rPr>
          <w:noProof/>
        </w:rPr>
        <w:t xml:space="preserve"> type</w:t>
      </w:r>
    </w:p>
    <w:p w14:paraId="4EAB206C" w14:textId="76330FCF" w:rsidR="00780416" w:rsidRDefault="00780416" w:rsidP="00780416">
      <w:pPr>
        <w:spacing w:after="240" w:line="360" w:lineRule="auto"/>
        <w:jc w:val="both"/>
      </w:pPr>
      <w:r>
        <w:lastRenderedPageBreak/>
        <w:t xml:space="preserve">Since the values present in the target variable </w:t>
      </w:r>
      <w:r w:rsidR="004434D1">
        <w:t>are</w:t>
      </w:r>
      <w:r>
        <w:t xml:space="preserve"> extremely unbalanced</w:t>
      </w:r>
      <w:r w:rsidR="004434D1">
        <w:t>,</w:t>
      </w:r>
      <w:r>
        <w:t xml:space="preserve"> “SMOTE” method is leveraged to balance the data. </w:t>
      </w:r>
      <w:r w:rsidRPr="00F20689">
        <w:t>SMOTE is an oversampling technique where the synthetic samples are generated for the minority class. This algorithm helps to overcome the overfitting problem posed by random oversampling</w:t>
      </w:r>
      <w:r>
        <w:t>.</w:t>
      </w:r>
      <w:r w:rsidR="004434D1">
        <w:t xml:space="preserve"> The details are shown in figure 9.</w:t>
      </w:r>
    </w:p>
    <w:p w14:paraId="4A16E48E" w14:textId="77777777" w:rsidR="004434D1" w:rsidRDefault="00780416" w:rsidP="004434D1">
      <w:pPr>
        <w:keepNext/>
        <w:spacing w:after="240" w:line="360" w:lineRule="auto"/>
        <w:jc w:val="both"/>
      </w:pPr>
      <w:r>
        <w:rPr>
          <w:noProof/>
        </w:rPr>
        <w:drawing>
          <wp:inline distT="0" distB="0" distL="0" distR="0" wp14:anchorId="70AE40A7" wp14:editId="38BCDFF7">
            <wp:extent cx="2820542" cy="1924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24919" cy="1927036"/>
                    </a:xfrm>
                    <a:prstGeom prst="rect">
                      <a:avLst/>
                    </a:prstGeom>
                  </pic:spPr>
                </pic:pic>
              </a:graphicData>
            </a:graphic>
          </wp:inline>
        </w:drawing>
      </w:r>
      <w:r w:rsidRPr="00780416">
        <w:rPr>
          <w:noProof/>
        </w:rPr>
        <w:t xml:space="preserve"> </w:t>
      </w:r>
      <w:r>
        <w:rPr>
          <w:noProof/>
        </w:rPr>
        <w:t xml:space="preserve">   </w:t>
      </w:r>
      <w:r>
        <w:rPr>
          <w:noProof/>
        </w:rPr>
        <w:drawing>
          <wp:inline distT="0" distB="0" distL="0" distR="0" wp14:anchorId="29771A76" wp14:editId="5A109237">
            <wp:extent cx="2564228" cy="1838325"/>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68963" cy="1841720"/>
                    </a:xfrm>
                    <a:prstGeom prst="rect">
                      <a:avLst/>
                    </a:prstGeom>
                  </pic:spPr>
                </pic:pic>
              </a:graphicData>
            </a:graphic>
          </wp:inline>
        </w:drawing>
      </w:r>
    </w:p>
    <w:p w14:paraId="48D17C96" w14:textId="1BF42CFC" w:rsidR="00780416" w:rsidRDefault="004434D1" w:rsidP="004434D1">
      <w:pPr>
        <w:pStyle w:val="Caption"/>
        <w:jc w:val="both"/>
      </w:pPr>
      <w:r>
        <w:t xml:space="preserve">Figure </w:t>
      </w:r>
      <w:fldSimple w:instr=" SEQ Figure \* ARABIC ">
        <w:r w:rsidR="00E82676">
          <w:rPr>
            <w:noProof/>
          </w:rPr>
          <w:t>9</w:t>
        </w:r>
      </w:fldSimple>
      <w:r>
        <w:t xml:space="preserve"> SMOTE method on the target variable “Attrition” to balance the data</w:t>
      </w:r>
    </w:p>
    <w:p w14:paraId="0B2055CE" w14:textId="4D9582F9" w:rsidR="004A7941" w:rsidRPr="00AB77D8" w:rsidRDefault="004A7941" w:rsidP="00AB77D8">
      <w:pPr>
        <w:pStyle w:val="Heading2"/>
        <w:spacing w:after="240"/>
        <w:rPr>
          <w:b/>
          <w:bCs/>
        </w:rPr>
      </w:pPr>
      <w:bookmarkStart w:id="7" w:name="_Toc114835543"/>
      <w:r w:rsidRPr="00AB77D8">
        <w:rPr>
          <w:b/>
          <w:bCs/>
        </w:rPr>
        <w:t>Methods</w:t>
      </w:r>
      <w:bookmarkEnd w:id="7"/>
    </w:p>
    <w:p w14:paraId="7A04B6B2" w14:textId="475D82FA" w:rsidR="00FB0F20" w:rsidRDefault="00BC064C" w:rsidP="00EF7030">
      <w:pPr>
        <w:spacing w:after="240" w:line="360" w:lineRule="auto"/>
        <w:jc w:val="both"/>
      </w:pPr>
      <w:r>
        <w:t>The f</w:t>
      </w:r>
      <w:r w:rsidR="00FB0F20">
        <w:t>ollowing modeling technique</w:t>
      </w:r>
      <w:r w:rsidR="007B6E2D">
        <w:t>s</w:t>
      </w:r>
      <w:r w:rsidR="00FB0F20">
        <w:t xml:space="preserve"> </w:t>
      </w:r>
      <w:r>
        <w:t>are</w:t>
      </w:r>
      <w:r w:rsidR="00FB0F20">
        <w:t xml:space="preserve"> used to determine </w:t>
      </w:r>
      <w:r w:rsidR="00AB77D8">
        <w:t>which</w:t>
      </w:r>
      <w:r>
        <w:t xml:space="preserve"> modeling technique works best on this dataset and the </w:t>
      </w:r>
      <w:r w:rsidR="00FB0F20">
        <w:t xml:space="preserve">features </w:t>
      </w:r>
      <w:r w:rsidR="00004D5A">
        <w:t>that</w:t>
      </w:r>
      <w:r w:rsidR="00A5408A">
        <w:t xml:space="preserve"> </w:t>
      </w:r>
      <w:r w:rsidR="00FB0F20">
        <w:t xml:space="preserve">are mostly related or correlated to our target </w:t>
      </w:r>
      <w:r w:rsidR="00884264">
        <w:t>variable</w:t>
      </w:r>
      <w:r w:rsidR="00FB0F20">
        <w:t xml:space="preserve"> “Attrition”</w:t>
      </w:r>
      <w:r w:rsidR="00884264">
        <w:t>.</w:t>
      </w:r>
      <w:r w:rsidR="00004D5A">
        <w:t xml:space="preserve"> </w:t>
      </w:r>
    </w:p>
    <w:p w14:paraId="44E11777" w14:textId="3743A166" w:rsidR="00FB0F20" w:rsidRDefault="00FB0F20" w:rsidP="00AB1F82">
      <w:pPr>
        <w:pStyle w:val="ListParagraph"/>
        <w:numPr>
          <w:ilvl w:val="0"/>
          <w:numId w:val="5"/>
        </w:numPr>
        <w:spacing w:line="360" w:lineRule="auto"/>
      </w:pPr>
      <w:r>
        <w:t>Logistic Regression</w:t>
      </w:r>
    </w:p>
    <w:p w14:paraId="3893A67D" w14:textId="1FDDC3BF" w:rsidR="00FB0F20" w:rsidRDefault="00FB0F20" w:rsidP="00AB1F82">
      <w:pPr>
        <w:pStyle w:val="ListParagraph"/>
        <w:numPr>
          <w:ilvl w:val="0"/>
          <w:numId w:val="5"/>
        </w:numPr>
        <w:spacing w:line="360" w:lineRule="auto"/>
      </w:pPr>
      <w:r>
        <w:t>Decision Tree</w:t>
      </w:r>
    </w:p>
    <w:p w14:paraId="70ED6ECD" w14:textId="695FD7B5" w:rsidR="00FB0F20" w:rsidRPr="00FB0F20" w:rsidRDefault="00FB0F20" w:rsidP="00FB0F20">
      <w:pPr>
        <w:pStyle w:val="ListParagraph"/>
        <w:numPr>
          <w:ilvl w:val="0"/>
          <w:numId w:val="5"/>
        </w:numPr>
        <w:spacing w:line="360" w:lineRule="auto"/>
      </w:pPr>
      <w:r>
        <w:t>Random Forest</w:t>
      </w:r>
    </w:p>
    <w:p w14:paraId="586189BB" w14:textId="144D14B9" w:rsidR="00004D5A" w:rsidRDefault="00004D5A" w:rsidP="00EF7030">
      <w:pPr>
        <w:spacing w:after="0" w:line="360" w:lineRule="auto"/>
        <w:jc w:val="both"/>
      </w:pPr>
      <w:r>
        <w:t xml:space="preserve">The </w:t>
      </w:r>
      <w:r w:rsidR="00AF2E60">
        <w:t xml:space="preserve">accuracy and score for all the three methods have been calculated and compared to find out the best modelling technique for this dataset. </w:t>
      </w:r>
      <w:r w:rsidR="00A1015F">
        <w:t>I have also applied the standard scalar method/technique to the train and test data and applied the same model choices. Those results helped in deciding best predictive model.</w:t>
      </w:r>
    </w:p>
    <w:p w14:paraId="63BBF692" w14:textId="7617408B" w:rsidR="00004D5A" w:rsidRDefault="00AB77D8" w:rsidP="00EF7030">
      <w:pPr>
        <w:spacing w:after="0" w:line="360" w:lineRule="auto"/>
        <w:jc w:val="both"/>
      </w:pPr>
      <w:r>
        <w:t>Finally</w:t>
      </w:r>
      <w:r w:rsidR="00AF2E60">
        <w:t xml:space="preserve">, </w:t>
      </w:r>
      <w:r w:rsidR="00A1015F">
        <w:t xml:space="preserve">Pearson correlation matrix, </w:t>
      </w:r>
      <w:r w:rsidR="00AF2E60">
        <w:t>chi-squared</w:t>
      </w:r>
      <w:r>
        <w:t xml:space="preserve">, </w:t>
      </w:r>
      <w:r w:rsidR="00AF2E60">
        <w:t>random forest classifier methods w</w:t>
      </w:r>
      <w:r>
        <w:t>ere used to determine the top 5 features which are mostly correlated with the target variable “Attrition”.</w:t>
      </w:r>
    </w:p>
    <w:p w14:paraId="5C22AE26" w14:textId="44E4D297" w:rsidR="00A429C2" w:rsidRDefault="00A429C2" w:rsidP="00EF7030">
      <w:pPr>
        <w:spacing w:after="0" w:line="360" w:lineRule="auto"/>
        <w:jc w:val="both"/>
      </w:pPr>
    </w:p>
    <w:p w14:paraId="196FC12D" w14:textId="6F529869" w:rsidR="004434D1" w:rsidRDefault="004434D1" w:rsidP="00EF7030">
      <w:pPr>
        <w:spacing w:after="0" w:line="360" w:lineRule="auto"/>
        <w:jc w:val="both"/>
      </w:pPr>
    </w:p>
    <w:p w14:paraId="4EADF5C5" w14:textId="77777777" w:rsidR="004434D1" w:rsidRDefault="004434D1" w:rsidP="00EF7030">
      <w:pPr>
        <w:spacing w:after="0" w:line="360" w:lineRule="auto"/>
        <w:jc w:val="both"/>
      </w:pPr>
    </w:p>
    <w:p w14:paraId="2E255AB8" w14:textId="77777777" w:rsidR="00A429C2" w:rsidRPr="00AB77D8" w:rsidRDefault="00A429C2" w:rsidP="00EF7030">
      <w:pPr>
        <w:spacing w:after="0" w:line="360" w:lineRule="auto"/>
        <w:jc w:val="both"/>
      </w:pPr>
    </w:p>
    <w:p w14:paraId="2A0A7841" w14:textId="3A40D570" w:rsidR="00004D5A" w:rsidRDefault="00004D5A" w:rsidP="00AB77D8">
      <w:pPr>
        <w:pStyle w:val="Heading2"/>
        <w:spacing w:after="240"/>
        <w:rPr>
          <w:b/>
          <w:bCs/>
        </w:rPr>
      </w:pPr>
      <w:bookmarkStart w:id="8" w:name="_Toc114835544"/>
      <w:r w:rsidRPr="00AB77D8">
        <w:rPr>
          <w:b/>
          <w:bCs/>
        </w:rPr>
        <w:lastRenderedPageBreak/>
        <w:t>Analysis</w:t>
      </w:r>
      <w:bookmarkEnd w:id="8"/>
    </w:p>
    <w:p w14:paraId="64490ADE" w14:textId="42E9E1D2" w:rsidR="002F4134" w:rsidRPr="002F4134" w:rsidRDefault="002F4134" w:rsidP="002F4134">
      <w:pPr>
        <w:pStyle w:val="Heading3"/>
        <w:rPr>
          <w:b/>
          <w:bCs/>
        </w:rPr>
      </w:pPr>
      <w:bookmarkStart w:id="9" w:name="_Toc114835545"/>
      <w:r w:rsidRPr="002F4134">
        <w:rPr>
          <w:b/>
          <w:bCs/>
        </w:rPr>
        <w:t>Modeling</w:t>
      </w:r>
      <w:r w:rsidR="00396B42">
        <w:rPr>
          <w:b/>
          <w:bCs/>
        </w:rPr>
        <w:t xml:space="preserve"> Analysis</w:t>
      </w:r>
      <w:bookmarkEnd w:id="9"/>
    </w:p>
    <w:p w14:paraId="61D65F0B" w14:textId="16505B6E" w:rsidR="00AB77D8" w:rsidRDefault="00AB77D8" w:rsidP="00D94E49">
      <w:pPr>
        <w:spacing w:before="240" w:line="360" w:lineRule="auto"/>
      </w:pPr>
      <w:r>
        <w:t xml:space="preserve">The scores that </w:t>
      </w:r>
      <w:r w:rsidR="00603D2F">
        <w:t>I</w:t>
      </w:r>
      <w:r>
        <w:t xml:space="preserve"> received for each model are represented in the table below.</w:t>
      </w:r>
    </w:p>
    <w:tbl>
      <w:tblPr>
        <w:tblW w:w="7375" w:type="dxa"/>
        <w:tblLook w:val="04A0" w:firstRow="1" w:lastRow="0" w:firstColumn="1" w:lastColumn="0" w:noHBand="0" w:noVBand="1"/>
      </w:tblPr>
      <w:tblGrid>
        <w:gridCol w:w="1900"/>
        <w:gridCol w:w="961"/>
        <w:gridCol w:w="1724"/>
        <w:gridCol w:w="1710"/>
        <w:gridCol w:w="1080"/>
      </w:tblGrid>
      <w:tr w:rsidR="00D94E49" w14:paraId="0ABE6660" w14:textId="77777777" w:rsidTr="00D94E49">
        <w:trPr>
          <w:trHeight w:val="510"/>
        </w:trPr>
        <w:tc>
          <w:tcPr>
            <w:tcW w:w="1900" w:type="dxa"/>
            <w:tcBorders>
              <w:top w:val="single" w:sz="4" w:space="0" w:color="auto"/>
              <w:left w:val="single" w:sz="4" w:space="0" w:color="auto"/>
              <w:bottom w:val="single" w:sz="4" w:space="0" w:color="auto"/>
              <w:right w:val="single" w:sz="4" w:space="0" w:color="auto"/>
            </w:tcBorders>
            <w:vAlign w:val="center"/>
            <w:hideMark/>
          </w:tcPr>
          <w:p w14:paraId="345BC95C" w14:textId="77777777" w:rsidR="00D94E49" w:rsidRDefault="00D94E49">
            <w:pPr>
              <w:spacing w:after="0" w:line="240" w:lineRule="auto"/>
              <w:jc w:val="center"/>
              <w:rPr>
                <w:rFonts w:ascii="Calibri" w:eastAsia="Times New Roman" w:hAnsi="Calibri" w:cs="Calibri"/>
                <w:b/>
                <w:bCs/>
                <w:color w:val="000000"/>
                <w:sz w:val="20"/>
                <w:szCs w:val="20"/>
                <w:lang w:bidi="ta-IN"/>
              </w:rPr>
            </w:pPr>
            <w:r>
              <w:rPr>
                <w:rFonts w:ascii="Calibri" w:eastAsia="Times New Roman" w:hAnsi="Calibri" w:cs="Calibri"/>
                <w:b/>
                <w:bCs/>
                <w:color w:val="000000"/>
                <w:sz w:val="20"/>
                <w:szCs w:val="20"/>
                <w:lang w:bidi="ta-IN"/>
              </w:rPr>
              <w:t>Model</w:t>
            </w:r>
          </w:p>
        </w:tc>
        <w:tc>
          <w:tcPr>
            <w:tcW w:w="961" w:type="dxa"/>
            <w:tcBorders>
              <w:top w:val="single" w:sz="4" w:space="0" w:color="auto"/>
              <w:left w:val="nil"/>
              <w:bottom w:val="single" w:sz="4" w:space="0" w:color="auto"/>
              <w:right w:val="single" w:sz="4" w:space="0" w:color="auto"/>
            </w:tcBorders>
            <w:vAlign w:val="center"/>
            <w:hideMark/>
          </w:tcPr>
          <w:p w14:paraId="3E24073F" w14:textId="77777777" w:rsidR="00D94E49" w:rsidRDefault="00D94E49">
            <w:pPr>
              <w:spacing w:after="0" w:line="240" w:lineRule="auto"/>
              <w:jc w:val="center"/>
              <w:rPr>
                <w:rFonts w:ascii="Calibri" w:eastAsia="Times New Roman" w:hAnsi="Calibri" w:cs="Calibri"/>
                <w:b/>
                <w:bCs/>
                <w:color w:val="000000"/>
                <w:sz w:val="20"/>
                <w:szCs w:val="20"/>
                <w:lang w:bidi="ta-IN"/>
              </w:rPr>
            </w:pPr>
            <w:r>
              <w:rPr>
                <w:rFonts w:ascii="Calibri" w:eastAsia="Times New Roman" w:hAnsi="Calibri" w:cs="Calibri"/>
                <w:b/>
                <w:bCs/>
                <w:color w:val="000000"/>
                <w:sz w:val="20"/>
                <w:szCs w:val="20"/>
                <w:lang w:bidi="ta-IN"/>
              </w:rPr>
              <w:t>Accuracy</w:t>
            </w:r>
          </w:p>
        </w:tc>
        <w:tc>
          <w:tcPr>
            <w:tcW w:w="1724" w:type="dxa"/>
            <w:tcBorders>
              <w:top w:val="single" w:sz="4" w:space="0" w:color="auto"/>
              <w:left w:val="nil"/>
              <w:bottom w:val="single" w:sz="4" w:space="0" w:color="auto"/>
              <w:right w:val="single" w:sz="4" w:space="0" w:color="auto"/>
            </w:tcBorders>
            <w:vAlign w:val="center"/>
            <w:hideMark/>
          </w:tcPr>
          <w:p w14:paraId="0736C937" w14:textId="09AD1B60" w:rsidR="00D94E49" w:rsidRDefault="00D94E49">
            <w:pPr>
              <w:spacing w:after="0" w:line="240" w:lineRule="auto"/>
              <w:jc w:val="center"/>
              <w:rPr>
                <w:rFonts w:ascii="Calibri" w:eastAsia="Times New Roman" w:hAnsi="Calibri" w:cs="Calibri"/>
                <w:b/>
                <w:bCs/>
                <w:color w:val="000000"/>
                <w:sz w:val="20"/>
                <w:szCs w:val="20"/>
                <w:lang w:bidi="ta-IN"/>
              </w:rPr>
            </w:pPr>
            <w:r>
              <w:rPr>
                <w:rFonts w:ascii="Calibri" w:eastAsia="Times New Roman" w:hAnsi="Calibri" w:cs="Calibri"/>
                <w:b/>
                <w:bCs/>
                <w:color w:val="000000"/>
                <w:sz w:val="20"/>
                <w:szCs w:val="20"/>
                <w:lang w:bidi="ta-IN"/>
              </w:rPr>
              <w:t xml:space="preserve"> F1 Score (Attrition = “Yes”) </w:t>
            </w:r>
          </w:p>
        </w:tc>
        <w:tc>
          <w:tcPr>
            <w:tcW w:w="1710" w:type="dxa"/>
            <w:tcBorders>
              <w:top w:val="single" w:sz="4" w:space="0" w:color="auto"/>
              <w:left w:val="nil"/>
              <w:bottom w:val="single" w:sz="4" w:space="0" w:color="auto"/>
              <w:right w:val="single" w:sz="4" w:space="0" w:color="auto"/>
            </w:tcBorders>
            <w:vAlign w:val="center"/>
            <w:hideMark/>
          </w:tcPr>
          <w:p w14:paraId="5BD207D7" w14:textId="04650C91" w:rsidR="00D94E49" w:rsidRDefault="00D94E49">
            <w:pPr>
              <w:spacing w:after="0" w:line="240" w:lineRule="auto"/>
              <w:jc w:val="center"/>
              <w:rPr>
                <w:rFonts w:ascii="Calibri" w:eastAsia="Times New Roman" w:hAnsi="Calibri" w:cs="Calibri"/>
                <w:b/>
                <w:bCs/>
                <w:color w:val="000000"/>
                <w:sz w:val="20"/>
                <w:szCs w:val="20"/>
                <w:lang w:bidi="ta-IN"/>
              </w:rPr>
            </w:pPr>
            <w:r>
              <w:rPr>
                <w:rFonts w:ascii="Calibri" w:eastAsia="Times New Roman" w:hAnsi="Calibri" w:cs="Calibri"/>
                <w:b/>
                <w:bCs/>
                <w:color w:val="000000"/>
                <w:sz w:val="20"/>
                <w:szCs w:val="20"/>
                <w:lang w:bidi="ta-IN"/>
              </w:rPr>
              <w:t xml:space="preserve"> F1 Score (Attrition = “No”) </w:t>
            </w:r>
          </w:p>
        </w:tc>
        <w:tc>
          <w:tcPr>
            <w:tcW w:w="1080" w:type="dxa"/>
            <w:tcBorders>
              <w:top w:val="single" w:sz="4" w:space="0" w:color="auto"/>
              <w:left w:val="nil"/>
              <w:bottom w:val="single" w:sz="4" w:space="0" w:color="auto"/>
              <w:right w:val="single" w:sz="4" w:space="0" w:color="auto"/>
            </w:tcBorders>
            <w:vAlign w:val="center"/>
            <w:hideMark/>
          </w:tcPr>
          <w:p w14:paraId="23839A2D" w14:textId="77777777" w:rsidR="00D94E49" w:rsidRDefault="00D94E49">
            <w:pPr>
              <w:spacing w:after="0" w:line="240" w:lineRule="auto"/>
              <w:jc w:val="center"/>
              <w:rPr>
                <w:rFonts w:ascii="Calibri" w:eastAsia="Times New Roman" w:hAnsi="Calibri" w:cs="Calibri"/>
                <w:b/>
                <w:bCs/>
                <w:color w:val="000000"/>
                <w:sz w:val="20"/>
                <w:szCs w:val="20"/>
                <w:lang w:bidi="ta-IN"/>
              </w:rPr>
            </w:pPr>
            <w:r>
              <w:rPr>
                <w:rFonts w:ascii="Calibri" w:eastAsia="Times New Roman" w:hAnsi="Calibri" w:cs="Calibri"/>
                <w:b/>
                <w:bCs/>
                <w:color w:val="000000"/>
                <w:sz w:val="20"/>
                <w:szCs w:val="20"/>
                <w:lang w:bidi="ta-IN"/>
              </w:rPr>
              <w:t>AUC Score</w:t>
            </w:r>
          </w:p>
        </w:tc>
      </w:tr>
      <w:tr w:rsidR="00D94E49" w14:paraId="28F1721A" w14:textId="77777777" w:rsidTr="00D94E49">
        <w:trPr>
          <w:trHeight w:val="300"/>
        </w:trPr>
        <w:tc>
          <w:tcPr>
            <w:tcW w:w="1900" w:type="dxa"/>
            <w:tcBorders>
              <w:top w:val="nil"/>
              <w:left w:val="single" w:sz="4" w:space="0" w:color="auto"/>
              <w:bottom w:val="single" w:sz="4" w:space="0" w:color="auto"/>
              <w:right w:val="single" w:sz="4" w:space="0" w:color="auto"/>
            </w:tcBorders>
            <w:noWrap/>
            <w:vAlign w:val="bottom"/>
            <w:hideMark/>
          </w:tcPr>
          <w:p w14:paraId="456A22ED" w14:textId="77777777" w:rsidR="00D94E49" w:rsidRDefault="00D94E49">
            <w:pPr>
              <w:spacing w:after="0" w:line="240" w:lineRule="auto"/>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Logistic Regression</w:t>
            </w:r>
          </w:p>
        </w:tc>
        <w:tc>
          <w:tcPr>
            <w:tcW w:w="961" w:type="dxa"/>
            <w:tcBorders>
              <w:top w:val="nil"/>
              <w:left w:val="nil"/>
              <w:bottom w:val="single" w:sz="4" w:space="0" w:color="auto"/>
              <w:right w:val="single" w:sz="4" w:space="0" w:color="auto"/>
            </w:tcBorders>
            <w:noWrap/>
            <w:vAlign w:val="bottom"/>
            <w:hideMark/>
          </w:tcPr>
          <w:p w14:paraId="64EDAD9D" w14:textId="7580ED39" w:rsidR="00D94E49" w:rsidRDefault="00D94E49">
            <w:pPr>
              <w:spacing w:after="0" w:line="240" w:lineRule="auto"/>
              <w:jc w:val="right"/>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65.</w:t>
            </w:r>
            <w:r w:rsidR="00D120BB">
              <w:rPr>
                <w:rFonts w:ascii="Calibri" w:eastAsia="Times New Roman" w:hAnsi="Calibri" w:cs="Calibri"/>
                <w:color w:val="000000"/>
                <w:sz w:val="20"/>
                <w:szCs w:val="20"/>
                <w:lang w:bidi="ta-IN"/>
              </w:rPr>
              <w:t>27</w:t>
            </w:r>
            <w:r>
              <w:rPr>
                <w:rFonts w:ascii="Calibri" w:eastAsia="Times New Roman" w:hAnsi="Calibri" w:cs="Calibri"/>
                <w:color w:val="000000"/>
                <w:sz w:val="20"/>
                <w:szCs w:val="20"/>
                <w:lang w:bidi="ta-IN"/>
              </w:rPr>
              <w:t>%</w:t>
            </w:r>
          </w:p>
        </w:tc>
        <w:tc>
          <w:tcPr>
            <w:tcW w:w="1724" w:type="dxa"/>
            <w:tcBorders>
              <w:top w:val="nil"/>
              <w:left w:val="nil"/>
              <w:bottom w:val="single" w:sz="4" w:space="0" w:color="auto"/>
              <w:right w:val="single" w:sz="4" w:space="0" w:color="auto"/>
            </w:tcBorders>
            <w:noWrap/>
            <w:vAlign w:val="bottom"/>
            <w:hideMark/>
          </w:tcPr>
          <w:p w14:paraId="0D2A4D82" w14:textId="6592197B" w:rsidR="00D94E49" w:rsidRDefault="00D94E49">
            <w:pPr>
              <w:spacing w:after="0" w:line="240" w:lineRule="auto"/>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 xml:space="preserve">                       0.65 </w:t>
            </w:r>
          </w:p>
        </w:tc>
        <w:tc>
          <w:tcPr>
            <w:tcW w:w="1710" w:type="dxa"/>
            <w:tcBorders>
              <w:top w:val="nil"/>
              <w:left w:val="nil"/>
              <w:bottom w:val="single" w:sz="4" w:space="0" w:color="auto"/>
              <w:right w:val="single" w:sz="4" w:space="0" w:color="auto"/>
            </w:tcBorders>
            <w:noWrap/>
            <w:vAlign w:val="bottom"/>
            <w:hideMark/>
          </w:tcPr>
          <w:p w14:paraId="2AEC362A" w14:textId="36873881" w:rsidR="00D94E49" w:rsidRDefault="00D94E49">
            <w:pPr>
              <w:spacing w:after="0" w:line="240" w:lineRule="auto"/>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 xml:space="preserve">                       0.66 </w:t>
            </w:r>
          </w:p>
        </w:tc>
        <w:tc>
          <w:tcPr>
            <w:tcW w:w="1080" w:type="dxa"/>
            <w:tcBorders>
              <w:top w:val="nil"/>
              <w:left w:val="nil"/>
              <w:bottom w:val="single" w:sz="4" w:space="0" w:color="auto"/>
              <w:right w:val="single" w:sz="4" w:space="0" w:color="auto"/>
            </w:tcBorders>
            <w:noWrap/>
            <w:vAlign w:val="bottom"/>
            <w:hideMark/>
          </w:tcPr>
          <w:p w14:paraId="42E6BD1A" w14:textId="25B1984A" w:rsidR="00D94E49" w:rsidRDefault="00D94E49">
            <w:pPr>
              <w:spacing w:after="0" w:line="240" w:lineRule="auto"/>
              <w:jc w:val="right"/>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0.71</w:t>
            </w:r>
          </w:p>
        </w:tc>
      </w:tr>
      <w:tr w:rsidR="00D94E49" w14:paraId="7371BF51" w14:textId="77777777" w:rsidTr="00D94E49">
        <w:trPr>
          <w:trHeight w:val="300"/>
        </w:trPr>
        <w:tc>
          <w:tcPr>
            <w:tcW w:w="1900" w:type="dxa"/>
            <w:tcBorders>
              <w:top w:val="nil"/>
              <w:left w:val="single" w:sz="4" w:space="0" w:color="auto"/>
              <w:bottom w:val="single" w:sz="4" w:space="0" w:color="auto"/>
              <w:right w:val="single" w:sz="4" w:space="0" w:color="auto"/>
            </w:tcBorders>
            <w:noWrap/>
            <w:vAlign w:val="bottom"/>
            <w:hideMark/>
          </w:tcPr>
          <w:p w14:paraId="51B31940" w14:textId="77777777" w:rsidR="00D94E49" w:rsidRDefault="00D94E49">
            <w:pPr>
              <w:spacing w:after="0" w:line="240" w:lineRule="auto"/>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Decision Tree</w:t>
            </w:r>
          </w:p>
        </w:tc>
        <w:tc>
          <w:tcPr>
            <w:tcW w:w="961" w:type="dxa"/>
            <w:tcBorders>
              <w:top w:val="nil"/>
              <w:left w:val="nil"/>
              <w:bottom w:val="single" w:sz="4" w:space="0" w:color="auto"/>
              <w:right w:val="single" w:sz="4" w:space="0" w:color="auto"/>
            </w:tcBorders>
            <w:noWrap/>
            <w:vAlign w:val="bottom"/>
            <w:hideMark/>
          </w:tcPr>
          <w:p w14:paraId="4C955796" w14:textId="47627E71" w:rsidR="00D94E49" w:rsidRDefault="00D94E49">
            <w:pPr>
              <w:spacing w:after="0" w:line="240" w:lineRule="auto"/>
              <w:jc w:val="right"/>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82.</w:t>
            </w:r>
            <w:r w:rsidR="00D120BB">
              <w:rPr>
                <w:rFonts w:ascii="Calibri" w:eastAsia="Times New Roman" w:hAnsi="Calibri" w:cs="Calibri"/>
                <w:color w:val="000000"/>
                <w:sz w:val="20"/>
                <w:szCs w:val="20"/>
                <w:lang w:bidi="ta-IN"/>
              </w:rPr>
              <w:t>16</w:t>
            </w:r>
            <w:r>
              <w:rPr>
                <w:rFonts w:ascii="Calibri" w:eastAsia="Times New Roman" w:hAnsi="Calibri" w:cs="Calibri"/>
                <w:color w:val="000000"/>
                <w:sz w:val="20"/>
                <w:szCs w:val="20"/>
                <w:lang w:bidi="ta-IN"/>
              </w:rPr>
              <w:t>%</w:t>
            </w:r>
          </w:p>
        </w:tc>
        <w:tc>
          <w:tcPr>
            <w:tcW w:w="1724" w:type="dxa"/>
            <w:tcBorders>
              <w:top w:val="nil"/>
              <w:left w:val="nil"/>
              <w:bottom w:val="single" w:sz="4" w:space="0" w:color="auto"/>
              <w:right w:val="single" w:sz="4" w:space="0" w:color="auto"/>
            </w:tcBorders>
            <w:noWrap/>
            <w:vAlign w:val="bottom"/>
            <w:hideMark/>
          </w:tcPr>
          <w:p w14:paraId="184E06A3" w14:textId="692D474D" w:rsidR="00D94E49" w:rsidRDefault="00D94E49">
            <w:pPr>
              <w:spacing w:after="0" w:line="240" w:lineRule="auto"/>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 xml:space="preserve">                       0.83</w:t>
            </w:r>
          </w:p>
        </w:tc>
        <w:tc>
          <w:tcPr>
            <w:tcW w:w="1710" w:type="dxa"/>
            <w:tcBorders>
              <w:top w:val="nil"/>
              <w:left w:val="nil"/>
              <w:bottom w:val="single" w:sz="4" w:space="0" w:color="auto"/>
              <w:right w:val="single" w:sz="4" w:space="0" w:color="auto"/>
            </w:tcBorders>
            <w:noWrap/>
            <w:vAlign w:val="bottom"/>
            <w:hideMark/>
          </w:tcPr>
          <w:p w14:paraId="04615956" w14:textId="26DA8931" w:rsidR="00D94E49" w:rsidRDefault="00D94E49">
            <w:pPr>
              <w:spacing w:after="0" w:line="240" w:lineRule="auto"/>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 xml:space="preserve">                       0.8</w:t>
            </w:r>
            <w:r w:rsidR="00D120BB">
              <w:rPr>
                <w:rFonts w:ascii="Calibri" w:eastAsia="Times New Roman" w:hAnsi="Calibri" w:cs="Calibri"/>
                <w:color w:val="000000"/>
                <w:sz w:val="20"/>
                <w:szCs w:val="20"/>
                <w:lang w:bidi="ta-IN"/>
              </w:rPr>
              <w:t>2</w:t>
            </w:r>
            <w:r>
              <w:rPr>
                <w:rFonts w:ascii="Calibri" w:eastAsia="Times New Roman" w:hAnsi="Calibri" w:cs="Calibri"/>
                <w:color w:val="000000"/>
                <w:sz w:val="20"/>
                <w:szCs w:val="20"/>
                <w:lang w:bidi="ta-IN"/>
              </w:rPr>
              <w:t xml:space="preserve"> </w:t>
            </w:r>
          </w:p>
        </w:tc>
        <w:tc>
          <w:tcPr>
            <w:tcW w:w="1080" w:type="dxa"/>
            <w:tcBorders>
              <w:top w:val="nil"/>
              <w:left w:val="nil"/>
              <w:bottom w:val="single" w:sz="4" w:space="0" w:color="auto"/>
              <w:right w:val="single" w:sz="4" w:space="0" w:color="auto"/>
            </w:tcBorders>
            <w:noWrap/>
            <w:vAlign w:val="bottom"/>
            <w:hideMark/>
          </w:tcPr>
          <w:p w14:paraId="25ACDB9C" w14:textId="52FDA27E" w:rsidR="00D94E49" w:rsidRDefault="00D94E49">
            <w:pPr>
              <w:spacing w:after="0" w:line="240" w:lineRule="auto"/>
              <w:jc w:val="right"/>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0.83</w:t>
            </w:r>
          </w:p>
        </w:tc>
      </w:tr>
      <w:tr w:rsidR="00D94E49" w14:paraId="3F9B7593" w14:textId="77777777" w:rsidTr="00D94E49">
        <w:trPr>
          <w:trHeight w:val="300"/>
        </w:trPr>
        <w:tc>
          <w:tcPr>
            <w:tcW w:w="1900" w:type="dxa"/>
            <w:tcBorders>
              <w:top w:val="nil"/>
              <w:left w:val="single" w:sz="4" w:space="0" w:color="auto"/>
              <w:bottom w:val="single" w:sz="4" w:space="0" w:color="auto"/>
              <w:right w:val="single" w:sz="4" w:space="0" w:color="auto"/>
            </w:tcBorders>
            <w:noWrap/>
            <w:vAlign w:val="bottom"/>
            <w:hideMark/>
          </w:tcPr>
          <w:p w14:paraId="6DC589D9" w14:textId="77777777" w:rsidR="00D94E49" w:rsidRDefault="00D94E49">
            <w:pPr>
              <w:spacing w:after="0" w:line="240" w:lineRule="auto"/>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Random Forest</w:t>
            </w:r>
          </w:p>
        </w:tc>
        <w:tc>
          <w:tcPr>
            <w:tcW w:w="961" w:type="dxa"/>
            <w:tcBorders>
              <w:top w:val="nil"/>
              <w:left w:val="nil"/>
              <w:bottom w:val="single" w:sz="4" w:space="0" w:color="auto"/>
              <w:right w:val="single" w:sz="4" w:space="0" w:color="auto"/>
            </w:tcBorders>
            <w:noWrap/>
            <w:vAlign w:val="bottom"/>
            <w:hideMark/>
          </w:tcPr>
          <w:p w14:paraId="7748A765" w14:textId="7F611646" w:rsidR="00D94E49" w:rsidRDefault="00D94E49">
            <w:pPr>
              <w:spacing w:after="0" w:line="240" w:lineRule="auto"/>
              <w:jc w:val="right"/>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91.08%</w:t>
            </w:r>
          </w:p>
        </w:tc>
        <w:tc>
          <w:tcPr>
            <w:tcW w:w="1724" w:type="dxa"/>
            <w:tcBorders>
              <w:top w:val="nil"/>
              <w:left w:val="nil"/>
              <w:bottom w:val="single" w:sz="4" w:space="0" w:color="auto"/>
              <w:right w:val="single" w:sz="4" w:space="0" w:color="auto"/>
            </w:tcBorders>
            <w:noWrap/>
            <w:vAlign w:val="bottom"/>
            <w:hideMark/>
          </w:tcPr>
          <w:p w14:paraId="394AD11E" w14:textId="77777777" w:rsidR="00D94E49" w:rsidRDefault="00D94E49">
            <w:pPr>
              <w:spacing w:after="0" w:line="240" w:lineRule="auto"/>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 xml:space="preserve">                       0.91 </w:t>
            </w:r>
          </w:p>
        </w:tc>
        <w:tc>
          <w:tcPr>
            <w:tcW w:w="1710" w:type="dxa"/>
            <w:tcBorders>
              <w:top w:val="nil"/>
              <w:left w:val="nil"/>
              <w:bottom w:val="single" w:sz="4" w:space="0" w:color="auto"/>
              <w:right w:val="single" w:sz="4" w:space="0" w:color="auto"/>
            </w:tcBorders>
            <w:noWrap/>
            <w:vAlign w:val="bottom"/>
            <w:hideMark/>
          </w:tcPr>
          <w:p w14:paraId="06453675" w14:textId="42F27A62" w:rsidR="00D94E49" w:rsidRDefault="00D94E49">
            <w:pPr>
              <w:spacing w:after="0" w:line="240" w:lineRule="auto"/>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 xml:space="preserve">                       0.91 </w:t>
            </w:r>
          </w:p>
        </w:tc>
        <w:tc>
          <w:tcPr>
            <w:tcW w:w="1080" w:type="dxa"/>
            <w:tcBorders>
              <w:top w:val="nil"/>
              <w:left w:val="nil"/>
              <w:bottom w:val="single" w:sz="4" w:space="0" w:color="auto"/>
              <w:right w:val="single" w:sz="4" w:space="0" w:color="auto"/>
            </w:tcBorders>
            <w:noWrap/>
            <w:vAlign w:val="bottom"/>
            <w:hideMark/>
          </w:tcPr>
          <w:p w14:paraId="2846CFB7" w14:textId="25136DC9" w:rsidR="00D94E49" w:rsidRDefault="00D94E49">
            <w:pPr>
              <w:spacing w:after="0" w:line="240" w:lineRule="auto"/>
              <w:jc w:val="right"/>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0.97</w:t>
            </w:r>
          </w:p>
        </w:tc>
      </w:tr>
      <w:tr w:rsidR="00D94E49" w14:paraId="2E11A8FB" w14:textId="77777777" w:rsidTr="00D94E49">
        <w:trPr>
          <w:trHeight w:val="602"/>
        </w:trPr>
        <w:tc>
          <w:tcPr>
            <w:tcW w:w="1900" w:type="dxa"/>
            <w:tcBorders>
              <w:top w:val="nil"/>
              <w:left w:val="single" w:sz="4" w:space="0" w:color="auto"/>
              <w:bottom w:val="single" w:sz="4" w:space="0" w:color="auto"/>
              <w:right w:val="single" w:sz="4" w:space="0" w:color="auto"/>
            </w:tcBorders>
            <w:noWrap/>
            <w:vAlign w:val="bottom"/>
            <w:hideMark/>
          </w:tcPr>
          <w:p w14:paraId="49FA56ED" w14:textId="4BFFB0AC" w:rsidR="00D94E49" w:rsidRDefault="00D94E49">
            <w:pPr>
              <w:spacing w:after="0" w:line="240" w:lineRule="auto"/>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Logistic Regression with Standard Scalar</w:t>
            </w:r>
          </w:p>
        </w:tc>
        <w:tc>
          <w:tcPr>
            <w:tcW w:w="961" w:type="dxa"/>
            <w:tcBorders>
              <w:top w:val="nil"/>
              <w:left w:val="nil"/>
              <w:bottom w:val="single" w:sz="4" w:space="0" w:color="auto"/>
              <w:right w:val="single" w:sz="4" w:space="0" w:color="auto"/>
            </w:tcBorders>
            <w:noWrap/>
            <w:vAlign w:val="bottom"/>
            <w:hideMark/>
          </w:tcPr>
          <w:p w14:paraId="3CAD0010" w14:textId="12504E77" w:rsidR="00D94E49" w:rsidRDefault="00D94E49" w:rsidP="00D94E49">
            <w:pPr>
              <w:spacing w:after="0" w:line="240" w:lineRule="auto"/>
              <w:jc w:val="right"/>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8</w:t>
            </w:r>
            <w:r w:rsidR="00D120BB">
              <w:rPr>
                <w:rFonts w:ascii="Calibri" w:eastAsia="Times New Roman" w:hAnsi="Calibri" w:cs="Calibri"/>
                <w:color w:val="000000"/>
                <w:sz w:val="20"/>
                <w:szCs w:val="20"/>
                <w:lang w:bidi="ta-IN"/>
              </w:rPr>
              <w:t>1</w:t>
            </w:r>
            <w:r>
              <w:rPr>
                <w:rFonts w:ascii="Calibri" w:eastAsia="Times New Roman" w:hAnsi="Calibri" w:cs="Calibri"/>
                <w:color w:val="000000"/>
                <w:sz w:val="20"/>
                <w:szCs w:val="20"/>
                <w:lang w:bidi="ta-IN"/>
              </w:rPr>
              <w:t>.</w:t>
            </w:r>
            <w:r w:rsidR="00D120BB">
              <w:rPr>
                <w:rFonts w:ascii="Calibri" w:eastAsia="Times New Roman" w:hAnsi="Calibri" w:cs="Calibri"/>
                <w:color w:val="000000"/>
                <w:sz w:val="20"/>
                <w:szCs w:val="20"/>
                <w:lang w:bidi="ta-IN"/>
              </w:rPr>
              <w:t>62</w:t>
            </w:r>
            <w:r>
              <w:rPr>
                <w:rFonts w:ascii="Calibri" w:eastAsia="Times New Roman" w:hAnsi="Calibri" w:cs="Calibri"/>
                <w:color w:val="000000"/>
                <w:sz w:val="20"/>
                <w:szCs w:val="20"/>
                <w:lang w:bidi="ta-IN"/>
              </w:rPr>
              <w:t>%</w:t>
            </w:r>
          </w:p>
        </w:tc>
        <w:tc>
          <w:tcPr>
            <w:tcW w:w="1724" w:type="dxa"/>
            <w:tcBorders>
              <w:top w:val="nil"/>
              <w:left w:val="nil"/>
              <w:bottom w:val="single" w:sz="4" w:space="0" w:color="auto"/>
              <w:right w:val="single" w:sz="4" w:space="0" w:color="auto"/>
            </w:tcBorders>
            <w:noWrap/>
            <w:vAlign w:val="bottom"/>
            <w:hideMark/>
          </w:tcPr>
          <w:p w14:paraId="53E84831" w14:textId="5D31B379" w:rsidR="00D94E49" w:rsidRDefault="00D94E49" w:rsidP="00D94E49">
            <w:pPr>
              <w:spacing w:after="0" w:line="240" w:lineRule="auto"/>
              <w:jc w:val="right"/>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0.8</w:t>
            </w:r>
            <w:r w:rsidR="00D120BB">
              <w:rPr>
                <w:rFonts w:ascii="Calibri" w:eastAsia="Times New Roman" w:hAnsi="Calibri" w:cs="Calibri"/>
                <w:color w:val="000000"/>
                <w:sz w:val="20"/>
                <w:szCs w:val="20"/>
                <w:lang w:bidi="ta-IN"/>
              </w:rPr>
              <w:t>2</w:t>
            </w:r>
          </w:p>
        </w:tc>
        <w:tc>
          <w:tcPr>
            <w:tcW w:w="1710" w:type="dxa"/>
            <w:tcBorders>
              <w:top w:val="nil"/>
              <w:left w:val="nil"/>
              <w:bottom w:val="single" w:sz="4" w:space="0" w:color="auto"/>
              <w:right w:val="single" w:sz="4" w:space="0" w:color="auto"/>
            </w:tcBorders>
            <w:noWrap/>
            <w:vAlign w:val="bottom"/>
            <w:hideMark/>
          </w:tcPr>
          <w:p w14:paraId="11266C9A" w14:textId="79931580" w:rsidR="00D94E49" w:rsidRDefault="00D94E49" w:rsidP="00D94E49">
            <w:pPr>
              <w:spacing w:after="0" w:line="240" w:lineRule="auto"/>
              <w:jc w:val="right"/>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0.8</w:t>
            </w:r>
            <w:r w:rsidR="00D120BB">
              <w:rPr>
                <w:rFonts w:ascii="Calibri" w:eastAsia="Times New Roman" w:hAnsi="Calibri" w:cs="Calibri"/>
                <w:color w:val="000000"/>
                <w:sz w:val="20"/>
                <w:szCs w:val="20"/>
                <w:lang w:bidi="ta-IN"/>
              </w:rPr>
              <w:t>2</w:t>
            </w:r>
          </w:p>
        </w:tc>
        <w:tc>
          <w:tcPr>
            <w:tcW w:w="1080" w:type="dxa"/>
            <w:tcBorders>
              <w:top w:val="nil"/>
              <w:left w:val="nil"/>
              <w:bottom w:val="single" w:sz="4" w:space="0" w:color="auto"/>
              <w:right w:val="single" w:sz="4" w:space="0" w:color="auto"/>
            </w:tcBorders>
            <w:noWrap/>
            <w:vAlign w:val="bottom"/>
          </w:tcPr>
          <w:p w14:paraId="0A20F989" w14:textId="77777777" w:rsidR="00D94E49" w:rsidRDefault="00D94E49">
            <w:pPr>
              <w:spacing w:after="0" w:line="240" w:lineRule="auto"/>
              <w:jc w:val="right"/>
              <w:rPr>
                <w:rFonts w:ascii="Calibri" w:eastAsia="Times New Roman" w:hAnsi="Calibri" w:cs="Calibri"/>
                <w:color w:val="000000"/>
                <w:sz w:val="20"/>
                <w:szCs w:val="20"/>
                <w:lang w:bidi="ta-IN"/>
              </w:rPr>
            </w:pPr>
          </w:p>
        </w:tc>
      </w:tr>
      <w:tr w:rsidR="00D94E49" w14:paraId="0CFDA948" w14:textId="77777777" w:rsidTr="00D94E49">
        <w:trPr>
          <w:trHeight w:val="620"/>
        </w:trPr>
        <w:tc>
          <w:tcPr>
            <w:tcW w:w="1900" w:type="dxa"/>
            <w:tcBorders>
              <w:top w:val="nil"/>
              <w:left w:val="single" w:sz="4" w:space="0" w:color="auto"/>
              <w:bottom w:val="single" w:sz="4" w:space="0" w:color="auto"/>
              <w:right w:val="single" w:sz="4" w:space="0" w:color="auto"/>
            </w:tcBorders>
            <w:noWrap/>
            <w:vAlign w:val="bottom"/>
            <w:hideMark/>
          </w:tcPr>
          <w:p w14:paraId="768C5F1A" w14:textId="2B2989CE" w:rsidR="00D94E49" w:rsidRDefault="00D94E49">
            <w:pPr>
              <w:spacing w:after="0" w:line="240" w:lineRule="auto"/>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Decision Tree with Standard Scalar</w:t>
            </w:r>
          </w:p>
        </w:tc>
        <w:tc>
          <w:tcPr>
            <w:tcW w:w="961" w:type="dxa"/>
            <w:tcBorders>
              <w:top w:val="nil"/>
              <w:left w:val="nil"/>
              <w:bottom w:val="single" w:sz="4" w:space="0" w:color="auto"/>
              <w:right w:val="single" w:sz="4" w:space="0" w:color="auto"/>
            </w:tcBorders>
            <w:noWrap/>
            <w:vAlign w:val="bottom"/>
            <w:hideMark/>
          </w:tcPr>
          <w:p w14:paraId="0639812B" w14:textId="2CBE7FC5" w:rsidR="00D94E49" w:rsidRDefault="00D94E49" w:rsidP="005C0DC4">
            <w:pPr>
              <w:spacing w:after="0" w:line="240" w:lineRule="auto"/>
              <w:jc w:val="right"/>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82.</w:t>
            </w:r>
            <w:r w:rsidR="00D120BB">
              <w:rPr>
                <w:rFonts w:ascii="Calibri" w:eastAsia="Times New Roman" w:hAnsi="Calibri" w:cs="Calibri"/>
                <w:color w:val="000000"/>
                <w:sz w:val="20"/>
                <w:szCs w:val="20"/>
                <w:lang w:bidi="ta-IN"/>
              </w:rPr>
              <w:t>16</w:t>
            </w:r>
            <w:r>
              <w:rPr>
                <w:rFonts w:ascii="Calibri" w:eastAsia="Times New Roman" w:hAnsi="Calibri" w:cs="Calibri"/>
                <w:color w:val="000000"/>
                <w:sz w:val="20"/>
                <w:szCs w:val="20"/>
                <w:lang w:bidi="ta-IN"/>
              </w:rPr>
              <w:t>%</w:t>
            </w:r>
          </w:p>
        </w:tc>
        <w:tc>
          <w:tcPr>
            <w:tcW w:w="1724" w:type="dxa"/>
            <w:tcBorders>
              <w:top w:val="nil"/>
              <w:left w:val="nil"/>
              <w:bottom w:val="single" w:sz="4" w:space="0" w:color="auto"/>
              <w:right w:val="single" w:sz="4" w:space="0" w:color="auto"/>
            </w:tcBorders>
            <w:noWrap/>
            <w:vAlign w:val="bottom"/>
            <w:hideMark/>
          </w:tcPr>
          <w:p w14:paraId="671CF057" w14:textId="0595588C" w:rsidR="00D94E49" w:rsidRDefault="00D94E49" w:rsidP="005C0DC4">
            <w:pPr>
              <w:spacing w:after="0" w:line="240" w:lineRule="auto"/>
              <w:jc w:val="right"/>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0.8</w:t>
            </w:r>
            <w:r w:rsidR="005C0DC4">
              <w:rPr>
                <w:rFonts w:ascii="Calibri" w:eastAsia="Times New Roman" w:hAnsi="Calibri" w:cs="Calibri"/>
                <w:color w:val="000000"/>
                <w:sz w:val="20"/>
                <w:szCs w:val="20"/>
                <w:lang w:bidi="ta-IN"/>
              </w:rPr>
              <w:t>3</w:t>
            </w:r>
          </w:p>
        </w:tc>
        <w:tc>
          <w:tcPr>
            <w:tcW w:w="1710" w:type="dxa"/>
            <w:tcBorders>
              <w:top w:val="nil"/>
              <w:left w:val="nil"/>
              <w:bottom w:val="single" w:sz="4" w:space="0" w:color="auto"/>
              <w:right w:val="single" w:sz="4" w:space="0" w:color="auto"/>
            </w:tcBorders>
            <w:noWrap/>
            <w:vAlign w:val="bottom"/>
            <w:hideMark/>
          </w:tcPr>
          <w:p w14:paraId="5C3D2065" w14:textId="46046E96" w:rsidR="00D94E49" w:rsidRDefault="00D94E49" w:rsidP="005C0DC4">
            <w:pPr>
              <w:spacing w:after="0" w:line="240" w:lineRule="auto"/>
              <w:jc w:val="right"/>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0.</w:t>
            </w:r>
            <w:r w:rsidR="005C0DC4">
              <w:rPr>
                <w:rFonts w:ascii="Calibri" w:eastAsia="Times New Roman" w:hAnsi="Calibri" w:cs="Calibri"/>
                <w:color w:val="000000"/>
                <w:sz w:val="20"/>
                <w:szCs w:val="20"/>
                <w:lang w:bidi="ta-IN"/>
              </w:rPr>
              <w:t>8</w:t>
            </w:r>
            <w:r w:rsidR="00D120BB">
              <w:rPr>
                <w:rFonts w:ascii="Calibri" w:eastAsia="Times New Roman" w:hAnsi="Calibri" w:cs="Calibri"/>
                <w:color w:val="000000"/>
                <w:sz w:val="20"/>
                <w:szCs w:val="20"/>
                <w:lang w:bidi="ta-IN"/>
              </w:rPr>
              <w:t>2</w:t>
            </w:r>
          </w:p>
        </w:tc>
        <w:tc>
          <w:tcPr>
            <w:tcW w:w="1080" w:type="dxa"/>
            <w:tcBorders>
              <w:top w:val="nil"/>
              <w:left w:val="nil"/>
              <w:bottom w:val="single" w:sz="4" w:space="0" w:color="auto"/>
              <w:right w:val="single" w:sz="4" w:space="0" w:color="auto"/>
            </w:tcBorders>
            <w:noWrap/>
            <w:vAlign w:val="bottom"/>
          </w:tcPr>
          <w:p w14:paraId="3010BBB4" w14:textId="77777777" w:rsidR="00D94E49" w:rsidRDefault="00D94E49">
            <w:pPr>
              <w:spacing w:after="0" w:line="240" w:lineRule="auto"/>
              <w:jc w:val="right"/>
              <w:rPr>
                <w:rFonts w:ascii="Calibri" w:eastAsia="Times New Roman" w:hAnsi="Calibri" w:cs="Calibri"/>
                <w:color w:val="000000"/>
                <w:sz w:val="20"/>
                <w:szCs w:val="20"/>
                <w:lang w:bidi="ta-IN"/>
              </w:rPr>
            </w:pPr>
          </w:p>
        </w:tc>
      </w:tr>
      <w:tr w:rsidR="00D94E49" w14:paraId="0EE2AB21" w14:textId="77777777" w:rsidTr="00D94E49">
        <w:trPr>
          <w:trHeight w:val="620"/>
        </w:trPr>
        <w:tc>
          <w:tcPr>
            <w:tcW w:w="1900" w:type="dxa"/>
            <w:tcBorders>
              <w:top w:val="nil"/>
              <w:left w:val="single" w:sz="4" w:space="0" w:color="auto"/>
              <w:bottom w:val="single" w:sz="4" w:space="0" w:color="auto"/>
              <w:right w:val="single" w:sz="4" w:space="0" w:color="auto"/>
            </w:tcBorders>
            <w:noWrap/>
            <w:vAlign w:val="bottom"/>
            <w:hideMark/>
          </w:tcPr>
          <w:p w14:paraId="7A53EE2B" w14:textId="73987D13" w:rsidR="00D94E49" w:rsidRDefault="00D94E49">
            <w:pPr>
              <w:spacing w:after="0" w:line="240" w:lineRule="auto"/>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Random Forest with Standard Scalar</w:t>
            </w:r>
          </w:p>
        </w:tc>
        <w:tc>
          <w:tcPr>
            <w:tcW w:w="961" w:type="dxa"/>
            <w:tcBorders>
              <w:top w:val="nil"/>
              <w:left w:val="nil"/>
              <w:bottom w:val="single" w:sz="4" w:space="0" w:color="auto"/>
              <w:right w:val="single" w:sz="4" w:space="0" w:color="auto"/>
            </w:tcBorders>
            <w:noWrap/>
            <w:vAlign w:val="bottom"/>
            <w:hideMark/>
          </w:tcPr>
          <w:p w14:paraId="673CCB3B" w14:textId="4FB7D8F0" w:rsidR="00D94E49" w:rsidRDefault="00302229" w:rsidP="00302229">
            <w:pPr>
              <w:spacing w:after="0" w:line="240" w:lineRule="auto"/>
              <w:jc w:val="right"/>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9</w:t>
            </w:r>
            <w:r w:rsidR="00D120BB">
              <w:rPr>
                <w:rFonts w:ascii="Calibri" w:eastAsia="Times New Roman" w:hAnsi="Calibri" w:cs="Calibri"/>
                <w:color w:val="000000"/>
                <w:sz w:val="20"/>
                <w:szCs w:val="20"/>
                <w:lang w:bidi="ta-IN"/>
              </w:rPr>
              <w:t>0</w:t>
            </w:r>
            <w:r>
              <w:rPr>
                <w:rFonts w:ascii="Calibri" w:eastAsia="Times New Roman" w:hAnsi="Calibri" w:cs="Calibri"/>
                <w:color w:val="000000"/>
                <w:sz w:val="20"/>
                <w:szCs w:val="20"/>
                <w:lang w:bidi="ta-IN"/>
              </w:rPr>
              <w:t>.8</w:t>
            </w:r>
            <w:r w:rsidR="00D120BB">
              <w:rPr>
                <w:rFonts w:ascii="Calibri" w:eastAsia="Times New Roman" w:hAnsi="Calibri" w:cs="Calibri"/>
                <w:color w:val="000000"/>
                <w:sz w:val="20"/>
                <w:szCs w:val="20"/>
                <w:lang w:bidi="ta-IN"/>
              </w:rPr>
              <w:t>1</w:t>
            </w:r>
            <w:r>
              <w:rPr>
                <w:rFonts w:ascii="Calibri" w:eastAsia="Times New Roman" w:hAnsi="Calibri" w:cs="Calibri"/>
                <w:color w:val="000000"/>
                <w:sz w:val="20"/>
                <w:szCs w:val="20"/>
                <w:lang w:bidi="ta-IN"/>
              </w:rPr>
              <w:t xml:space="preserve">% </w:t>
            </w:r>
          </w:p>
        </w:tc>
        <w:tc>
          <w:tcPr>
            <w:tcW w:w="1724" w:type="dxa"/>
            <w:tcBorders>
              <w:top w:val="nil"/>
              <w:left w:val="nil"/>
              <w:bottom w:val="single" w:sz="4" w:space="0" w:color="auto"/>
              <w:right w:val="single" w:sz="4" w:space="0" w:color="auto"/>
            </w:tcBorders>
            <w:noWrap/>
            <w:vAlign w:val="bottom"/>
            <w:hideMark/>
          </w:tcPr>
          <w:p w14:paraId="224D77FE" w14:textId="77777777" w:rsidR="00D94E49" w:rsidRDefault="00D94E49" w:rsidP="00302229">
            <w:pPr>
              <w:spacing w:after="0" w:line="240" w:lineRule="auto"/>
              <w:jc w:val="right"/>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0.91</w:t>
            </w:r>
          </w:p>
        </w:tc>
        <w:tc>
          <w:tcPr>
            <w:tcW w:w="1710" w:type="dxa"/>
            <w:tcBorders>
              <w:top w:val="nil"/>
              <w:left w:val="nil"/>
              <w:bottom w:val="single" w:sz="4" w:space="0" w:color="auto"/>
              <w:right w:val="single" w:sz="4" w:space="0" w:color="auto"/>
            </w:tcBorders>
            <w:noWrap/>
            <w:vAlign w:val="bottom"/>
            <w:hideMark/>
          </w:tcPr>
          <w:p w14:paraId="11011D40" w14:textId="56025EC1" w:rsidR="00D94E49" w:rsidRDefault="00D94E49" w:rsidP="00302229">
            <w:pPr>
              <w:spacing w:after="0" w:line="240" w:lineRule="auto"/>
              <w:jc w:val="right"/>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0.</w:t>
            </w:r>
            <w:r w:rsidR="00302229">
              <w:rPr>
                <w:rFonts w:ascii="Calibri" w:eastAsia="Times New Roman" w:hAnsi="Calibri" w:cs="Calibri"/>
                <w:color w:val="000000"/>
                <w:sz w:val="20"/>
                <w:szCs w:val="20"/>
                <w:lang w:bidi="ta-IN"/>
              </w:rPr>
              <w:t>91</w:t>
            </w:r>
          </w:p>
        </w:tc>
        <w:tc>
          <w:tcPr>
            <w:tcW w:w="1080" w:type="dxa"/>
            <w:tcBorders>
              <w:top w:val="nil"/>
              <w:left w:val="nil"/>
              <w:bottom w:val="single" w:sz="4" w:space="0" w:color="auto"/>
              <w:right w:val="single" w:sz="4" w:space="0" w:color="auto"/>
            </w:tcBorders>
            <w:noWrap/>
            <w:vAlign w:val="bottom"/>
          </w:tcPr>
          <w:p w14:paraId="72CBC8C9" w14:textId="77777777" w:rsidR="00D94E49" w:rsidRDefault="00D94E49" w:rsidP="00302229">
            <w:pPr>
              <w:spacing w:after="0" w:line="240" w:lineRule="auto"/>
              <w:jc w:val="right"/>
              <w:rPr>
                <w:rFonts w:ascii="Calibri" w:eastAsia="Times New Roman" w:hAnsi="Calibri" w:cs="Calibri"/>
                <w:color w:val="000000"/>
                <w:sz w:val="20"/>
                <w:szCs w:val="20"/>
                <w:lang w:bidi="ta-IN"/>
              </w:rPr>
            </w:pPr>
          </w:p>
        </w:tc>
      </w:tr>
      <w:tr w:rsidR="00D94E49" w14:paraId="6B85EC8C" w14:textId="77777777" w:rsidTr="00D94E49">
        <w:trPr>
          <w:trHeight w:val="300"/>
        </w:trPr>
        <w:tc>
          <w:tcPr>
            <w:tcW w:w="1900" w:type="dxa"/>
            <w:tcBorders>
              <w:top w:val="nil"/>
              <w:left w:val="single" w:sz="4" w:space="0" w:color="auto"/>
              <w:bottom w:val="single" w:sz="4" w:space="0" w:color="auto"/>
              <w:right w:val="single" w:sz="4" w:space="0" w:color="auto"/>
            </w:tcBorders>
            <w:noWrap/>
            <w:vAlign w:val="bottom"/>
            <w:hideMark/>
          </w:tcPr>
          <w:p w14:paraId="45A5A38A" w14:textId="77777777" w:rsidR="00D94E49" w:rsidRDefault="00D94E49">
            <w:pPr>
              <w:spacing w:after="0" w:line="240" w:lineRule="auto"/>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Logistic Regression – Target variable with 5 best features using X2</w:t>
            </w:r>
          </w:p>
        </w:tc>
        <w:tc>
          <w:tcPr>
            <w:tcW w:w="961" w:type="dxa"/>
            <w:tcBorders>
              <w:top w:val="nil"/>
              <w:left w:val="nil"/>
              <w:bottom w:val="single" w:sz="4" w:space="0" w:color="auto"/>
              <w:right w:val="single" w:sz="4" w:space="0" w:color="auto"/>
            </w:tcBorders>
            <w:noWrap/>
            <w:vAlign w:val="bottom"/>
            <w:hideMark/>
          </w:tcPr>
          <w:p w14:paraId="057DABC1" w14:textId="4759286D" w:rsidR="00D94E49" w:rsidRDefault="00302229">
            <w:pPr>
              <w:spacing w:after="0" w:line="240" w:lineRule="auto"/>
              <w:jc w:val="right"/>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6</w:t>
            </w:r>
            <w:r w:rsidR="00D120BB">
              <w:rPr>
                <w:rFonts w:ascii="Calibri" w:eastAsia="Times New Roman" w:hAnsi="Calibri" w:cs="Calibri"/>
                <w:color w:val="000000"/>
                <w:sz w:val="20"/>
                <w:szCs w:val="20"/>
                <w:lang w:bidi="ta-IN"/>
              </w:rPr>
              <w:t>5.54</w:t>
            </w:r>
            <w:r>
              <w:rPr>
                <w:rFonts w:ascii="Calibri" w:eastAsia="Times New Roman" w:hAnsi="Calibri" w:cs="Calibri"/>
                <w:color w:val="000000"/>
                <w:sz w:val="20"/>
                <w:szCs w:val="20"/>
                <w:lang w:bidi="ta-IN"/>
              </w:rPr>
              <w:t>%</w:t>
            </w:r>
          </w:p>
        </w:tc>
        <w:tc>
          <w:tcPr>
            <w:tcW w:w="1724" w:type="dxa"/>
            <w:tcBorders>
              <w:top w:val="nil"/>
              <w:left w:val="nil"/>
              <w:bottom w:val="single" w:sz="4" w:space="0" w:color="auto"/>
              <w:right w:val="single" w:sz="4" w:space="0" w:color="auto"/>
            </w:tcBorders>
            <w:noWrap/>
            <w:vAlign w:val="bottom"/>
            <w:hideMark/>
          </w:tcPr>
          <w:p w14:paraId="4132BE97" w14:textId="76FE0F18" w:rsidR="00D94E49" w:rsidRDefault="00D94E49" w:rsidP="00302229">
            <w:pPr>
              <w:spacing w:after="0" w:line="240" w:lineRule="auto"/>
              <w:jc w:val="right"/>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 xml:space="preserve">                       0.</w:t>
            </w:r>
            <w:r w:rsidR="00302229">
              <w:rPr>
                <w:rFonts w:ascii="Calibri" w:eastAsia="Times New Roman" w:hAnsi="Calibri" w:cs="Calibri"/>
                <w:color w:val="000000"/>
                <w:sz w:val="20"/>
                <w:szCs w:val="20"/>
                <w:lang w:bidi="ta-IN"/>
              </w:rPr>
              <w:t>6</w:t>
            </w:r>
            <w:r w:rsidR="00D120BB">
              <w:rPr>
                <w:rFonts w:ascii="Calibri" w:eastAsia="Times New Roman" w:hAnsi="Calibri" w:cs="Calibri"/>
                <w:color w:val="000000"/>
                <w:sz w:val="20"/>
                <w:szCs w:val="20"/>
                <w:lang w:bidi="ta-IN"/>
              </w:rPr>
              <w:t>6</w:t>
            </w:r>
          </w:p>
        </w:tc>
        <w:tc>
          <w:tcPr>
            <w:tcW w:w="1710" w:type="dxa"/>
            <w:tcBorders>
              <w:top w:val="nil"/>
              <w:left w:val="nil"/>
              <w:bottom w:val="single" w:sz="4" w:space="0" w:color="auto"/>
              <w:right w:val="single" w:sz="4" w:space="0" w:color="auto"/>
            </w:tcBorders>
            <w:noWrap/>
            <w:vAlign w:val="bottom"/>
            <w:hideMark/>
          </w:tcPr>
          <w:p w14:paraId="52C67887" w14:textId="12ADF897" w:rsidR="00D94E49" w:rsidRDefault="00D94E49" w:rsidP="00302229">
            <w:pPr>
              <w:spacing w:after="0" w:line="240" w:lineRule="auto"/>
              <w:jc w:val="right"/>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 xml:space="preserve">                       0.</w:t>
            </w:r>
            <w:r w:rsidR="00302229">
              <w:rPr>
                <w:rFonts w:ascii="Calibri" w:eastAsia="Times New Roman" w:hAnsi="Calibri" w:cs="Calibri"/>
                <w:color w:val="000000"/>
                <w:sz w:val="20"/>
                <w:szCs w:val="20"/>
                <w:lang w:bidi="ta-IN"/>
              </w:rPr>
              <w:t>6</w:t>
            </w:r>
            <w:r w:rsidR="00D120BB">
              <w:rPr>
                <w:rFonts w:ascii="Calibri" w:eastAsia="Times New Roman" w:hAnsi="Calibri" w:cs="Calibri"/>
                <w:color w:val="000000"/>
                <w:sz w:val="20"/>
                <w:szCs w:val="20"/>
                <w:lang w:bidi="ta-IN"/>
              </w:rPr>
              <w:t>5</w:t>
            </w:r>
            <w:r>
              <w:rPr>
                <w:rFonts w:ascii="Calibri" w:eastAsia="Times New Roman" w:hAnsi="Calibri" w:cs="Calibri"/>
                <w:color w:val="000000"/>
                <w:sz w:val="20"/>
                <w:szCs w:val="20"/>
                <w:lang w:bidi="ta-IN"/>
              </w:rPr>
              <w:t xml:space="preserve"> </w:t>
            </w:r>
          </w:p>
        </w:tc>
        <w:tc>
          <w:tcPr>
            <w:tcW w:w="1080" w:type="dxa"/>
            <w:tcBorders>
              <w:top w:val="nil"/>
              <w:left w:val="nil"/>
              <w:bottom w:val="single" w:sz="4" w:space="0" w:color="auto"/>
              <w:right w:val="single" w:sz="4" w:space="0" w:color="auto"/>
            </w:tcBorders>
            <w:noWrap/>
            <w:vAlign w:val="bottom"/>
            <w:hideMark/>
          </w:tcPr>
          <w:p w14:paraId="230AAC6F" w14:textId="5BE242E9" w:rsidR="00D94E49" w:rsidRDefault="00D94E49">
            <w:pPr>
              <w:spacing w:after="0" w:line="240" w:lineRule="auto"/>
              <w:jc w:val="right"/>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0.</w:t>
            </w:r>
            <w:r w:rsidR="00CF03BE">
              <w:rPr>
                <w:rFonts w:ascii="Calibri" w:eastAsia="Times New Roman" w:hAnsi="Calibri" w:cs="Calibri"/>
                <w:color w:val="000000"/>
                <w:sz w:val="20"/>
                <w:szCs w:val="20"/>
                <w:lang w:bidi="ta-IN"/>
              </w:rPr>
              <w:t>70</w:t>
            </w:r>
          </w:p>
        </w:tc>
      </w:tr>
      <w:tr w:rsidR="00D94E49" w14:paraId="286B0EAE" w14:textId="77777777" w:rsidTr="00D94E49">
        <w:trPr>
          <w:trHeight w:val="300"/>
        </w:trPr>
        <w:tc>
          <w:tcPr>
            <w:tcW w:w="1900" w:type="dxa"/>
            <w:tcBorders>
              <w:top w:val="nil"/>
              <w:left w:val="single" w:sz="4" w:space="0" w:color="auto"/>
              <w:bottom w:val="single" w:sz="4" w:space="0" w:color="auto"/>
              <w:right w:val="single" w:sz="4" w:space="0" w:color="auto"/>
            </w:tcBorders>
            <w:noWrap/>
            <w:vAlign w:val="bottom"/>
            <w:hideMark/>
          </w:tcPr>
          <w:p w14:paraId="0BD0A8FB" w14:textId="77777777" w:rsidR="00D94E49" w:rsidRDefault="00D94E49">
            <w:pPr>
              <w:spacing w:after="0" w:line="240" w:lineRule="auto"/>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Decision Tree – Target variable with 5 best features using X2</w:t>
            </w:r>
          </w:p>
        </w:tc>
        <w:tc>
          <w:tcPr>
            <w:tcW w:w="961" w:type="dxa"/>
            <w:tcBorders>
              <w:top w:val="nil"/>
              <w:left w:val="nil"/>
              <w:bottom w:val="single" w:sz="4" w:space="0" w:color="auto"/>
              <w:right w:val="single" w:sz="4" w:space="0" w:color="auto"/>
            </w:tcBorders>
            <w:noWrap/>
            <w:vAlign w:val="bottom"/>
            <w:hideMark/>
          </w:tcPr>
          <w:p w14:paraId="1D1834DD" w14:textId="71DD0CA2" w:rsidR="00D94E49" w:rsidRDefault="00D94E49">
            <w:pPr>
              <w:spacing w:after="0" w:line="240" w:lineRule="auto"/>
              <w:jc w:val="right"/>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7</w:t>
            </w:r>
            <w:r w:rsidR="00302229">
              <w:rPr>
                <w:rFonts w:ascii="Calibri" w:eastAsia="Times New Roman" w:hAnsi="Calibri" w:cs="Calibri"/>
                <w:color w:val="000000"/>
                <w:sz w:val="20"/>
                <w:szCs w:val="20"/>
                <w:lang w:bidi="ta-IN"/>
              </w:rPr>
              <w:t>2.</w:t>
            </w:r>
            <w:r w:rsidR="00D120BB">
              <w:rPr>
                <w:rFonts w:ascii="Calibri" w:eastAsia="Times New Roman" w:hAnsi="Calibri" w:cs="Calibri"/>
                <w:color w:val="000000"/>
                <w:sz w:val="20"/>
                <w:szCs w:val="20"/>
                <w:lang w:bidi="ta-IN"/>
              </w:rPr>
              <w:t>83</w:t>
            </w:r>
            <w:r>
              <w:rPr>
                <w:rFonts w:ascii="Calibri" w:eastAsia="Times New Roman" w:hAnsi="Calibri" w:cs="Calibri"/>
                <w:color w:val="000000"/>
                <w:sz w:val="20"/>
                <w:szCs w:val="20"/>
                <w:lang w:bidi="ta-IN"/>
              </w:rPr>
              <w:t>%</w:t>
            </w:r>
          </w:p>
        </w:tc>
        <w:tc>
          <w:tcPr>
            <w:tcW w:w="1724" w:type="dxa"/>
            <w:tcBorders>
              <w:top w:val="nil"/>
              <w:left w:val="nil"/>
              <w:bottom w:val="single" w:sz="4" w:space="0" w:color="auto"/>
              <w:right w:val="single" w:sz="4" w:space="0" w:color="auto"/>
            </w:tcBorders>
            <w:noWrap/>
            <w:vAlign w:val="bottom"/>
            <w:hideMark/>
          </w:tcPr>
          <w:p w14:paraId="44B0D2AF" w14:textId="74D64FC7" w:rsidR="00D94E49" w:rsidRDefault="00D94E49" w:rsidP="00302229">
            <w:pPr>
              <w:spacing w:after="0" w:line="240" w:lineRule="auto"/>
              <w:jc w:val="right"/>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 xml:space="preserve">                       0.</w:t>
            </w:r>
            <w:r w:rsidR="00302229">
              <w:rPr>
                <w:rFonts w:ascii="Calibri" w:eastAsia="Times New Roman" w:hAnsi="Calibri" w:cs="Calibri"/>
                <w:color w:val="000000"/>
                <w:sz w:val="20"/>
                <w:szCs w:val="20"/>
                <w:lang w:bidi="ta-IN"/>
              </w:rPr>
              <w:t>7</w:t>
            </w:r>
            <w:r w:rsidR="00D120BB">
              <w:rPr>
                <w:rFonts w:ascii="Calibri" w:eastAsia="Times New Roman" w:hAnsi="Calibri" w:cs="Calibri"/>
                <w:color w:val="000000"/>
                <w:sz w:val="20"/>
                <w:szCs w:val="20"/>
                <w:lang w:bidi="ta-IN"/>
              </w:rPr>
              <w:t>4</w:t>
            </w:r>
          </w:p>
        </w:tc>
        <w:tc>
          <w:tcPr>
            <w:tcW w:w="1710" w:type="dxa"/>
            <w:tcBorders>
              <w:top w:val="nil"/>
              <w:left w:val="nil"/>
              <w:bottom w:val="single" w:sz="4" w:space="0" w:color="auto"/>
              <w:right w:val="single" w:sz="4" w:space="0" w:color="auto"/>
            </w:tcBorders>
            <w:noWrap/>
            <w:vAlign w:val="bottom"/>
            <w:hideMark/>
          </w:tcPr>
          <w:p w14:paraId="4E8F5997" w14:textId="0B689CC8" w:rsidR="00D94E49" w:rsidRDefault="00D94E49" w:rsidP="00302229">
            <w:pPr>
              <w:spacing w:after="0" w:line="240" w:lineRule="auto"/>
              <w:jc w:val="right"/>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 xml:space="preserve">                       0.</w:t>
            </w:r>
            <w:r w:rsidR="00D120BB">
              <w:rPr>
                <w:rFonts w:ascii="Calibri" w:eastAsia="Times New Roman" w:hAnsi="Calibri" w:cs="Calibri"/>
                <w:color w:val="000000"/>
                <w:sz w:val="20"/>
                <w:szCs w:val="20"/>
                <w:lang w:bidi="ta-IN"/>
              </w:rPr>
              <w:t>71</w:t>
            </w:r>
            <w:r>
              <w:rPr>
                <w:rFonts w:ascii="Calibri" w:eastAsia="Times New Roman" w:hAnsi="Calibri" w:cs="Calibri"/>
                <w:color w:val="000000"/>
                <w:sz w:val="20"/>
                <w:szCs w:val="20"/>
                <w:lang w:bidi="ta-IN"/>
              </w:rPr>
              <w:t xml:space="preserve"> </w:t>
            </w:r>
          </w:p>
        </w:tc>
        <w:tc>
          <w:tcPr>
            <w:tcW w:w="1080" w:type="dxa"/>
            <w:tcBorders>
              <w:top w:val="nil"/>
              <w:left w:val="nil"/>
              <w:bottom w:val="single" w:sz="4" w:space="0" w:color="auto"/>
              <w:right w:val="single" w:sz="4" w:space="0" w:color="auto"/>
            </w:tcBorders>
            <w:noWrap/>
            <w:vAlign w:val="bottom"/>
            <w:hideMark/>
          </w:tcPr>
          <w:p w14:paraId="6C6CE3C6" w14:textId="28A14B76" w:rsidR="00D94E49" w:rsidRDefault="00D94E49" w:rsidP="00302229">
            <w:pPr>
              <w:spacing w:after="0" w:line="240" w:lineRule="auto"/>
              <w:jc w:val="right"/>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0.7</w:t>
            </w:r>
            <w:r w:rsidR="00CF03BE">
              <w:rPr>
                <w:rFonts w:ascii="Calibri" w:eastAsia="Times New Roman" w:hAnsi="Calibri" w:cs="Calibri"/>
                <w:color w:val="000000"/>
                <w:sz w:val="20"/>
                <w:szCs w:val="20"/>
                <w:lang w:bidi="ta-IN"/>
              </w:rPr>
              <w:t>3</w:t>
            </w:r>
          </w:p>
        </w:tc>
      </w:tr>
      <w:tr w:rsidR="00D94E49" w14:paraId="2B4FF5B3" w14:textId="77777777" w:rsidTr="00D94E49">
        <w:trPr>
          <w:trHeight w:val="300"/>
        </w:trPr>
        <w:tc>
          <w:tcPr>
            <w:tcW w:w="1900" w:type="dxa"/>
            <w:tcBorders>
              <w:top w:val="nil"/>
              <w:left w:val="single" w:sz="4" w:space="0" w:color="auto"/>
              <w:bottom w:val="single" w:sz="4" w:space="0" w:color="auto"/>
              <w:right w:val="single" w:sz="4" w:space="0" w:color="auto"/>
            </w:tcBorders>
            <w:noWrap/>
            <w:vAlign w:val="bottom"/>
            <w:hideMark/>
          </w:tcPr>
          <w:p w14:paraId="2E1EE47B" w14:textId="77777777" w:rsidR="00D94E49" w:rsidRDefault="00D94E49">
            <w:pPr>
              <w:spacing w:after="0" w:line="240" w:lineRule="auto"/>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Random Forest – Target variable with 5 best features using X2</w:t>
            </w:r>
          </w:p>
        </w:tc>
        <w:tc>
          <w:tcPr>
            <w:tcW w:w="961" w:type="dxa"/>
            <w:tcBorders>
              <w:top w:val="nil"/>
              <w:left w:val="nil"/>
              <w:bottom w:val="single" w:sz="4" w:space="0" w:color="auto"/>
              <w:right w:val="single" w:sz="4" w:space="0" w:color="auto"/>
            </w:tcBorders>
            <w:noWrap/>
            <w:vAlign w:val="bottom"/>
            <w:hideMark/>
          </w:tcPr>
          <w:p w14:paraId="38E8C7B1" w14:textId="680C3763" w:rsidR="00D94E49" w:rsidRDefault="00CF03BE">
            <w:pPr>
              <w:spacing w:after="0" w:line="240" w:lineRule="auto"/>
              <w:jc w:val="right"/>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80</w:t>
            </w:r>
            <w:r w:rsidR="00302229">
              <w:rPr>
                <w:rFonts w:ascii="Calibri" w:eastAsia="Times New Roman" w:hAnsi="Calibri" w:cs="Calibri"/>
                <w:color w:val="000000"/>
                <w:sz w:val="20"/>
                <w:szCs w:val="20"/>
                <w:lang w:bidi="ta-IN"/>
              </w:rPr>
              <w:t>.</w:t>
            </w:r>
            <w:r>
              <w:rPr>
                <w:rFonts w:ascii="Calibri" w:eastAsia="Times New Roman" w:hAnsi="Calibri" w:cs="Calibri"/>
                <w:color w:val="000000"/>
                <w:sz w:val="20"/>
                <w:szCs w:val="20"/>
                <w:lang w:bidi="ta-IN"/>
              </w:rPr>
              <w:t>81</w:t>
            </w:r>
            <w:r w:rsidR="00302229">
              <w:rPr>
                <w:rFonts w:ascii="Calibri" w:eastAsia="Times New Roman" w:hAnsi="Calibri" w:cs="Calibri"/>
                <w:color w:val="000000"/>
                <w:sz w:val="20"/>
                <w:szCs w:val="20"/>
                <w:lang w:bidi="ta-IN"/>
              </w:rPr>
              <w:t>%</w:t>
            </w:r>
          </w:p>
        </w:tc>
        <w:tc>
          <w:tcPr>
            <w:tcW w:w="1724" w:type="dxa"/>
            <w:tcBorders>
              <w:top w:val="nil"/>
              <w:left w:val="nil"/>
              <w:bottom w:val="single" w:sz="4" w:space="0" w:color="auto"/>
              <w:right w:val="single" w:sz="4" w:space="0" w:color="auto"/>
            </w:tcBorders>
            <w:noWrap/>
            <w:vAlign w:val="bottom"/>
            <w:hideMark/>
          </w:tcPr>
          <w:p w14:paraId="5541A033" w14:textId="2B38FA8F" w:rsidR="00D94E49" w:rsidRDefault="00D94E49" w:rsidP="00302229">
            <w:pPr>
              <w:spacing w:after="0" w:line="240" w:lineRule="auto"/>
              <w:jc w:val="right"/>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 xml:space="preserve">                       0.8</w:t>
            </w:r>
            <w:r w:rsidR="00302229">
              <w:rPr>
                <w:rFonts w:ascii="Calibri" w:eastAsia="Times New Roman" w:hAnsi="Calibri" w:cs="Calibri"/>
                <w:color w:val="000000"/>
                <w:sz w:val="20"/>
                <w:szCs w:val="20"/>
                <w:lang w:bidi="ta-IN"/>
              </w:rPr>
              <w:t>1</w:t>
            </w:r>
            <w:r>
              <w:rPr>
                <w:rFonts w:ascii="Calibri" w:eastAsia="Times New Roman" w:hAnsi="Calibri" w:cs="Calibri"/>
                <w:color w:val="000000"/>
                <w:sz w:val="20"/>
                <w:szCs w:val="20"/>
                <w:lang w:bidi="ta-IN"/>
              </w:rPr>
              <w:t xml:space="preserve"> </w:t>
            </w:r>
          </w:p>
        </w:tc>
        <w:tc>
          <w:tcPr>
            <w:tcW w:w="1710" w:type="dxa"/>
            <w:tcBorders>
              <w:top w:val="nil"/>
              <w:left w:val="nil"/>
              <w:bottom w:val="single" w:sz="4" w:space="0" w:color="auto"/>
              <w:right w:val="single" w:sz="4" w:space="0" w:color="auto"/>
            </w:tcBorders>
            <w:noWrap/>
            <w:vAlign w:val="bottom"/>
            <w:hideMark/>
          </w:tcPr>
          <w:p w14:paraId="51ABA8A1" w14:textId="52CA8B73" w:rsidR="00D94E49" w:rsidRDefault="00D94E49" w:rsidP="00302229">
            <w:pPr>
              <w:spacing w:after="0" w:line="240" w:lineRule="auto"/>
              <w:jc w:val="right"/>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 xml:space="preserve">                       0.</w:t>
            </w:r>
            <w:r w:rsidR="00302229">
              <w:rPr>
                <w:rFonts w:ascii="Calibri" w:eastAsia="Times New Roman" w:hAnsi="Calibri" w:cs="Calibri"/>
                <w:color w:val="000000"/>
                <w:sz w:val="20"/>
                <w:szCs w:val="20"/>
                <w:lang w:bidi="ta-IN"/>
              </w:rPr>
              <w:t>7</w:t>
            </w:r>
            <w:r w:rsidR="00CF03BE">
              <w:rPr>
                <w:rFonts w:ascii="Calibri" w:eastAsia="Times New Roman" w:hAnsi="Calibri" w:cs="Calibri"/>
                <w:color w:val="000000"/>
                <w:sz w:val="20"/>
                <w:szCs w:val="20"/>
                <w:lang w:bidi="ta-IN"/>
              </w:rPr>
              <w:t>9</w:t>
            </w:r>
          </w:p>
        </w:tc>
        <w:tc>
          <w:tcPr>
            <w:tcW w:w="1080" w:type="dxa"/>
            <w:tcBorders>
              <w:top w:val="nil"/>
              <w:left w:val="nil"/>
              <w:bottom w:val="single" w:sz="4" w:space="0" w:color="auto"/>
              <w:right w:val="single" w:sz="4" w:space="0" w:color="auto"/>
            </w:tcBorders>
            <w:noWrap/>
            <w:vAlign w:val="bottom"/>
            <w:hideMark/>
          </w:tcPr>
          <w:p w14:paraId="41711C1A" w14:textId="2DFB1EDC" w:rsidR="00D94E49" w:rsidRDefault="00D94E49" w:rsidP="00302229">
            <w:pPr>
              <w:spacing w:after="0" w:line="240" w:lineRule="auto"/>
              <w:jc w:val="right"/>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0.8</w:t>
            </w:r>
            <w:r w:rsidR="00CF03BE">
              <w:rPr>
                <w:rFonts w:ascii="Calibri" w:eastAsia="Times New Roman" w:hAnsi="Calibri" w:cs="Calibri"/>
                <w:color w:val="000000"/>
                <w:sz w:val="20"/>
                <w:szCs w:val="20"/>
                <w:lang w:bidi="ta-IN"/>
              </w:rPr>
              <w:t>8</w:t>
            </w:r>
          </w:p>
        </w:tc>
      </w:tr>
    </w:tbl>
    <w:p w14:paraId="13FD0365" w14:textId="410A344A" w:rsidR="00004D5A" w:rsidRDefault="00004D5A" w:rsidP="00004D5A"/>
    <w:p w14:paraId="5F899F1C" w14:textId="77777777" w:rsidR="00302229" w:rsidRDefault="00302229" w:rsidP="00302229">
      <w:r>
        <w:rPr>
          <w:b/>
          <w:bCs/>
        </w:rPr>
        <w:t xml:space="preserve">Accuracy: </w:t>
      </w:r>
      <w:r>
        <w:t>Accuracy</w:t>
      </w:r>
      <w:r>
        <w:rPr>
          <w:b/>
          <w:bCs/>
        </w:rPr>
        <w:t xml:space="preserve"> </w:t>
      </w:r>
      <w:r>
        <w:t>represents the number of correctly classified data instance over the total number of data instances.</w:t>
      </w:r>
    </w:p>
    <w:p w14:paraId="3DA9EA6F" w14:textId="77777777" w:rsidR="00302229" w:rsidRDefault="00302229" w:rsidP="00302229">
      <w:r>
        <w:rPr>
          <w:b/>
          <w:bCs/>
        </w:rPr>
        <w:t xml:space="preserve">F1 Score: </w:t>
      </w:r>
      <w:r>
        <w:t>F1-Score is a metric which considers both precision and recall.</w:t>
      </w:r>
    </w:p>
    <w:p w14:paraId="3A93886E" w14:textId="77777777" w:rsidR="00302229" w:rsidRDefault="00302229" w:rsidP="00302229">
      <w:pPr>
        <w:pStyle w:val="ListParagraph"/>
        <w:numPr>
          <w:ilvl w:val="0"/>
          <w:numId w:val="10"/>
        </w:numPr>
        <w:rPr>
          <w:b/>
          <w:bCs/>
        </w:rPr>
      </w:pPr>
      <w:r>
        <w:rPr>
          <w:b/>
          <w:bCs/>
        </w:rPr>
        <w:t xml:space="preserve">Precision: </w:t>
      </w:r>
      <w:r>
        <w:t>Positive predictive value</w:t>
      </w:r>
    </w:p>
    <w:p w14:paraId="48E5B136" w14:textId="77777777" w:rsidR="00302229" w:rsidRDefault="00302229" w:rsidP="00302229">
      <w:pPr>
        <w:pStyle w:val="ListParagraph"/>
        <w:numPr>
          <w:ilvl w:val="0"/>
          <w:numId w:val="10"/>
        </w:numPr>
        <w:rPr>
          <w:b/>
          <w:bCs/>
        </w:rPr>
      </w:pPr>
      <w:r>
        <w:rPr>
          <w:b/>
          <w:bCs/>
        </w:rPr>
        <w:t xml:space="preserve">Recall: </w:t>
      </w:r>
      <w:r>
        <w:t>true positive rate</w:t>
      </w:r>
    </w:p>
    <w:p w14:paraId="2ECC48DF" w14:textId="77777777" w:rsidR="00302229" w:rsidRDefault="00302229" w:rsidP="00302229">
      <w:pPr>
        <w:spacing w:before="240"/>
      </w:pPr>
      <w:r>
        <w:rPr>
          <w:b/>
          <w:bCs/>
        </w:rPr>
        <w:t xml:space="preserve">AUC Score: </w:t>
      </w:r>
      <w:r>
        <w:t>What area under the ROC curve describes good discrimination? We will use the following rule of thumb</w:t>
      </w:r>
    </w:p>
    <w:p w14:paraId="6E146E32" w14:textId="77777777" w:rsidR="00302229" w:rsidRDefault="00302229" w:rsidP="00933A12">
      <w:pPr>
        <w:pStyle w:val="ListParagraph"/>
        <w:numPr>
          <w:ilvl w:val="0"/>
          <w:numId w:val="11"/>
        </w:numPr>
        <w:spacing w:before="240" w:line="276" w:lineRule="auto"/>
      </w:pPr>
      <w:r>
        <w:t>0.5: This suggests no discrimination, so we might as well flip coin</w:t>
      </w:r>
    </w:p>
    <w:p w14:paraId="20D4768B" w14:textId="77777777" w:rsidR="00302229" w:rsidRDefault="00302229" w:rsidP="00933A12">
      <w:pPr>
        <w:pStyle w:val="ListParagraph"/>
        <w:numPr>
          <w:ilvl w:val="0"/>
          <w:numId w:val="11"/>
        </w:numPr>
        <w:spacing w:before="240" w:line="276" w:lineRule="auto"/>
      </w:pPr>
      <w:r>
        <w:t>0.5-0.7: We consider this as poor discrimination, not much better than a coin toss</w:t>
      </w:r>
    </w:p>
    <w:p w14:paraId="11D46813" w14:textId="77777777" w:rsidR="00302229" w:rsidRDefault="00302229" w:rsidP="00933A12">
      <w:pPr>
        <w:pStyle w:val="ListParagraph"/>
        <w:numPr>
          <w:ilvl w:val="0"/>
          <w:numId w:val="11"/>
        </w:numPr>
        <w:spacing w:before="240" w:line="276" w:lineRule="auto"/>
      </w:pPr>
      <w:r>
        <w:t>0.7-0.8: Acceptable discrimination</w:t>
      </w:r>
    </w:p>
    <w:p w14:paraId="1CA94F83" w14:textId="77777777" w:rsidR="00302229" w:rsidRDefault="00302229" w:rsidP="00933A12">
      <w:pPr>
        <w:pStyle w:val="ListParagraph"/>
        <w:numPr>
          <w:ilvl w:val="0"/>
          <w:numId w:val="11"/>
        </w:numPr>
        <w:spacing w:before="240" w:line="276" w:lineRule="auto"/>
      </w:pPr>
      <w:r>
        <w:t>0.8-0.9: Excellent discrimination</w:t>
      </w:r>
    </w:p>
    <w:p w14:paraId="3F84DD1D" w14:textId="25A01CEF" w:rsidR="00AB77D8" w:rsidRDefault="00302229" w:rsidP="00933A12">
      <w:pPr>
        <w:pStyle w:val="ListParagraph"/>
        <w:numPr>
          <w:ilvl w:val="0"/>
          <w:numId w:val="11"/>
        </w:numPr>
        <w:spacing w:before="240" w:line="276" w:lineRule="auto"/>
      </w:pPr>
      <w:r>
        <w:t>&gt;0.9: Outstanding discrimination</w:t>
      </w:r>
    </w:p>
    <w:p w14:paraId="3C77294F" w14:textId="48DA4119" w:rsidR="00302229" w:rsidRDefault="00302229" w:rsidP="00EF7030">
      <w:pPr>
        <w:spacing w:before="240" w:line="360" w:lineRule="auto"/>
        <w:jc w:val="both"/>
      </w:pPr>
      <w:r>
        <w:lastRenderedPageBreak/>
        <w:t xml:space="preserve">Among all 3 models and multiple iterations, we noticed the AUC score is high for the Random Forest which is 0.97 when we run on the dataset after removing unwanted features and without Standard Scalar.  However, the score got reduced to 0.87 when we run on the dataset </w:t>
      </w:r>
      <w:r w:rsidR="00933A12">
        <w:t>with only top 5 features</w:t>
      </w:r>
      <w:r>
        <w:t>.</w:t>
      </w:r>
      <w:r w:rsidR="00933A12">
        <w:t xml:space="preserve"> Applying standardization method (</w:t>
      </w:r>
      <w:proofErr w:type="spellStart"/>
      <w:r w:rsidR="00933A12">
        <w:t>StandardScalar</w:t>
      </w:r>
      <w:proofErr w:type="spellEnd"/>
      <w:r w:rsidR="00933A12">
        <w:t>) on the dataset didn’t improve the score much for decision tree and random forest classifier.</w:t>
      </w:r>
      <w:r w:rsidR="00423E84">
        <w:t xml:space="preserve"> </w:t>
      </w:r>
      <w:r w:rsidR="00606AD3">
        <w:t xml:space="preserve">Figure </w:t>
      </w:r>
      <w:r w:rsidR="0060550C">
        <w:t>10</w:t>
      </w:r>
      <w:r w:rsidR="00606AD3">
        <w:t xml:space="preserve"> represents a “Scores Plot”, that shows the accuracy results of the different scenarios compiled in our analysis.</w:t>
      </w:r>
    </w:p>
    <w:p w14:paraId="6AF1F2EB" w14:textId="77777777" w:rsidR="00423E84" w:rsidRDefault="00423E84" w:rsidP="00875B7C">
      <w:pPr>
        <w:keepNext/>
        <w:spacing w:line="480" w:lineRule="auto"/>
        <w:jc w:val="center"/>
      </w:pPr>
      <w:r>
        <w:rPr>
          <w:noProof/>
        </w:rPr>
        <w:drawing>
          <wp:inline distT="0" distB="0" distL="0" distR="0" wp14:anchorId="5920B83B" wp14:editId="427A048D">
            <wp:extent cx="4447175" cy="22955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54582" cy="2299349"/>
                    </a:xfrm>
                    <a:prstGeom prst="rect">
                      <a:avLst/>
                    </a:prstGeom>
                  </pic:spPr>
                </pic:pic>
              </a:graphicData>
            </a:graphic>
          </wp:inline>
        </w:drawing>
      </w:r>
    </w:p>
    <w:p w14:paraId="37697BF7" w14:textId="4185BD93" w:rsidR="00590E6B" w:rsidRPr="00590E6B" w:rsidRDefault="00423E84" w:rsidP="00590E6B">
      <w:pPr>
        <w:pStyle w:val="Caption"/>
        <w:ind w:left="2160" w:firstLine="720"/>
        <w:jc w:val="both"/>
      </w:pPr>
      <w:r>
        <w:t xml:space="preserve">Figure </w:t>
      </w:r>
      <w:fldSimple w:instr=" SEQ Figure \* ARABIC ">
        <w:r w:rsidR="00E82676">
          <w:rPr>
            <w:noProof/>
          </w:rPr>
          <w:t>10</w:t>
        </w:r>
      </w:fldSimple>
      <w:r>
        <w:t>: Score comparison across models</w:t>
      </w:r>
    </w:p>
    <w:p w14:paraId="3C48EB18" w14:textId="619528A2" w:rsidR="00590E6B" w:rsidRDefault="00590E6B" w:rsidP="00EF7030">
      <w:pPr>
        <w:spacing w:before="240" w:line="360" w:lineRule="auto"/>
        <w:jc w:val="both"/>
      </w:pPr>
      <w:r>
        <w:t>Further analysis has been done by creating c</w:t>
      </w:r>
      <w:r w:rsidRPr="00590E6B">
        <w:t>onfusion</w:t>
      </w:r>
      <w:r>
        <w:t xml:space="preserve"> matrix for each model as depicted in figure </w:t>
      </w:r>
      <w:r w:rsidR="0060550C">
        <w:t>11</w:t>
      </w:r>
      <w:r>
        <w:t>. Logistic regression has high false negative</w:t>
      </w:r>
      <w:r w:rsidR="002B7E7C">
        <w:t xml:space="preserve"> value</w:t>
      </w:r>
      <w:r>
        <w:t xml:space="preserve"> of 125</w:t>
      </w:r>
      <w:r w:rsidR="002B7E7C">
        <w:t xml:space="preserve"> and low true positive value of 246</w:t>
      </w:r>
      <w:r>
        <w:t xml:space="preserve"> compared to decision tree classifier whose </w:t>
      </w:r>
      <w:r w:rsidR="002B7E7C">
        <w:t xml:space="preserve">false negative and true positive </w:t>
      </w:r>
      <w:r>
        <w:t>value</w:t>
      </w:r>
      <w:r w:rsidR="002B7E7C">
        <w:t>s</w:t>
      </w:r>
      <w:r>
        <w:t xml:space="preserve"> </w:t>
      </w:r>
      <w:r w:rsidR="002B7E7C">
        <w:t xml:space="preserve">are </w:t>
      </w:r>
      <w:r>
        <w:t>57</w:t>
      </w:r>
      <w:r w:rsidR="002B7E7C">
        <w:t xml:space="preserve"> and 314 respectively</w:t>
      </w:r>
      <w:r>
        <w:t xml:space="preserve">. Random forest classifier shows further improvement </w:t>
      </w:r>
      <w:r w:rsidR="002B7E7C">
        <w:t>where false negative is only 38 and true positive value is 333.</w:t>
      </w:r>
    </w:p>
    <w:p w14:paraId="2E461D34" w14:textId="77777777" w:rsidR="00D120BB" w:rsidRDefault="00D120BB" w:rsidP="00D120BB">
      <w:pPr>
        <w:keepNext/>
        <w:spacing w:before="240" w:line="240" w:lineRule="auto"/>
        <w:jc w:val="both"/>
      </w:pPr>
      <w:r>
        <w:rPr>
          <w:noProof/>
        </w:rPr>
        <w:drawing>
          <wp:inline distT="0" distB="0" distL="0" distR="0" wp14:anchorId="215D2379" wp14:editId="0D26937B">
            <wp:extent cx="1905000" cy="16252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19304" cy="1637417"/>
                    </a:xfrm>
                    <a:prstGeom prst="rect">
                      <a:avLst/>
                    </a:prstGeom>
                  </pic:spPr>
                </pic:pic>
              </a:graphicData>
            </a:graphic>
          </wp:inline>
        </w:drawing>
      </w:r>
      <w:r w:rsidR="002B7E7C">
        <w:rPr>
          <w:noProof/>
        </w:rPr>
        <w:drawing>
          <wp:inline distT="0" distB="0" distL="0" distR="0" wp14:anchorId="7DC70FC3" wp14:editId="34AA0EEA">
            <wp:extent cx="1929884" cy="16859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46255" cy="1700227"/>
                    </a:xfrm>
                    <a:prstGeom prst="rect">
                      <a:avLst/>
                    </a:prstGeom>
                  </pic:spPr>
                </pic:pic>
              </a:graphicData>
            </a:graphic>
          </wp:inline>
        </w:drawing>
      </w:r>
      <w:r w:rsidR="002B7E7C">
        <w:rPr>
          <w:noProof/>
        </w:rPr>
        <w:drawing>
          <wp:inline distT="0" distB="0" distL="0" distR="0" wp14:anchorId="442320DE" wp14:editId="600D01BC">
            <wp:extent cx="2044565" cy="16759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50622" cy="1680908"/>
                    </a:xfrm>
                    <a:prstGeom prst="rect">
                      <a:avLst/>
                    </a:prstGeom>
                  </pic:spPr>
                </pic:pic>
              </a:graphicData>
            </a:graphic>
          </wp:inline>
        </w:drawing>
      </w:r>
    </w:p>
    <w:p w14:paraId="48274FC5" w14:textId="5483CD1A" w:rsidR="002B7E7C" w:rsidRDefault="00D120BB" w:rsidP="00D120BB">
      <w:pPr>
        <w:pStyle w:val="Caption"/>
        <w:ind w:firstLine="720"/>
        <w:jc w:val="center"/>
      </w:pPr>
      <w:r>
        <w:t xml:space="preserve">Figure </w:t>
      </w:r>
      <w:fldSimple w:instr=" SEQ Figure \* ARABIC ">
        <w:r w:rsidR="00E82676">
          <w:rPr>
            <w:noProof/>
          </w:rPr>
          <w:t>11</w:t>
        </w:r>
      </w:fldSimple>
      <w:r>
        <w:t>: Confusion Matrix Plot for Logistic Regression, Decision Tree and Random Forest</w:t>
      </w:r>
    </w:p>
    <w:p w14:paraId="70A6CF5C" w14:textId="0BD84603" w:rsidR="00D120BB" w:rsidRPr="002F4134" w:rsidRDefault="002F4134" w:rsidP="00A429C2">
      <w:pPr>
        <w:pStyle w:val="Heading3"/>
        <w:spacing w:before="0" w:line="360" w:lineRule="auto"/>
        <w:rPr>
          <w:b/>
          <w:bCs/>
        </w:rPr>
      </w:pPr>
      <w:bookmarkStart w:id="10" w:name="_Toc114835546"/>
      <w:r w:rsidRPr="002F4134">
        <w:rPr>
          <w:b/>
          <w:bCs/>
        </w:rPr>
        <w:lastRenderedPageBreak/>
        <w:t>Feature</w:t>
      </w:r>
      <w:r w:rsidR="00396B42">
        <w:rPr>
          <w:b/>
          <w:bCs/>
        </w:rPr>
        <w:t xml:space="preserve"> Analysis</w:t>
      </w:r>
      <w:bookmarkEnd w:id="10"/>
    </w:p>
    <w:p w14:paraId="176B0A57" w14:textId="473EC387" w:rsidR="005D09E2" w:rsidRDefault="002F4134" w:rsidP="00A429C2">
      <w:pPr>
        <w:spacing w:line="360" w:lineRule="auto"/>
        <w:jc w:val="both"/>
      </w:pPr>
      <w:r>
        <w:t xml:space="preserve">Using </w:t>
      </w:r>
      <w:r w:rsidR="00A1116C">
        <w:t>various methods</w:t>
      </w:r>
      <w:r>
        <w:t>, I tried to find the best features from the dataset and following are the best features in the dataset which shows higher impact to the target variable “</w:t>
      </w:r>
      <w:r w:rsidR="00783677">
        <w:t>Attrition</w:t>
      </w:r>
      <w:r>
        <w:t>” compared to other features present in the dataset.</w:t>
      </w:r>
    </w:p>
    <w:tbl>
      <w:tblPr>
        <w:tblW w:w="7915" w:type="dxa"/>
        <w:tblLook w:val="04A0" w:firstRow="1" w:lastRow="0" w:firstColumn="1" w:lastColumn="0" w:noHBand="0" w:noVBand="1"/>
      </w:tblPr>
      <w:tblGrid>
        <w:gridCol w:w="4225"/>
        <w:gridCol w:w="3690"/>
      </w:tblGrid>
      <w:tr w:rsidR="00783677" w:rsidRPr="00645177" w14:paraId="442CDC07" w14:textId="77777777" w:rsidTr="002B63CC">
        <w:trPr>
          <w:trHeight w:val="377"/>
        </w:trPr>
        <w:tc>
          <w:tcPr>
            <w:tcW w:w="42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B8E833" w14:textId="77777777" w:rsidR="00783677" w:rsidRPr="00645177" w:rsidRDefault="00783677" w:rsidP="002B63CC">
            <w:pPr>
              <w:spacing w:after="0" w:line="240" w:lineRule="auto"/>
              <w:jc w:val="center"/>
              <w:rPr>
                <w:rFonts w:ascii="Calibri" w:eastAsia="Times New Roman" w:hAnsi="Calibri" w:cs="Calibri"/>
                <w:b/>
                <w:bCs/>
                <w:color w:val="000000"/>
                <w:sz w:val="20"/>
                <w:szCs w:val="20"/>
                <w:lang w:bidi="ta-IN"/>
              </w:rPr>
            </w:pPr>
            <w:r w:rsidRPr="00645177">
              <w:rPr>
                <w:rFonts w:ascii="Calibri" w:eastAsia="Times New Roman" w:hAnsi="Calibri" w:cs="Calibri"/>
                <w:b/>
                <w:bCs/>
                <w:color w:val="000000"/>
                <w:sz w:val="20"/>
                <w:szCs w:val="20"/>
                <w:lang w:bidi="ta-IN"/>
              </w:rPr>
              <w:t>Test</w:t>
            </w:r>
          </w:p>
        </w:tc>
        <w:tc>
          <w:tcPr>
            <w:tcW w:w="3690" w:type="dxa"/>
            <w:tcBorders>
              <w:top w:val="single" w:sz="4" w:space="0" w:color="auto"/>
              <w:left w:val="nil"/>
              <w:bottom w:val="single" w:sz="4" w:space="0" w:color="auto"/>
              <w:right w:val="single" w:sz="4" w:space="0" w:color="auto"/>
            </w:tcBorders>
            <w:shd w:val="clear" w:color="auto" w:fill="auto"/>
            <w:noWrap/>
            <w:vAlign w:val="center"/>
            <w:hideMark/>
          </w:tcPr>
          <w:p w14:paraId="1CB0C2C6" w14:textId="77777777" w:rsidR="00783677" w:rsidRPr="00645177" w:rsidRDefault="00783677" w:rsidP="002B63CC">
            <w:pPr>
              <w:spacing w:after="0" w:line="240" w:lineRule="auto"/>
              <w:jc w:val="center"/>
              <w:rPr>
                <w:rFonts w:ascii="Calibri" w:eastAsia="Times New Roman" w:hAnsi="Calibri" w:cs="Calibri"/>
                <w:b/>
                <w:bCs/>
                <w:color w:val="000000"/>
                <w:sz w:val="20"/>
                <w:szCs w:val="20"/>
                <w:lang w:bidi="ta-IN"/>
              </w:rPr>
            </w:pPr>
            <w:r w:rsidRPr="00645177">
              <w:rPr>
                <w:rFonts w:ascii="Calibri" w:eastAsia="Times New Roman" w:hAnsi="Calibri" w:cs="Calibri"/>
                <w:b/>
                <w:bCs/>
                <w:color w:val="000000"/>
                <w:sz w:val="20"/>
                <w:szCs w:val="20"/>
                <w:lang w:bidi="ta-IN"/>
              </w:rPr>
              <w:t>Features</w:t>
            </w:r>
          </w:p>
        </w:tc>
      </w:tr>
      <w:tr w:rsidR="00783677" w:rsidRPr="00645177" w14:paraId="390DB1BB" w14:textId="77777777" w:rsidTr="002B63CC">
        <w:trPr>
          <w:trHeight w:val="1952"/>
        </w:trPr>
        <w:tc>
          <w:tcPr>
            <w:tcW w:w="4225" w:type="dxa"/>
            <w:tcBorders>
              <w:top w:val="nil"/>
              <w:left w:val="single" w:sz="4" w:space="0" w:color="auto"/>
              <w:bottom w:val="single" w:sz="4" w:space="0" w:color="auto"/>
              <w:right w:val="single" w:sz="4" w:space="0" w:color="auto"/>
            </w:tcBorders>
            <w:shd w:val="clear" w:color="auto" w:fill="auto"/>
            <w:vAlign w:val="center"/>
            <w:hideMark/>
          </w:tcPr>
          <w:p w14:paraId="0801D7EE" w14:textId="1FF09FD5" w:rsidR="00783677" w:rsidRPr="00645177" w:rsidRDefault="00783677" w:rsidP="002B63CC">
            <w:pPr>
              <w:spacing w:after="0" w:line="276" w:lineRule="auto"/>
              <w:rPr>
                <w:rFonts w:ascii="Calibri" w:eastAsia="Times New Roman" w:hAnsi="Calibri" w:cs="Calibri"/>
                <w:color w:val="000000"/>
                <w:sz w:val="20"/>
                <w:szCs w:val="20"/>
                <w:lang w:bidi="ta-IN"/>
              </w:rPr>
            </w:pPr>
            <w:r w:rsidRPr="00645177">
              <w:rPr>
                <w:rFonts w:ascii="Calibri" w:eastAsia="Times New Roman" w:hAnsi="Calibri" w:cs="Calibri"/>
                <w:color w:val="000000"/>
                <w:sz w:val="20"/>
                <w:szCs w:val="20"/>
                <w:lang w:bidi="ta-IN"/>
              </w:rPr>
              <w:t>Pearson's correlation matrix</w:t>
            </w:r>
            <w:r>
              <w:rPr>
                <w:rFonts w:ascii="Calibri" w:eastAsia="Times New Roman" w:hAnsi="Calibri" w:cs="Calibri"/>
                <w:color w:val="000000"/>
                <w:sz w:val="20"/>
                <w:szCs w:val="20"/>
                <w:lang w:bidi="ta-IN"/>
              </w:rPr>
              <w:t xml:space="preserve"> </w:t>
            </w:r>
            <w:r w:rsidRPr="00645177">
              <w:rPr>
                <w:rFonts w:ascii="Calibri" w:eastAsia="Times New Roman" w:hAnsi="Calibri" w:cs="Calibri"/>
                <w:color w:val="000000"/>
                <w:sz w:val="20"/>
                <w:szCs w:val="20"/>
                <w:lang w:bidi="ta-IN"/>
              </w:rPr>
              <w:t>- Feature correlation to target variable "income"</w:t>
            </w:r>
          </w:p>
        </w:tc>
        <w:tc>
          <w:tcPr>
            <w:tcW w:w="3690" w:type="dxa"/>
            <w:tcBorders>
              <w:top w:val="nil"/>
              <w:left w:val="nil"/>
              <w:bottom w:val="single" w:sz="4" w:space="0" w:color="auto"/>
              <w:right w:val="single" w:sz="4" w:space="0" w:color="auto"/>
            </w:tcBorders>
            <w:shd w:val="clear" w:color="auto" w:fill="auto"/>
            <w:vAlign w:val="bottom"/>
            <w:hideMark/>
          </w:tcPr>
          <w:p w14:paraId="78E77544" w14:textId="3EA1A152" w:rsidR="00783677" w:rsidRPr="00783677" w:rsidRDefault="00783677" w:rsidP="008E3F43">
            <w:pPr>
              <w:spacing w:after="0" w:line="276" w:lineRule="auto"/>
              <w:rPr>
                <w:rFonts w:ascii="Calibri" w:eastAsia="Times New Roman" w:hAnsi="Calibri" w:cs="Calibri"/>
                <w:b/>
                <w:bCs/>
                <w:color w:val="000000"/>
                <w:sz w:val="20"/>
                <w:szCs w:val="20"/>
                <w:lang w:bidi="ta-IN"/>
              </w:rPr>
            </w:pPr>
            <w:r w:rsidRPr="008E3F43">
              <w:rPr>
                <w:rFonts w:ascii="Calibri" w:eastAsia="Times New Roman" w:hAnsi="Calibri" w:cs="Calibri"/>
                <w:b/>
                <w:bCs/>
                <w:color w:val="000000"/>
                <w:sz w:val="20"/>
                <w:szCs w:val="20"/>
                <w:u w:val="single"/>
                <w:lang w:bidi="ta-IN"/>
              </w:rPr>
              <w:t>Positive Correlation</w:t>
            </w:r>
            <w:r w:rsidRPr="00783677">
              <w:rPr>
                <w:rFonts w:ascii="Calibri" w:eastAsia="Times New Roman" w:hAnsi="Calibri" w:cs="Calibri"/>
                <w:b/>
                <w:bCs/>
                <w:color w:val="000000"/>
                <w:sz w:val="20"/>
                <w:szCs w:val="20"/>
                <w:lang w:bidi="ta-IN"/>
              </w:rPr>
              <w:t>:</w:t>
            </w:r>
          </w:p>
          <w:p w14:paraId="2E7F3717" w14:textId="6ECE3C2D" w:rsidR="00783677" w:rsidRPr="008E3F43" w:rsidRDefault="00783677" w:rsidP="008E3F43">
            <w:pPr>
              <w:pStyle w:val="ListParagraph"/>
              <w:numPr>
                <w:ilvl w:val="0"/>
                <w:numId w:val="14"/>
              </w:numPr>
              <w:spacing w:after="0" w:line="276" w:lineRule="auto"/>
              <w:rPr>
                <w:rFonts w:ascii="Calibri" w:eastAsia="Times New Roman" w:hAnsi="Calibri" w:cs="Calibri"/>
                <w:color w:val="000000"/>
                <w:sz w:val="20"/>
                <w:szCs w:val="20"/>
                <w:lang w:bidi="ta-IN"/>
              </w:rPr>
            </w:pPr>
            <w:proofErr w:type="spellStart"/>
            <w:r w:rsidRPr="008E3F43">
              <w:rPr>
                <w:rFonts w:ascii="Calibri" w:eastAsia="Times New Roman" w:hAnsi="Calibri" w:cs="Calibri"/>
                <w:color w:val="000000"/>
                <w:sz w:val="20"/>
                <w:szCs w:val="20"/>
                <w:lang w:bidi="ta-IN"/>
              </w:rPr>
              <w:t>OverTime</w:t>
            </w:r>
            <w:proofErr w:type="spellEnd"/>
          </w:p>
          <w:p w14:paraId="6F0C677E" w14:textId="77777777" w:rsidR="00783677" w:rsidRPr="008E3F43" w:rsidRDefault="00783677" w:rsidP="008E3F43">
            <w:pPr>
              <w:pStyle w:val="ListParagraph"/>
              <w:numPr>
                <w:ilvl w:val="0"/>
                <w:numId w:val="14"/>
              </w:numPr>
              <w:spacing w:after="0" w:line="276" w:lineRule="auto"/>
              <w:rPr>
                <w:rFonts w:ascii="Calibri" w:eastAsia="Times New Roman" w:hAnsi="Calibri" w:cs="Calibri"/>
                <w:color w:val="000000"/>
                <w:sz w:val="20"/>
                <w:szCs w:val="20"/>
                <w:lang w:bidi="ta-IN"/>
              </w:rPr>
            </w:pPr>
            <w:proofErr w:type="spellStart"/>
            <w:r w:rsidRPr="008E3F43">
              <w:rPr>
                <w:rFonts w:ascii="Calibri" w:eastAsia="Times New Roman" w:hAnsi="Calibri" w:cs="Calibri"/>
                <w:color w:val="000000"/>
                <w:sz w:val="20"/>
                <w:szCs w:val="20"/>
                <w:lang w:bidi="ta-IN"/>
              </w:rPr>
              <w:t>MaritalStatus</w:t>
            </w:r>
            <w:proofErr w:type="spellEnd"/>
          </w:p>
          <w:p w14:paraId="38FC3BD1" w14:textId="77777777" w:rsidR="00783677" w:rsidRPr="008E3F43" w:rsidRDefault="00783677" w:rsidP="008E3F43">
            <w:pPr>
              <w:pStyle w:val="ListParagraph"/>
              <w:numPr>
                <w:ilvl w:val="0"/>
                <w:numId w:val="14"/>
              </w:numPr>
              <w:spacing w:after="0" w:line="276" w:lineRule="auto"/>
              <w:rPr>
                <w:rFonts w:ascii="Calibri" w:eastAsia="Times New Roman" w:hAnsi="Calibri" w:cs="Calibri"/>
                <w:color w:val="000000"/>
                <w:sz w:val="20"/>
                <w:szCs w:val="20"/>
                <w:lang w:bidi="ta-IN"/>
              </w:rPr>
            </w:pPr>
            <w:proofErr w:type="spellStart"/>
            <w:r w:rsidRPr="008E3F43">
              <w:rPr>
                <w:rFonts w:ascii="Calibri" w:eastAsia="Times New Roman" w:hAnsi="Calibri" w:cs="Calibri"/>
                <w:color w:val="000000"/>
                <w:sz w:val="20"/>
                <w:szCs w:val="20"/>
                <w:lang w:bidi="ta-IN"/>
              </w:rPr>
              <w:t>DistanceFromHome</w:t>
            </w:r>
            <w:proofErr w:type="spellEnd"/>
          </w:p>
          <w:p w14:paraId="4D17DF5A" w14:textId="77777777" w:rsidR="00783677" w:rsidRDefault="00783677" w:rsidP="008E3F43">
            <w:pPr>
              <w:spacing w:after="0" w:line="276" w:lineRule="auto"/>
              <w:rPr>
                <w:rFonts w:ascii="Calibri" w:eastAsia="Times New Roman" w:hAnsi="Calibri" w:cs="Calibri"/>
                <w:b/>
                <w:bCs/>
                <w:color w:val="000000"/>
                <w:sz w:val="20"/>
                <w:szCs w:val="20"/>
                <w:lang w:bidi="ta-IN"/>
              </w:rPr>
            </w:pPr>
          </w:p>
          <w:p w14:paraId="4518A590" w14:textId="59B698FC" w:rsidR="00783677" w:rsidRPr="008E3F43" w:rsidRDefault="00783677" w:rsidP="008E3F43">
            <w:pPr>
              <w:spacing w:after="0" w:line="276" w:lineRule="auto"/>
              <w:rPr>
                <w:rFonts w:ascii="Calibri" w:eastAsia="Times New Roman" w:hAnsi="Calibri" w:cs="Calibri"/>
                <w:b/>
                <w:bCs/>
                <w:color w:val="000000"/>
                <w:sz w:val="20"/>
                <w:szCs w:val="20"/>
                <w:u w:val="single"/>
                <w:lang w:bidi="ta-IN"/>
              </w:rPr>
            </w:pPr>
            <w:r w:rsidRPr="008E3F43">
              <w:rPr>
                <w:rFonts w:ascii="Calibri" w:eastAsia="Times New Roman" w:hAnsi="Calibri" w:cs="Calibri"/>
                <w:b/>
                <w:bCs/>
                <w:color w:val="000000"/>
                <w:sz w:val="20"/>
                <w:szCs w:val="20"/>
                <w:u w:val="single"/>
                <w:lang w:bidi="ta-IN"/>
              </w:rPr>
              <w:t>Negative Correlation:</w:t>
            </w:r>
          </w:p>
          <w:p w14:paraId="3D4DE9DB" w14:textId="77777777" w:rsidR="00783677" w:rsidRPr="008E3F43" w:rsidRDefault="00783677" w:rsidP="008E3F43">
            <w:pPr>
              <w:pStyle w:val="ListParagraph"/>
              <w:numPr>
                <w:ilvl w:val="0"/>
                <w:numId w:val="15"/>
              </w:numPr>
              <w:spacing w:after="0" w:line="276" w:lineRule="auto"/>
              <w:rPr>
                <w:rFonts w:ascii="Calibri" w:eastAsia="Times New Roman" w:hAnsi="Calibri" w:cs="Calibri"/>
                <w:color w:val="000000"/>
                <w:sz w:val="20"/>
                <w:szCs w:val="20"/>
                <w:lang w:bidi="ta-IN"/>
              </w:rPr>
            </w:pPr>
            <w:proofErr w:type="spellStart"/>
            <w:r w:rsidRPr="008E3F43">
              <w:rPr>
                <w:rFonts w:ascii="Calibri" w:eastAsia="Times New Roman" w:hAnsi="Calibri" w:cs="Calibri"/>
                <w:color w:val="000000"/>
                <w:sz w:val="20"/>
                <w:szCs w:val="20"/>
                <w:lang w:bidi="ta-IN"/>
              </w:rPr>
              <w:t>TotalWorkingYears</w:t>
            </w:r>
            <w:proofErr w:type="spellEnd"/>
          </w:p>
          <w:p w14:paraId="2DA938FE" w14:textId="77777777" w:rsidR="00783677" w:rsidRPr="008E3F43" w:rsidRDefault="00783677" w:rsidP="008E3F43">
            <w:pPr>
              <w:pStyle w:val="ListParagraph"/>
              <w:numPr>
                <w:ilvl w:val="0"/>
                <w:numId w:val="15"/>
              </w:numPr>
              <w:spacing w:after="0" w:line="276" w:lineRule="auto"/>
              <w:rPr>
                <w:rFonts w:ascii="Calibri" w:eastAsia="Times New Roman" w:hAnsi="Calibri" w:cs="Calibri"/>
                <w:color w:val="000000"/>
                <w:sz w:val="20"/>
                <w:szCs w:val="20"/>
                <w:lang w:bidi="ta-IN"/>
              </w:rPr>
            </w:pPr>
            <w:proofErr w:type="spellStart"/>
            <w:r w:rsidRPr="008E3F43">
              <w:rPr>
                <w:rFonts w:ascii="Calibri" w:eastAsia="Times New Roman" w:hAnsi="Calibri" w:cs="Calibri"/>
                <w:color w:val="000000"/>
                <w:sz w:val="20"/>
                <w:szCs w:val="20"/>
                <w:lang w:bidi="ta-IN"/>
              </w:rPr>
              <w:t>YearsInCurrentRole</w:t>
            </w:r>
            <w:proofErr w:type="spellEnd"/>
          </w:p>
          <w:p w14:paraId="49C581B4" w14:textId="5C36B983" w:rsidR="00783677" w:rsidRPr="008E3F43" w:rsidRDefault="00783677" w:rsidP="008E3F43">
            <w:pPr>
              <w:pStyle w:val="ListParagraph"/>
              <w:numPr>
                <w:ilvl w:val="0"/>
                <w:numId w:val="15"/>
              </w:numPr>
              <w:spacing w:after="0" w:line="276" w:lineRule="auto"/>
              <w:rPr>
                <w:rFonts w:ascii="Calibri" w:eastAsia="Times New Roman" w:hAnsi="Calibri" w:cs="Calibri"/>
                <w:color w:val="000000"/>
                <w:sz w:val="20"/>
                <w:szCs w:val="20"/>
                <w:lang w:bidi="ta-IN"/>
              </w:rPr>
            </w:pPr>
            <w:proofErr w:type="spellStart"/>
            <w:r w:rsidRPr="008E3F43">
              <w:rPr>
                <w:rFonts w:ascii="Calibri" w:eastAsia="Times New Roman" w:hAnsi="Calibri" w:cs="Calibri"/>
                <w:color w:val="000000"/>
                <w:sz w:val="20"/>
                <w:szCs w:val="20"/>
                <w:lang w:bidi="ta-IN"/>
              </w:rPr>
              <w:t>MonthlyIncome</w:t>
            </w:r>
            <w:proofErr w:type="spellEnd"/>
          </w:p>
        </w:tc>
      </w:tr>
      <w:tr w:rsidR="00783677" w:rsidRPr="00645177" w14:paraId="6BB708CE" w14:textId="77777777" w:rsidTr="002B63CC">
        <w:trPr>
          <w:trHeight w:val="530"/>
        </w:trPr>
        <w:tc>
          <w:tcPr>
            <w:tcW w:w="4225" w:type="dxa"/>
            <w:tcBorders>
              <w:top w:val="nil"/>
              <w:left w:val="single" w:sz="4" w:space="0" w:color="auto"/>
              <w:bottom w:val="single" w:sz="4" w:space="0" w:color="auto"/>
              <w:right w:val="single" w:sz="4" w:space="0" w:color="auto"/>
            </w:tcBorders>
            <w:shd w:val="clear" w:color="auto" w:fill="auto"/>
            <w:vAlign w:val="center"/>
            <w:hideMark/>
          </w:tcPr>
          <w:p w14:paraId="5D681684" w14:textId="77777777" w:rsidR="00783677" w:rsidRPr="00645177" w:rsidRDefault="00783677" w:rsidP="002B63CC">
            <w:pPr>
              <w:spacing w:after="0" w:line="276" w:lineRule="auto"/>
              <w:rPr>
                <w:rFonts w:ascii="Calibri" w:eastAsia="Times New Roman" w:hAnsi="Calibri" w:cs="Calibri"/>
                <w:color w:val="000000"/>
                <w:sz w:val="20"/>
                <w:szCs w:val="20"/>
                <w:lang w:bidi="ta-IN"/>
              </w:rPr>
            </w:pPr>
            <w:r w:rsidRPr="00645177">
              <w:rPr>
                <w:rFonts w:ascii="Calibri" w:eastAsia="Times New Roman" w:hAnsi="Calibri" w:cs="Calibri"/>
                <w:color w:val="000000"/>
                <w:sz w:val="20"/>
                <w:szCs w:val="20"/>
                <w:lang w:bidi="ta-IN"/>
              </w:rPr>
              <w:t>Chi-Squared (X2) Test - 5 Best features correlated to "Income"</w:t>
            </w:r>
          </w:p>
        </w:tc>
        <w:tc>
          <w:tcPr>
            <w:tcW w:w="3690" w:type="dxa"/>
            <w:tcBorders>
              <w:top w:val="nil"/>
              <w:left w:val="nil"/>
              <w:bottom w:val="single" w:sz="4" w:space="0" w:color="auto"/>
              <w:right w:val="single" w:sz="4" w:space="0" w:color="auto"/>
            </w:tcBorders>
            <w:shd w:val="clear" w:color="auto" w:fill="auto"/>
            <w:vAlign w:val="bottom"/>
            <w:hideMark/>
          </w:tcPr>
          <w:p w14:paraId="69F59B74" w14:textId="77777777" w:rsidR="00783677" w:rsidRDefault="00783677" w:rsidP="008E3F43">
            <w:pPr>
              <w:spacing w:after="0" w:line="276" w:lineRule="auto"/>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Monthly Income</w:t>
            </w:r>
            <w:r w:rsidRPr="00645177">
              <w:rPr>
                <w:rFonts w:ascii="Calibri" w:eastAsia="Times New Roman" w:hAnsi="Calibri" w:cs="Calibri"/>
                <w:color w:val="000000"/>
                <w:sz w:val="20"/>
                <w:szCs w:val="20"/>
                <w:lang w:bidi="ta-IN"/>
              </w:rPr>
              <w:br/>
            </w:r>
            <w:proofErr w:type="spellStart"/>
            <w:r>
              <w:rPr>
                <w:rFonts w:ascii="Calibri" w:eastAsia="Times New Roman" w:hAnsi="Calibri" w:cs="Calibri"/>
                <w:color w:val="000000"/>
                <w:sz w:val="20"/>
                <w:szCs w:val="20"/>
                <w:lang w:bidi="ta-IN"/>
              </w:rPr>
              <w:t>TotalWorkingYears</w:t>
            </w:r>
            <w:proofErr w:type="spellEnd"/>
            <w:r w:rsidRPr="00645177">
              <w:rPr>
                <w:rFonts w:ascii="Calibri" w:eastAsia="Times New Roman" w:hAnsi="Calibri" w:cs="Calibri"/>
                <w:color w:val="000000"/>
                <w:sz w:val="20"/>
                <w:szCs w:val="20"/>
                <w:lang w:bidi="ta-IN"/>
              </w:rPr>
              <w:br/>
            </w:r>
            <w:proofErr w:type="spellStart"/>
            <w:r>
              <w:rPr>
                <w:rFonts w:ascii="Calibri" w:eastAsia="Times New Roman" w:hAnsi="Calibri" w:cs="Calibri"/>
                <w:color w:val="000000"/>
                <w:sz w:val="20"/>
                <w:szCs w:val="20"/>
                <w:lang w:bidi="ta-IN"/>
              </w:rPr>
              <w:t>YearsAtCompany</w:t>
            </w:r>
            <w:proofErr w:type="spellEnd"/>
            <w:r w:rsidRPr="00645177">
              <w:rPr>
                <w:rFonts w:ascii="Calibri" w:eastAsia="Times New Roman" w:hAnsi="Calibri" w:cs="Calibri"/>
                <w:color w:val="000000"/>
                <w:sz w:val="20"/>
                <w:szCs w:val="20"/>
                <w:lang w:bidi="ta-IN"/>
              </w:rPr>
              <w:br/>
            </w:r>
            <w:proofErr w:type="spellStart"/>
            <w:r>
              <w:rPr>
                <w:rFonts w:ascii="Calibri" w:eastAsia="Times New Roman" w:hAnsi="Calibri" w:cs="Calibri"/>
                <w:color w:val="000000"/>
                <w:sz w:val="20"/>
                <w:szCs w:val="20"/>
                <w:lang w:bidi="ta-IN"/>
              </w:rPr>
              <w:t>DailyRate</w:t>
            </w:r>
            <w:proofErr w:type="spellEnd"/>
          </w:p>
          <w:p w14:paraId="7D34C002" w14:textId="6D06C1B9" w:rsidR="00783677" w:rsidRPr="00645177" w:rsidRDefault="00783677" w:rsidP="008E3F43">
            <w:pPr>
              <w:spacing w:after="0" w:line="276" w:lineRule="auto"/>
              <w:rPr>
                <w:rFonts w:ascii="Calibri" w:eastAsia="Times New Roman" w:hAnsi="Calibri" w:cs="Calibri"/>
                <w:color w:val="000000"/>
                <w:sz w:val="20"/>
                <w:szCs w:val="20"/>
                <w:lang w:bidi="ta-IN"/>
              </w:rPr>
            </w:pPr>
            <w:proofErr w:type="spellStart"/>
            <w:r>
              <w:rPr>
                <w:rFonts w:ascii="Calibri" w:eastAsia="Times New Roman" w:hAnsi="Calibri" w:cs="Calibri"/>
                <w:color w:val="000000"/>
                <w:sz w:val="20"/>
                <w:szCs w:val="20"/>
                <w:lang w:bidi="ta-IN"/>
              </w:rPr>
              <w:t>YearsInCurrentRole</w:t>
            </w:r>
            <w:proofErr w:type="spellEnd"/>
          </w:p>
        </w:tc>
      </w:tr>
      <w:tr w:rsidR="00783677" w:rsidRPr="00645177" w14:paraId="0DA210F8" w14:textId="77777777" w:rsidTr="002B63CC">
        <w:trPr>
          <w:trHeight w:val="1500"/>
        </w:trPr>
        <w:tc>
          <w:tcPr>
            <w:tcW w:w="4225" w:type="dxa"/>
            <w:tcBorders>
              <w:top w:val="nil"/>
              <w:left w:val="single" w:sz="4" w:space="0" w:color="auto"/>
              <w:bottom w:val="single" w:sz="4" w:space="0" w:color="auto"/>
              <w:right w:val="single" w:sz="4" w:space="0" w:color="auto"/>
            </w:tcBorders>
            <w:shd w:val="clear" w:color="auto" w:fill="auto"/>
            <w:vAlign w:val="center"/>
            <w:hideMark/>
          </w:tcPr>
          <w:p w14:paraId="67D9BF3E" w14:textId="77777777" w:rsidR="00783677" w:rsidRPr="00645177" w:rsidRDefault="00783677" w:rsidP="002B63CC">
            <w:pPr>
              <w:spacing w:after="0" w:line="240" w:lineRule="auto"/>
              <w:rPr>
                <w:rFonts w:ascii="Calibri" w:eastAsia="Times New Roman" w:hAnsi="Calibri" w:cs="Calibri"/>
                <w:color w:val="000000"/>
                <w:sz w:val="20"/>
                <w:szCs w:val="20"/>
                <w:lang w:bidi="ta-IN"/>
              </w:rPr>
            </w:pPr>
            <w:r w:rsidRPr="00645177">
              <w:rPr>
                <w:rFonts w:ascii="Calibri" w:eastAsia="Times New Roman" w:hAnsi="Calibri" w:cs="Calibri"/>
                <w:color w:val="000000"/>
                <w:sz w:val="20"/>
                <w:szCs w:val="20"/>
                <w:lang w:bidi="ta-IN"/>
              </w:rPr>
              <w:t xml:space="preserve">Using Feature Importance of Random Forest Classifier </w:t>
            </w:r>
            <w:r>
              <w:rPr>
                <w:rFonts w:ascii="Calibri" w:eastAsia="Times New Roman" w:hAnsi="Calibri" w:cs="Calibri"/>
                <w:color w:val="000000"/>
                <w:sz w:val="20"/>
                <w:szCs w:val="20"/>
                <w:lang w:bidi="ta-IN"/>
              </w:rPr>
              <w:t>(figure 4.7)</w:t>
            </w:r>
          </w:p>
        </w:tc>
        <w:tc>
          <w:tcPr>
            <w:tcW w:w="3690" w:type="dxa"/>
            <w:tcBorders>
              <w:top w:val="nil"/>
              <w:left w:val="nil"/>
              <w:bottom w:val="single" w:sz="4" w:space="0" w:color="auto"/>
              <w:right w:val="single" w:sz="4" w:space="0" w:color="auto"/>
            </w:tcBorders>
            <w:shd w:val="clear" w:color="auto" w:fill="auto"/>
            <w:vAlign w:val="center"/>
            <w:hideMark/>
          </w:tcPr>
          <w:p w14:paraId="1624F76B" w14:textId="77777777" w:rsidR="00783677" w:rsidRDefault="00783677" w:rsidP="008E3F43">
            <w:pPr>
              <w:spacing w:after="0" w:line="276" w:lineRule="auto"/>
              <w:rPr>
                <w:rFonts w:ascii="Calibri" w:eastAsia="Times New Roman" w:hAnsi="Calibri" w:cs="Calibri"/>
                <w:color w:val="000000"/>
                <w:sz w:val="20"/>
                <w:szCs w:val="20"/>
                <w:lang w:bidi="ta-IN"/>
              </w:rPr>
            </w:pPr>
            <w:proofErr w:type="spellStart"/>
            <w:r>
              <w:rPr>
                <w:rFonts w:ascii="Calibri" w:eastAsia="Times New Roman" w:hAnsi="Calibri" w:cs="Calibri"/>
                <w:color w:val="000000"/>
                <w:sz w:val="20"/>
                <w:szCs w:val="20"/>
                <w:lang w:bidi="ta-IN"/>
              </w:rPr>
              <w:t>JobSatisfaction</w:t>
            </w:r>
            <w:proofErr w:type="spellEnd"/>
            <w:r w:rsidRPr="00645177">
              <w:rPr>
                <w:rFonts w:ascii="Calibri" w:eastAsia="Times New Roman" w:hAnsi="Calibri" w:cs="Calibri"/>
                <w:color w:val="000000"/>
                <w:sz w:val="20"/>
                <w:szCs w:val="20"/>
                <w:lang w:bidi="ta-IN"/>
              </w:rPr>
              <w:br/>
            </w:r>
            <w:proofErr w:type="spellStart"/>
            <w:r>
              <w:rPr>
                <w:rFonts w:ascii="Calibri" w:eastAsia="Times New Roman" w:hAnsi="Calibri" w:cs="Calibri"/>
                <w:color w:val="000000"/>
                <w:sz w:val="20"/>
                <w:szCs w:val="20"/>
                <w:lang w:bidi="ta-IN"/>
              </w:rPr>
              <w:t>MonthlyIncome</w:t>
            </w:r>
            <w:proofErr w:type="spellEnd"/>
            <w:r w:rsidRPr="00645177">
              <w:rPr>
                <w:rFonts w:ascii="Calibri" w:eastAsia="Times New Roman" w:hAnsi="Calibri" w:cs="Calibri"/>
                <w:color w:val="000000"/>
                <w:sz w:val="20"/>
                <w:szCs w:val="20"/>
                <w:lang w:bidi="ta-IN"/>
              </w:rPr>
              <w:br/>
            </w:r>
            <w:proofErr w:type="spellStart"/>
            <w:r>
              <w:rPr>
                <w:rFonts w:ascii="Calibri" w:eastAsia="Times New Roman" w:hAnsi="Calibri" w:cs="Calibri"/>
                <w:color w:val="000000"/>
                <w:sz w:val="20"/>
                <w:szCs w:val="20"/>
                <w:lang w:bidi="ta-IN"/>
              </w:rPr>
              <w:t>JobInvolvement</w:t>
            </w:r>
            <w:proofErr w:type="spellEnd"/>
          </w:p>
          <w:p w14:paraId="73593634" w14:textId="77777777" w:rsidR="00783677" w:rsidRDefault="00783677" w:rsidP="008E3F43">
            <w:pPr>
              <w:spacing w:after="0" w:line="276" w:lineRule="auto"/>
              <w:rPr>
                <w:rFonts w:ascii="Calibri" w:eastAsia="Times New Roman" w:hAnsi="Calibri" w:cs="Calibri"/>
                <w:color w:val="000000"/>
                <w:sz w:val="20"/>
                <w:szCs w:val="20"/>
                <w:lang w:bidi="ta-IN"/>
              </w:rPr>
            </w:pPr>
            <w:proofErr w:type="spellStart"/>
            <w:r>
              <w:rPr>
                <w:rFonts w:ascii="Calibri" w:eastAsia="Times New Roman" w:hAnsi="Calibri" w:cs="Calibri"/>
                <w:color w:val="000000"/>
                <w:sz w:val="20"/>
                <w:szCs w:val="20"/>
                <w:lang w:bidi="ta-IN"/>
              </w:rPr>
              <w:t>JobLevel</w:t>
            </w:r>
            <w:proofErr w:type="spellEnd"/>
          </w:p>
          <w:p w14:paraId="278AA9D5" w14:textId="7123313F" w:rsidR="00783677" w:rsidRPr="00645177" w:rsidRDefault="00783677" w:rsidP="008E3F43">
            <w:pPr>
              <w:spacing w:after="0" w:line="276" w:lineRule="auto"/>
              <w:rPr>
                <w:rFonts w:ascii="Calibri" w:eastAsia="Times New Roman" w:hAnsi="Calibri" w:cs="Calibri"/>
                <w:color w:val="000000"/>
                <w:sz w:val="20"/>
                <w:szCs w:val="20"/>
                <w:lang w:bidi="ta-IN"/>
              </w:rPr>
            </w:pPr>
            <w:proofErr w:type="spellStart"/>
            <w:r>
              <w:rPr>
                <w:rFonts w:ascii="Calibri" w:eastAsia="Times New Roman" w:hAnsi="Calibri" w:cs="Calibri"/>
                <w:color w:val="000000"/>
                <w:sz w:val="20"/>
                <w:szCs w:val="20"/>
                <w:lang w:bidi="ta-IN"/>
              </w:rPr>
              <w:t>YearsAtCompany</w:t>
            </w:r>
            <w:proofErr w:type="spellEnd"/>
          </w:p>
        </w:tc>
      </w:tr>
    </w:tbl>
    <w:p w14:paraId="1252E2D7" w14:textId="10D51FF6" w:rsidR="00321CD1" w:rsidRDefault="00321CD1" w:rsidP="00321CD1"/>
    <w:p w14:paraId="6A61EA12" w14:textId="77777777" w:rsidR="00321CD1" w:rsidRDefault="00321CD1" w:rsidP="00321CD1">
      <w:pPr>
        <w:keepNext/>
      </w:pPr>
      <w:r>
        <w:rPr>
          <w:noProof/>
        </w:rPr>
        <w:drawing>
          <wp:inline distT="0" distB="0" distL="0" distR="0" wp14:anchorId="3261661D" wp14:editId="7D009D1E">
            <wp:extent cx="2171065" cy="2514123"/>
            <wp:effectExtent l="0" t="0" r="63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84671" cy="2529879"/>
                    </a:xfrm>
                    <a:prstGeom prst="rect">
                      <a:avLst/>
                    </a:prstGeom>
                  </pic:spPr>
                </pic:pic>
              </a:graphicData>
            </a:graphic>
          </wp:inline>
        </w:drawing>
      </w:r>
      <w:r w:rsidRPr="00321CD1">
        <w:rPr>
          <w:noProof/>
        </w:rPr>
        <w:t xml:space="preserve"> </w:t>
      </w:r>
      <w:r>
        <w:rPr>
          <w:noProof/>
        </w:rPr>
        <w:drawing>
          <wp:inline distT="0" distB="0" distL="0" distR="0" wp14:anchorId="23F38827" wp14:editId="3485339F">
            <wp:extent cx="3676015" cy="272415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03693" cy="2744661"/>
                    </a:xfrm>
                    <a:prstGeom prst="rect">
                      <a:avLst/>
                    </a:prstGeom>
                  </pic:spPr>
                </pic:pic>
              </a:graphicData>
            </a:graphic>
          </wp:inline>
        </w:drawing>
      </w:r>
    </w:p>
    <w:p w14:paraId="5B37C947" w14:textId="4467E6B9" w:rsidR="00321CD1" w:rsidRPr="00321CD1" w:rsidRDefault="00321CD1" w:rsidP="00321CD1">
      <w:pPr>
        <w:pStyle w:val="Caption"/>
      </w:pPr>
      <w:r>
        <w:t xml:space="preserve">Figure </w:t>
      </w:r>
      <w:fldSimple w:instr=" SEQ Figure \* ARABIC ">
        <w:r w:rsidR="00E82676">
          <w:rPr>
            <w:noProof/>
          </w:rPr>
          <w:t>12</w:t>
        </w:r>
      </w:fldSimple>
      <w:r>
        <w:t xml:space="preserve"> Pearson Correlation Matrix &amp; Random Forest Classifier Feature Significance</w:t>
      </w:r>
    </w:p>
    <w:p w14:paraId="0F6FB640" w14:textId="5792685A" w:rsidR="00765249" w:rsidRDefault="00765249" w:rsidP="00A429C2">
      <w:pPr>
        <w:pStyle w:val="Heading2"/>
        <w:spacing w:before="0" w:line="360" w:lineRule="auto"/>
        <w:rPr>
          <w:b/>
          <w:bCs/>
        </w:rPr>
      </w:pPr>
      <w:bookmarkStart w:id="11" w:name="_Toc114835547"/>
      <w:r>
        <w:rPr>
          <w:b/>
          <w:bCs/>
        </w:rPr>
        <w:lastRenderedPageBreak/>
        <w:t>Conclusion</w:t>
      </w:r>
      <w:bookmarkEnd w:id="11"/>
    </w:p>
    <w:p w14:paraId="1DD23EDD" w14:textId="44C0E216" w:rsidR="001414E4" w:rsidRDefault="001414E4" w:rsidP="00396B42">
      <w:pPr>
        <w:spacing w:line="360" w:lineRule="auto"/>
        <w:jc w:val="both"/>
      </w:pPr>
      <w:r>
        <w:t xml:space="preserve">Out of three model, Random Forest Classifier </w:t>
      </w:r>
      <w:r w:rsidR="00EA3638">
        <w:tab/>
      </w:r>
      <w:r>
        <w:t xml:space="preserve"> </w:t>
      </w:r>
    </w:p>
    <w:p w14:paraId="081BE7CE" w14:textId="00B3E01C" w:rsidR="00DC2DE4" w:rsidRDefault="00DA4B2F" w:rsidP="00EF7030">
      <w:pPr>
        <w:spacing w:line="360" w:lineRule="auto"/>
        <w:jc w:val="both"/>
      </w:pPr>
      <w:r>
        <w:t>Among various methods used to find 5 best features in the dataset, below are some of the top features having high impact on the target variable “Attrition”. So, HR team of an organization can focus on these features to retain their employees.</w:t>
      </w:r>
    </w:p>
    <w:p w14:paraId="2AB1FEAE" w14:textId="5DF27E51" w:rsidR="00DA4B2F" w:rsidRDefault="00DA4B2F" w:rsidP="00A429C2">
      <w:pPr>
        <w:pStyle w:val="ListParagraph"/>
        <w:numPr>
          <w:ilvl w:val="0"/>
          <w:numId w:val="16"/>
        </w:numPr>
        <w:spacing w:line="276" w:lineRule="auto"/>
        <w:ind w:left="1170"/>
        <w:jc w:val="both"/>
      </w:pPr>
      <w:r>
        <w:t>Job Satisfaction</w:t>
      </w:r>
      <w:r w:rsidR="0035424A">
        <w:t xml:space="preserve"> </w:t>
      </w:r>
      <w:r w:rsidR="00EA1DB7">
        <w:t>-</w:t>
      </w:r>
      <w:r w:rsidR="0035424A">
        <w:t xml:space="preserve"> Job Satisfaction of the employees</w:t>
      </w:r>
    </w:p>
    <w:p w14:paraId="5CFA773F" w14:textId="79BB847A" w:rsidR="00DA4B2F" w:rsidRDefault="00DA4B2F" w:rsidP="00A429C2">
      <w:pPr>
        <w:pStyle w:val="ListParagraph"/>
        <w:numPr>
          <w:ilvl w:val="0"/>
          <w:numId w:val="16"/>
        </w:numPr>
        <w:spacing w:line="276" w:lineRule="auto"/>
        <w:ind w:left="1170"/>
        <w:jc w:val="both"/>
      </w:pPr>
      <w:r>
        <w:t>Monthly Income</w:t>
      </w:r>
      <w:r w:rsidR="0035424A">
        <w:t xml:space="preserve"> </w:t>
      </w:r>
      <w:r w:rsidR="00EA1DB7">
        <w:t>-</w:t>
      </w:r>
      <w:r w:rsidR="0035424A">
        <w:t xml:space="preserve"> Monthly Income earned by the employees</w:t>
      </w:r>
    </w:p>
    <w:p w14:paraId="02C5D50E" w14:textId="1B2A4F03" w:rsidR="00DA4B2F" w:rsidRDefault="00DA4B2F" w:rsidP="00A429C2">
      <w:pPr>
        <w:pStyle w:val="ListParagraph"/>
        <w:numPr>
          <w:ilvl w:val="0"/>
          <w:numId w:val="16"/>
        </w:numPr>
        <w:spacing w:line="276" w:lineRule="auto"/>
        <w:ind w:left="1170"/>
        <w:jc w:val="both"/>
      </w:pPr>
      <w:r>
        <w:t>Years At Company</w:t>
      </w:r>
      <w:r w:rsidR="0035424A">
        <w:t xml:space="preserve"> </w:t>
      </w:r>
      <w:r w:rsidR="00EA1DB7">
        <w:t>-</w:t>
      </w:r>
      <w:r w:rsidR="0035424A">
        <w:t xml:space="preserve"> Employee</w:t>
      </w:r>
      <w:r w:rsidR="00044653">
        <w:t>’s experience</w:t>
      </w:r>
    </w:p>
    <w:p w14:paraId="1174E69D" w14:textId="66B06379" w:rsidR="00DA4B2F" w:rsidRDefault="00DA4B2F" w:rsidP="00A429C2">
      <w:pPr>
        <w:pStyle w:val="ListParagraph"/>
        <w:numPr>
          <w:ilvl w:val="0"/>
          <w:numId w:val="16"/>
        </w:numPr>
        <w:spacing w:line="276" w:lineRule="auto"/>
        <w:ind w:left="1170"/>
        <w:jc w:val="both"/>
      </w:pPr>
      <w:r>
        <w:t>Over time</w:t>
      </w:r>
      <w:r w:rsidR="00044653">
        <w:t xml:space="preserve"> </w:t>
      </w:r>
      <w:r w:rsidR="00EA1DB7">
        <w:t>-</w:t>
      </w:r>
      <w:r w:rsidR="00044653">
        <w:t xml:space="preserve"> Over time</w:t>
      </w:r>
    </w:p>
    <w:p w14:paraId="7E20DBB3" w14:textId="46432245" w:rsidR="00DA4B2F" w:rsidRDefault="00DA4B2F" w:rsidP="00A429C2">
      <w:pPr>
        <w:pStyle w:val="ListParagraph"/>
        <w:numPr>
          <w:ilvl w:val="0"/>
          <w:numId w:val="16"/>
        </w:numPr>
        <w:spacing w:line="276" w:lineRule="auto"/>
        <w:ind w:left="1170"/>
        <w:jc w:val="both"/>
      </w:pPr>
      <w:r>
        <w:t>Years in Current Role</w:t>
      </w:r>
      <w:r w:rsidR="00044653">
        <w:t xml:space="preserve"> </w:t>
      </w:r>
      <w:r w:rsidR="00EA1DB7">
        <w:t>-</w:t>
      </w:r>
      <w:r w:rsidR="00044653">
        <w:t xml:space="preserve"> Number of years </w:t>
      </w:r>
      <w:r w:rsidR="00EA1DB7">
        <w:t>in current role</w:t>
      </w:r>
    </w:p>
    <w:p w14:paraId="72BD0395" w14:textId="073D2767" w:rsidR="00765249" w:rsidRDefault="00A05F9D" w:rsidP="00396B42">
      <w:pPr>
        <w:pStyle w:val="Heading2"/>
        <w:spacing w:before="0" w:line="360" w:lineRule="auto"/>
        <w:rPr>
          <w:b/>
          <w:bCs/>
        </w:rPr>
      </w:pPr>
      <w:bookmarkStart w:id="12" w:name="_Toc114835548"/>
      <w:r w:rsidRPr="00A05F9D">
        <w:rPr>
          <w:b/>
          <w:bCs/>
        </w:rPr>
        <w:t>Assumptions</w:t>
      </w:r>
      <w:bookmarkEnd w:id="12"/>
    </w:p>
    <w:p w14:paraId="501D5BD4" w14:textId="1DFA501D" w:rsidR="001B4A31" w:rsidRPr="001B4A31" w:rsidRDefault="00AE192D" w:rsidP="00396B42">
      <w:pPr>
        <w:spacing w:line="360" w:lineRule="auto"/>
        <w:jc w:val="both"/>
      </w:pPr>
      <w:r>
        <w:t xml:space="preserve">As part of feature selection, I have assumed the 5 features present in the dataset namely </w:t>
      </w:r>
      <w:proofErr w:type="spellStart"/>
      <w:r>
        <w:t>EmployeeNumber</w:t>
      </w:r>
      <w:proofErr w:type="spellEnd"/>
      <w:r>
        <w:t xml:space="preserve">, </w:t>
      </w:r>
      <w:proofErr w:type="spellStart"/>
      <w:r>
        <w:t>EmployeeCount</w:t>
      </w:r>
      <w:proofErr w:type="spellEnd"/>
      <w:r>
        <w:t xml:space="preserve">, </w:t>
      </w:r>
      <w:proofErr w:type="spellStart"/>
      <w:r w:rsidRPr="00AE192D">
        <w:t>StandardHours</w:t>
      </w:r>
      <w:proofErr w:type="spellEnd"/>
      <w:r>
        <w:t xml:space="preserve">, Over18, </w:t>
      </w:r>
      <w:proofErr w:type="spellStart"/>
      <w:r w:rsidRPr="00AE192D">
        <w:t>StockOptionLevel</w:t>
      </w:r>
      <w:proofErr w:type="spellEnd"/>
      <w:r>
        <w:t xml:space="preserve"> doesn’t add any value to the target variable “Attrition”. So, these features have been removed from the dataset </w:t>
      </w:r>
      <w:r w:rsidR="00495761">
        <w:t xml:space="preserve">before </w:t>
      </w:r>
      <w:r>
        <w:t xml:space="preserve">regression models were built on the data. </w:t>
      </w:r>
    </w:p>
    <w:p w14:paraId="3D5B9484" w14:textId="05671CA2" w:rsidR="00A05F9D" w:rsidRDefault="00A05F9D" w:rsidP="00396B42">
      <w:pPr>
        <w:pStyle w:val="Heading2"/>
        <w:spacing w:before="0" w:line="360" w:lineRule="auto"/>
        <w:rPr>
          <w:b/>
          <w:bCs/>
        </w:rPr>
      </w:pPr>
      <w:bookmarkStart w:id="13" w:name="_Toc114835549"/>
      <w:r w:rsidRPr="00A05F9D">
        <w:rPr>
          <w:b/>
          <w:bCs/>
        </w:rPr>
        <w:t>Limitations</w:t>
      </w:r>
      <w:bookmarkEnd w:id="13"/>
    </w:p>
    <w:p w14:paraId="5FC23503" w14:textId="194190EA" w:rsidR="00A05F9D" w:rsidRDefault="00A05F9D" w:rsidP="00396B42">
      <w:pPr>
        <w:spacing w:line="360" w:lineRule="auto"/>
      </w:pPr>
      <w:r>
        <w:t xml:space="preserve">The dataset </w:t>
      </w:r>
      <w:r w:rsidR="0050139A">
        <w:t xml:space="preserve">considered for this prediction analysis </w:t>
      </w:r>
      <w:r w:rsidRPr="00C62CA1">
        <w:t>is a fictional dataset created by IBM data scientists</w:t>
      </w:r>
      <w:r w:rsidR="0050139A">
        <w:t xml:space="preserve">. </w:t>
      </w:r>
      <w:r w:rsidR="00472C8B">
        <w:t xml:space="preserve">If this dataset doesn’t </w:t>
      </w:r>
      <w:r w:rsidR="000905C2">
        <w:t>accurately reflect the original real-world data, modeling efforts cannot generate any useful insights.</w:t>
      </w:r>
    </w:p>
    <w:p w14:paraId="379D4DC5" w14:textId="77777777" w:rsidR="00AE192D" w:rsidRDefault="00AE192D" w:rsidP="00396B42">
      <w:pPr>
        <w:pStyle w:val="Heading2"/>
        <w:spacing w:before="0" w:line="360" w:lineRule="auto"/>
        <w:rPr>
          <w:b/>
          <w:bCs/>
        </w:rPr>
      </w:pPr>
      <w:bookmarkStart w:id="14" w:name="_Toc114835550"/>
      <w:r w:rsidRPr="003B4292">
        <w:rPr>
          <w:b/>
          <w:bCs/>
        </w:rPr>
        <w:t>Challenges</w:t>
      </w:r>
      <w:bookmarkEnd w:id="14"/>
    </w:p>
    <w:p w14:paraId="28BD3D95" w14:textId="77777777" w:rsidR="00AE192D" w:rsidRPr="003B4292" w:rsidRDefault="00AE192D" w:rsidP="00396B42">
      <w:pPr>
        <w:spacing w:line="360" w:lineRule="auto"/>
        <w:jc w:val="both"/>
      </w:pPr>
      <w:r>
        <w:rPr>
          <w:rFonts w:ascii="Calibri" w:eastAsia="Calibri" w:hAnsi="Calibri" w:cs="Calibri"/>
        </w:rPr>
        <w:t xml:space="preserve">There are couple of </w:t>
      </w:r>
      <w:r w:rsidRPr="6BE939C5">
        <w:rPr>
          <w:rFonts w:ascii="Calibri" w:eastAsia="Calibri" w:hAnsi="Calibri" w:cs="Calibri"/>
        </w:rPr>
        <w:t xml:space="preserve">challenges </w:t>
      </w:r>
      <w:r>
        <w:rPr>
          <w:rFonts w:ascii="Calibri" w:eastAsia="Calibri" w:hAnsi="Calibri" w:cs="Calibri"/>
        </w:rPr>
        <w:t>I faced</w:t>
      </w:r>
      <w:r w:rsidRPr="6BE939C5">
        <w:rPr>
          <w:rFonts w:ascii="Calibri" w:eastAsia="Calibri" w:hAnsi="Calibri" w:cs="Calibri"/>
        </w:rPr>
        <w:t xml:space="preserve"> during the data preparation step </w:t>
      </w:r>
      <w:r>
        <w:rPr>
          <w:rFonts w:ascii="Calibri" w:eastAsia="Calibri" w:hAnsi="Calibri" w:cs="Calibri"/>
        </w:rPr>
        <w:t xml:space="preserve">for </w:t>
      </w:r>
      <w:r w:rsidRPr="6BE939C5">
        <w:rPr>
          <w:rFonts w:ascii="Calibri" w:eastAsia="Calibri" w:hAnsi="Calibri" w:cs="Calibri"/>
        </w:rPr>
        <w:t>model building.</w:t>
      </w:r>
      <w:r>
        <w:t xml:space="preserve"> </w:t>
      </w:r>
      <w:r w:rsidRPr="6BE939C5">
        <w:rPr>
          <w:rFonts w:ascii="Calibri" w:eastAsia="Calibri" w:hAnsi="Calibri" w:cs="Calibri"/>
        </w:rPr>
        <w:t xml:space="preserve">Identifying the correct features that contribute to the target, planning on how to handle the </w:t>
      </w:r>
      <w:r>
        <w:rPr>
          <w:rFonts w:ascii="Calibri" w:eastAsia="Calibri" w:hAnsi="Calibri" w:cs="Calibri"/>
        </w:rPr>
        <w:t>insufficient data</w:t>
      </w:r>
      <w:r w:rsidRPr="6BE939C5">
        <w:rPr>
          <w:rFonts w:ascii="Calibri" w:eastAsia="Calibri" w:hAnsi="Calibri" w:cs="Calibri"/>
        </w:rPr>
        <w:t>, deciding the next steps if the data is imbalanced to name a few</w:t>
      </w:r>
      <w:r>
        <w:t xml:space="preserve">. </w:t>
      </w:r>
      <w:r w:rsidRPr="6BE939C5">
        <w:rPr>
          <w:rFonts w:ascii="Calibri" w:eastAsia="Calibri" w:hAnsi="Calibri" w:cs="Calibri"/>
        </w:rPr>
        <w:t xml:space="preserve">To mitigate data imbalance, </w:t>
      </w:r>
      <w:r>
        <w:rPr>
          <w:rFonts w:ascii="Calibri" w:eastAsia="Calibri" w:hAnsi="Calibri" w:cs="Calibri"/>
        </w:rPr>
        <w:t xml:space="preserve">I have chosen “SMOTE” method </w:t>
      </w:r>
      <w:r w:rsidRPr="6BE939C5">
        <w:rPr>
          <w:rFonts w:ascii="Calibri" w:eastAsia="Calibri" w:hAnsi="Calibri" w:cs="Calibri"/>
        </w:rPr>
        <w:t xml:space="preserve">to over-sample the dataset. </w:t>
      </w:r>
    </w:p>
    <w:p w14:paraId="19E91525" w14:textId="77777777" w:rsidR="00EF7030" w:rsidRPr="00EF7030" w:rsidRDefault="00EF7030" w:rsidP="003C7DD6">
      <w:pPr>
        <w:pStyle w:val="Heading2"/>
        <w:spacing w:before="0" w:line="360" w:lineRule="auto"/>
        <w:rPr>
          <w:b/>
          <w:bCs/>
        </w:rPr>
      </w:pPr>
      <w:bookmarkStart w:id="15" w:name="_Toc114835551"/>
      <w:r w:rsidRPr="00EF7030">
        <w:rPr>
          <w:b/>
          <w:bCs/>
        </w:rPr>
        <w:t>Future Uses/Additional Applications</w:t>
      </w:r>
      <w:bookmarkEnd w:id="15"/>
    </w:p>
    <w:p w14:paraId="446064FF" w14:textId="62C3019F" w:rsidR="003C7DD6" w:rsidRPr="003C7DD6" w:rsidRDefault="00EF7030" w:rsidP="003C7DD6">
      <w:pPr>
        <w:spacing w:line="360" w:lineRule="auto"/>
      </w:pPr>
      <w:r>
        <w:t>With the real-world data</w:t>
      </w:r>
      <w:r w:rsidR="003C7DD6">
        <w:t xml:space="preserve"> in similar to this synthetic data</w:t>
      </w:r>
      <w:r>
        <w:t xml:space="preserve">, this prediction model </w:t>
      </w:r>
      <w:r w:rsidR="003C7DD6">
        <w:t>can</w:t>
      </w:r>
      <w:r w:rsidR="003C7DD6" w:rsidRPr="003C7DD6">
        <w:t xml:space="preserve"> be routinely run to identify employees who are most likely to quit, the key driver of success would be the human element of reaching out the employee, understanding the current situation of the employee and taking action to remedy controllable factors that can prevent attrition of the employee.</w:t>
      </w:r>
      <w:r w:rsidR="003C7DD6">
        <w:t xml:space="preserve"> </w:t>
      </w:r>
    </w:p>
    <w:p w14:paraId="7F958484" w14:textId="6E2223C6" w:rsidR="00A05F9D" w:rsidRDefault="00A05F9D" w:rsidP="003C7DD6">
      <w:pPr>
        <w:pStyle w:val="Heading2"/>
        <w:spacing w:before="0" w:line="360" w:lineRule="auto"/>
        <w:rPr>
          <w:b/>
          <w:bCs/>
        </w:rPr>
      </w:pPr>
      <w:bookmarkStart w:id="16" w:name="_Toc114835552"/>
      <w:r w:rsidRPr="003C7DD6">
        <w:rPr>
          <w:b/>
          <w:bCs/>
        </w:rPr>
        <w:lastRenderedPageBreak/>
        <w:t>Recommendations</w:t>
      </w:r>
      <w:bookmarkEnd w:id="16"/>
    </w:p>
    <w:p w14:paraId="2EC35C2A" w14:textId="794E0CE9" w:rsidR="003C7DD6" w:rsidRPr="003C7DD6" w:rsidRDefault="003C7DD6" w:rsidP="003C7DD6">
      <w:pPr>
        <w:spacing w:line="360" w:lineRule="auto"/>
      </w:pPr>
      <w:r>
        <w:t xml:space="preserve">Based on the available data, this model predicts </w:t>
      </w:r>
      <w:r w:rsidR="000B4C85">
        <w:t xml:space="preserve">the attrition and features impacting the </w:t>
      </w:r>
      <w:r>
        <w:t xml:space="preserve">attrition with better accuracy. </w:t>
      </w:r>
      <w:r w:rsidR="000B4C85">
        <w:t>However, this model should be regressed again when more real-world data is available.</w:t>
      </w:r>
    </w:p>
    <w:p w14:paraId="2609AB00" w14:textId="77777777" w:rsidR="00A05F9D" w:rsidRPr="000B4C85" w:rsidRDefault="00A05F9D" w:rsidP="000B4C85">
      <w:pPr>
        <w:pStyle w:val="Heading2"/>
        <w:spacing w:before="0" w:line="360" w:lineRule="auto"/>
        <w:rPr>
          <w:b/>
          <w:bCs/>
        </w:rPr>
      </w:pPr>
      <w:bookmarkStart w:id="17" w:name="_Toc114835553"/>
      <w:r w:rsidRPr="000B4C85">
        <w:rPr>
          <w:b/>
          <w:bCs/>
        </w:rPr>
        <w:t>Implementation Plan</w:t>
      </w:r>
      <w:bookmarkEnd w:id="17"/>
    </w:p>
    <w:p w14:paraId="0E3E9D11" w14:textId="5D1AAF7F" w:rsidR="00A05F9D" w:rsidRPr="00A05F9D" w:rsidRDefault="00232A94" w:rsidP="00007B00">
      <w:pPr>
        <w:spacing w:line="360" w:lineRule="auto"/>
        <w:jc w:val="both"/>
      </w:pPr>
      <w:bookmarkStart w:id="18" w:name="_Hlk114685531"/>
      <w:r>
        <w:t xml:space="preserve">With the current features available in the dataset, this model can be implemented to predict the attrition in the organization. </w:t>
      </w:r>
      <w:r w:rsidR="00007B00">
        <w:t>In addition, this model can be launched to evaluate various features impacting the attrition. However, as additional features added to the dataset, this model must be reevaluated to ensure there is no slippage due to add</w:t>
      </w:r>
      <w:r w:rsidR="00A71B00">
        <w:t xml:space="preserve">ed </w:t>
      </w:r>
      <w:r w:rsidR="00007B00">
        <w:t>features.</w:t>
      </w:r>
    </w:p>
    <w:p w14:paraId="4CAC87BA" w14:textId="5692E645" w:rsidR="004A7941" w:rsidRDefault="00DB6D7E" w:rsidP="00591BC3">
      <w:pPr>
        <w:pStyle w:val="Heading2"/>
        <w:spacing w:line="360" w:lineRule="auto"/>
        <w:rPr>
          <w:b/>
          <w:bCs/>
        </w:rPr>
      </w:pPr>
      <w:bookmarkStart w:id="19" w:name="_Toc114835554"/>
      <w:bookmarkEnd w:id="18"/>
      <w:r w:rsidRPr="00DB6D7E">
        <w:rPr>
          <w:b/>
          <w:bCs/>
        </w:rPr>
        <w:t xml:space="preserve">Ethical </w:t>
      </w:r>
      <w:r w:rsidR="001E4EC9">
        <w:rPr>
          <w:b/>
          <w:bCs/>
        </w:rPr>
        <w:t>Assessment</w:t>
      </w:r>
      <w:bookmarkEnd w:id="19"/>
    </w:p>
    <w:p w14:paraId="7B6B9812" w14:textId="57742960" w:rsidR="00DB6D7E" w:rsidRDefault="00DB6D7E" w:rsidP="00591BC3">
      <w:pPr>
        <w:spacing w:line="360" w:lineRule="auto"/>
        <w:jc w:val="both"/>
      </w:pPr>
      <w:r>
        <w:t xml:space="preserve">One of the ethical considerations for this project is the consideration of results from the analysis in decision-making. </w:t>
      </w:r>
      <w:bookmarkStart w:id="20" w:name="_Hlk114686029"/>
      <w:r w:rsidR="00807605">
        <w:t>Some of the conclusions make from this project’s study could be incorrect or misrepresented due to insufficient or incorrect data. So, while sharing the outcome of this project to larger audience, the underlying assumptions and data considerations should be shared</w:t>
      </w:r>
      <w:bookmarkEnd w:id="20"/>
      <w:r w:rsidR="00807605">
        <w:t>.</w:t>
      </w:r>
    </w:p>
    <w:p w14:paraId="1E6431FA" w14:textId="04B7BBEF" w:rsidR="00807605" w:rsidRDefault="00807605" w:rsidP="00232A94">
      <w:pPr>
        <w:spacing w:line="360" w:lineRule="auto"/>
        <w:jc w:val="both"/>
      </w:pPr>
      <w:bookmarkStart w:id="21" w:name="_Hlk114686040"/>
      <w:r>
        <w:t>Another ethical consideration</w:t>
      </w:r>
      <w:r w:rsidR="002A6724">
        <w:t xml:space="preserve"> when dealing with employee information is to ensure no personal and sensitive information is present in the dataset. Since this dataset is fictional created by IBM data scientists, this is already taken care by them</w:t>
      </w:r>
      <w:r w:rsidR="00BA0A83">
        <w:t xml:space="preserve"> and </w:t>
      </w:r>
      <w:r w:rsidR="002A6724">
        <w:t xml:space="preserve">personal identifying information (like gender, age) </w:t>
      </w:r>
      <w:r w:rsidR="00BA0A83">
        <w:t xml:space="preserve">is broad </w:t>
      </w:r>
      <w:r w:rsidR="000A6B0C">
        <w:t xml:space="preserve">enough </w:t>
      </w:r>
      <w:r w:rsidR="007676FB">
        <w:t>which is un</w:t>
      </w:r>
      <w:r w:rsidR="000A6B0C">
        <w:t>traceable to any individual.</w:t>
      </w:r>
      <w:r w:rsidR="007676FB">
        <w:t xml:space="preserve"> </w:t>
      </w:r>
      <w:bookmarkEnd w:id="21"/>
    </w:p>
    <w:p w14:paraId="39F87599" w14:textId="219F92C7" w:rsidR="00FB0DDA" w:rsidRDefault="00FB0DDA" w:rsidP="006F55C4">
      <w:pPr>
        <w:pStyle w:val="Heading2"/>
        <w:spacing w:after="240"/>
        <w:rPr>
          <w:b/>
          <w:bCs/>
        </w:rPr>
      </w:pPr>
      <w:bookmarkStart w:id="22" w:name="_Toc114835555"/>
      <w:r>
        <w:rPr>
          <w:b/>
          <w:bCs/>
        </w:rPr>
        <w:t>Reference</w:t>
      </w:r>
      <w:r w:rsidR="00232A94">
        <w:rPr>
          <w:b/>
          <w:bCs/>
        </w:rPr>
        <w:t>s</w:t>
      </w:r>
      <w:bookmarkEnd w:id="22"/>
    </w:p>
    <w:p w14:paraId="42E3F5F7" w14:textId="38B68D15" w:rsidR="00FB0DDA" w:rsidRPr="00642C8B" w:rsidRDefault="00642C8B" w:rsidP="006F55C4">
      <w:pPr>
        <w:rPr>
          <w:rFonts w:ascii="Arial" w:hAnsi="Arial" w:cs="Arial"/>
          <w:color w:val="202124"/>
          <w:sz w:val="54"/>
          <w:szCs w:val="54"/>
        </w:rPr>
      </w:pPr>
      <w:proofErr w:type="spellStart"/>
      <w:r w:rsidRPr="006F55C4">
        <w:t>Pavansubhash</w:t>
      </w:r>
      <w:proofErr w:type="spellEnd"/>
      <w:r w:rsidRPr="006F55C4">
        <w:t xml:space="preserve"> (2017). </w:t>
      </w:r>
      <w:r w:rsidRPr="00642C8B">
        <w:t>IBM HR Analytics Employee Attrition &amp; Performance</w:t>
      </w:r>
      <w:r w:rsidR="006F55C4">
        <w:t xml:space="preserve">. </w:t>
      </w:r>
      <w:hyperlink r:id="rId38" w:history="1">
        <w:r w:rsidR="006F55C4" w:rsidRPr="00D05051">
          <w:rPr>
            <w:rStyle w:val="Hyperlink"/>
          </w:rPr>
          <w:t>https://www.kaggle.com/datasets/pavansubhasht/ibm-hr-analytics-attrition-dataset</w:t>
        </w:r>
      </w:hyperlink>
    </w:p>
    <w:p w14:paraId="43649294" w14:textId="7B992580" w:rsidR="00642C8B" w:rsidRDefault="00642C8B" w:rsidP="00642C8B">
      <w:pPr>
        <w:spacing w:before="240"/>
      </w:pPr>
      <w:r>
        <w:t xml:space="preserve">Emily Killham (January 25, 2022). </w:t>
      </w:r>
      <w:r w:rsidRPr="00642C8B">
        <w:t xml:space="preserve">Employee Attrition Analytics: The Who, When &amp; Why </w:t>
      </w:r>
      <w:proofErr w:type="gramStart"/>
      <w:r w:rsidRPr="00642C8B">
        <w:t>Of</w:t>
      </w:r>
      <w:proofErr w:type="gramEnd"/>
      <w:r w:rsidRPr="00642C8B">
        <w:t xml:space="preserve"> Employee Turnover</w:t>
      </w:r>
      <w:r>
        <w:t xml:space="preserve">. </w:t>
      </w:r>
      <w:hyperlink r:id="rId39" w:history="1">
        <w:r w:rsidRPr="00D05051">
          <w:rPr>
            <w:rStyle w:val="Hyperlink"/>
          </w:rPr>
          <w:t>https://blog.perceptyx.com/employee-attrition-analytics</w:t>
        </w:r>
      </w:hyperlink>
    </w:p>
    <w:p w14:paraId="1DEE8B5D" w14:textId="5830065F" w:rsidR="00BB7026" w:rsidRPr="00642C8B" w:rsidRDefault="00642C8B" w:rsidP="00016182">
      <w:pPr>
        <w:rPr>
          <w:color w:val="000000"/>
        </w:rPr>
      </w:pPr>
      <w:r w:rsidRPr="00642C8B">
        <w:t xml:space="preserve">Maggie </w:t>
      </w:r>
      <w:proofErr w:type="spellStart"/>
      <w:r w:rsidRPr="00642C8B">
        <w:t>Wooll</w:t>
      </w:r>
      <w:proofErr w:type="spellEnd"/>
      <w:r w:rsidRPr="00642C8B">
        <w:t xml:space="preserve"> (January 24, 2022). Fighting employee attrition: What is within your control?</w:t>
      </w:r>
      <w:r>
        <w:t xml:space="preserve"> </w:t>
      </w:r>
      <w:hyperlink r:id="rId40" w:history="1">
        <w:r w:rsidRPr="00D05051">
          <w:rPr>
            <w:rStyle w:val="Hyperlink"/>
          </w:rPr>
          <w:t>https://www.betterup.com/blog/employee-attrition</w:t>
        </w:r>
      </w:hyperlink>
    </w:p>
    <w:p w14:paraId="7D0AE6A0" w14:textId="570CFCA3" w:rsidR="00615186" w:rsidRPr="00642C8B" w:rsidRDefault="00642C8B" w:rsidP="00016182">
      <w:r w:rsidRPr="00642C8B">
        <w:t>Unites States Depart of Labor. Annual quits rates by industry and region, not seasonally adjusted</w:t>
      </w:r>
      <w:r>
        <w:t xml:space="preserve">. </w:t>
      </w:r>
      <w:hyperlink r:id="rId41" w:history="1">
        <w:r w:rsidRPr="00642C8B">
          <w:rPr>
            <w:rStyle w:val="Hyperlink"/>
          </w:rPr>
          <w:t>https://www.bls.gov/news.release/jolts.t18.htm</w:t>
        </w:r>
      </w:hyperlink>
    </w:p>
    <w:sectPr w:rsidR="00615186" w:rsidRPr="00642C8B" w:rsidSect="00E00D0D">
      <w:headerReference w:type="default" r:id="rId42"/>
      <w:footerReference w:type="default" r:id="rId4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566598" w14:textId="77777777" w:rsidR="00912E5E" w:rsidRDefault="00912E5E" w:rsidP="006B0806">
      <w:pPr>
        <w:spacing w:after="0" w:line="240" w:lineRule="auto"/>
      </w:pPr>
      <w:r>
        <w:separator/>
      </w:r>
    </w:p>
  </w:endnote>
  <w:endnote w:type="continuationSeparator" w:id="0">
    <w:p w14:paraId="32E97039" w14:textId="77777777" w:rsidR="00912E5E" w:rsidRDefault="00912E5E" w:rsidP="006B08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7A09F6" w14:textId="77777777" w:rsidR="006B0806" w:rsidRDefault="006B0806">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3E874CA" w14:textId="77777777" w:rsidR="006B0806" w:rsidRDefault="006B08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80B8DE" w14:textId="77777777" w:rsidR="00912E5E" w:rsidRDefault="00912E5E" w:rsidP="006B0806">
      <w:pPr>
        <w:spacing w:after="0" w:line="240" w:lineRule="auto"/>
      </w:pPr>
      <w:r>
        <w:separator/>
      </w:r>
    </w:p>
  </w:footnote>
  <w:footnote w:type="continuationSeparator" w:id="0">
    <w:p w14:paraId="5C3E1BA7" w14:textId="77777777" w:rsidR="00912E5E" w:rsidRDefault="00912E5E" w:rsidP="006B08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B69C45" w14:textId="1982822D" w:rsidR="00E00D0D" w:rsidRPr="00E00D0D" w:rsidRDefault="00E00D0D">
    <w:pPr>
      <w:pStyle w:val="Header"/>
      <w:rPr>
        <w:color w:val="2E74B5" w:themeColor="accent5" w:themeShade="BF"/>
      </w:rPr>
    </w:pPr>
    <w:r w:rsidRPr="00E00D0D">
      <w:rPr>
        <w:color w:val="2E74B5" w:themeColor="accent5" w:themeShade="BF"/>
      </w:rPr>
      <w:t>HR Analytics and Prediction of Employee Prediction</w:t>
    </w:r>
    <w:r w:rsidRPr="00E00D0D">
      <w:rPr>
        <w:color w:val="2E74B5" w:themeColor="accent5" w:themeShade="BF"/>
      </w:rPr>
      <w:tab/>
    </w:r>
    <w:r w:rsidRPr="00E00D0D">
      <w:rPr>
        <w:color w:val="2E74B5" w:themeColor="accent5" w:themeShade="BF"/>
      </w:rPr>
      <w:tab/>
      <w:t>Kesav Adithya Venkidusamy</w:t>
    </w:r>
  </w:p>
  <w:p w14:paraId="45B79E6D" w14:textId="77777777" w:rsidR="006B0806" w:rsidRPr="006B0806" w:rsidRDefault="006B0806">
    <w:pPr>
      <w:pStyle w:val="Header"/>
      <w:rPr>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303D0"/>
    <w:multiLevelType w:val="hybridMultilevel"/>
    <w:tmpl w:val="2E34F0C6"/>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7E0860"/>
    <w:multiLevelType w:val="hybridMultilevel"/>
    <w:tmpl w:val="F5B499CE"/>
    <w:lvl w:ilvl="0" w:tplc="63AEA7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2E2E34"/>
    <w:multiLevelType w:val="hybridMultilevel"/>
    <w:tmpl w:val="B4BC3608"/>
    <w:lvl w:ilvl="0" w:tplc="D2C21A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4F446E"/>
    <w:multiLevelType w:val="hybridMultilevel"/>
    <w:tmpl w:val="E6D63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2F5DD2"/>
    <w:multiLevelType w:val="multilevel"/>
    <w:tmpl w:val="2FB24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6AA5B33"/>
    <w:multiLevelType w:val="hybridMultilevel"/>
    <w:tmpl w:val="BE02F8E4"/>
    <w:lvl w:ilvl="0" w:tplc="CE4E0B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9C2D00"/>
    <w:multiLevelType w:val="multilevel"/>
    <w:tmpl w:val="F9AE2ED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A105A0"/>
    <w:multiLevelType w:val="hybridMultilevel"/>
    <w:tmpl w:val="5D1C5D40"/>
    <w:lvl w:ilvl="0" w:tplc="B7967A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5716F4"/>
    <w:multiLevelType w:val="hybridMultilevel"/>
    <w:tmpl w:val="715EB1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43777C3F"/>
    <w:multiLevelType w:val="hybridMultilevel"/>
    <w:tmpl w:val="93AEF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5C4EBA"/>
    <w:multiLevelType w:val="hybridMultilevel"/>
    <w:tmpl w:val="1326E1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D492DCD"/>
    <w:multiLevelType w:val="hybridMultilevel"/>
    <w:tmpl w:val="8F3A3182"/>
    <w:lvl w:ilvl="0" w:tplc="04090001">
      <w:start w:val="1"/>
      <w:numFmt w:val="bullet"/>
      <w:lvlText w:val=""/>
      <w:lvlJc w:val="left"/>
      <w:pPr>
        <w:ind w:left="1485" w:hanging="360"/>
      </w:pPr>
      <w:rPr>
        <w:rFonts w:ascii="Symbol" w:hAnsi="Symbol" w:hint="default"/>
      </w:rPr>
    </w:lvl>
    <w:lvl w:ilvl="1" w:tplc="04090003">
      <w:start w:val="1"/>
      <w:numFmt w:val="bullet"/>
      <w:lvlText w:val="o"/>
      <w:lvlJc w:val="left"/>
      <w:pPr>
        <w:ind w:left="2205" w:hanging="360"/>
      </w:pPr>
      <w:rPr>
        <w:rFonts w:ascii="Courier New" w:hAnsi="Courier New" w:cs="Courier New" w:hint="default"/>
      </w:rPr>
    </w:lvl>
    <w:lvl w:ilvl="2" w:tplc="04090005">
      <w:start w:val="1"/>
      <w:numFmt w:val="bullet"/>
      <w:lvlText w:val=""/>
      <w:lvlJc w:val="left"/>
      <w:pPr>
        <w:ind w:left="2925" w:hanging="360"/>
      </w:pPr>
      <w:rPr>
        <w:rFonts w:ascii="Wingdings" w:hAnsi="Wingdings" w:hint="default"/>
      </w:rPr>
    </w:lvl>
    <w:lvl w:ilvl="3" w:tplc="04090001">
      <w:start w:val="1"/>
      <w:numFmt w:val="bullet"/>
      <w:lvlText w:val=""/>
      <w:lvlJc w:val="left"/>
      <w:pPr>
        <w:ind w:left="3645" w:hanging="360"/>
      </w:pPr>
      <w:rPr>
        <w:rFonts w:ascii="Symbol" w:hAnsi="Symbol" w:hint="default"/>
      </w:rPr>
    </w:lvl>
    <w:lvl w:ilvl="4" w:tplc="04090003">
      <w:start w:val="1"/>
      <w:numFmt w:val="bullet"/>
      <w:lvlText w:val="o"/>
      <w:lvlJc w:val="left"/>
      <w:pPr>
        <w:ind w:left="4365" w:hanging="360"/>
      </w:pPr>
      <w:rPr>
        <w:rFonts w:ascii="Courier New" w:hAnsi="Courier New" w:cs="Courier New" w:hint="default"/>
      </w:rPr>
    </w:lvl>
    <w:lvl w:ilvl="5" w:tplc="04090005">
      <w:start w:val="1"/>
      <w:numFmt w:val="bullet"/>
      <w:lvlText w:val=""/>
      <w:lvlJc w:val="left"/>
      <w:pPr>
        <w:ind w:left="5085" w:hanging="360"/>
      </w:pPr>
      <w:rPr>
        <w:rFonts w:ascii="Wingdings" w:hAnsi="Wingdings" w:hint="default"/>
      </w:rPr>
    </w:lvl>
    <w:lvl w:ilvl="6" w:tplc="04090001">
      <w:start w:val="1"/>
      <w:numFmt w:val="bullet"/>
      <w:lvlText w:val=""/>
      <w:lvlJc w:val="left"/>
      <w:pPr>
        <w:ind w:left="5805" w:hanging="360"/>
      </w:pPr>
      <w:rPr>
        <w:rFonts w:ascii="Symbol" w:hAnsi="Symbol" w:hint="default"/>
      </w:rPr>
    </w:lvl>
    <w:lvl w:ilvl="7" w:tplc="04090003">
      <w:start w:val="1"/>
      <w:numFmt w:val="bullet"/>
      <w:lvlText w:val="o"/>
      <w:lvlJc w:val="left"/>
      <w:pPr>
        <w:ind w:left="6525" w:hanging="360"/>
      </w:pPr>
      <w:rPr>
        <w:rFonts w:ascii="Courier New" w:hAnsi="Courier New" w:cs="Courier New" w:hint="default"/>
      </w:rPr>
    </w:lvl>
    <w:lvl w:ilvl="8" w:tplc="04090005">
      <w:start w:val="1"/>
      <w:numFmt w:val="bullet"/>
      <w:lvlText w:val=""/>
      <w:lvlJc w:val="left"/>
      <w:pPr>
        <w:ind w:left="7245" w:hanging="360"/>
      </w:pPr>
      <w:rPr>
        <w:rFonts w:ascii="Wingdings" w:hAnsi="Wingdings" w:hint="default"/>
      </w:rPr>
    </w:lvl>
  </w:abstractNum>
  <w:abstractNum w:abstractNumId="12" w15:restartNumberingAfterBreak="0">
    <w:nsid w:val="51346FF4"/>
    <w:multiLevelType w:val="multilevel"/>
    <w:tmpl w:val="522CD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8E87C4A"/>
    <w:multiLevelType w:val="hybridMultilevel"/>
    <w:tmpl w:val="FC76EA0C"/>
    <w:lvl w:ilvl="0" w:tplc="5B486A22">
      <w:start w:val="1"/>
      <w:numFmt w:val="bullet"/>
      <w:lvlText w:val=""/>
      <w:lvlJc w:val="left"/>
      <w:pPr>
        <w:ind w:left="720" w:hanging="360"/>
      </w:pPr>
      <w:rPr>
        <w:rFonts w:ascii="Symbol" w:hAnsi="Symbol" w:hint="default"/>
      </w:rPr>
    </w:lvl>
    <w:lvl w:ilvl="1" w:tplc="23864BEE">
      <w:start w:val="1"/>
      <w:numFmt w:val="bullet"/>
      <w:lvlText w:val="o"/>
      <w:lvlJc w:val="left"/>
      <w:pPr>
        <w:ind w:left="1440" w:hanging="360"/>
      </w:pPr>
      <w:rPr>
        <w:rFonts w:ascii="Courier New" w:hAnsi="Courier New" w:hint="default"/>
      </w:rPr>
    </w:lvl>
    <w:lvl w:ilvl="2" w:tplc="71009832">
      <w:start w:val="1"/>
      <w:numFmt w:val="bullet"/>
      <w:lvlText w:val=""/>
      <w:lvlJc w:val="left"/>
      <w:pPr>
        <w:ind w:left="2160" w:hanging="360"/>
      </w:pPr>
      <w:rPr>
        <w:rFonts w:ascii="Wingdings" w:hAnsi="Wingdings" w:hint="default"/>
      </w:rPr>
    </w:lvl>
    <w:lvl w:ilvl="3" w:tplc="4FE093E0">
      <w:start w:val="1"/>
      <w:numFmt w:val="bullet"/>
      <w:lvlText w:val=""/>
      <w:lvlJc w:val="left"/>
      <w:pPr>
        <w:ind w:left="2880" w:hanging="360"/>
      </w:pPr>
      <w:rPr>
        <w:rFonts w:ascii="Symbol" w:hAnsi="Symbol" w:hint="default"/>
      </w:rPr>
    </w:lvl>
    <w:lvl w:ilvl="4" w:tplc="662E9422">
      <w:start w:val="1"/>
      <w:numFmt w:val="bullet"/>
      <w:lvlText w:val="o"/>
      <w:lvlJc w:val="left"/>
      <w:pPr>
        <w:ind w:left="3600" w:hanging="360"/>
      </w:pPr>
      <w:rPr>
        <w:rFonts w:ascii="Courier New" w:hAnsi="Courier New" w:hint="default"/>
      </w:rPr>
    </w:lvl>
    <w:lvl w:ilvl="5" w:tplc="4A3AE4D2">
      <w:start w:val="1"/>
      <w:numFmt w:val="bullet"/>
      <w:lvlText w:val=""/>
      <w:lvlJc w:val="left"/>
      <w:pPr>
        <w:ind w:left="4320" w:hanging="360"/>
      </w:pPr>
      <w:rPr>
        <w:rFonts w:ascii="Wingdings" w:hAnsi="Wingdings" w:hint="default"/>
      </w:rPr>
    </w:lvl>
    <w:lvl w:ilvl="6" w:tplc="07848E7A">
      <w:start w:val="1"/>
      <w:numFmt w:val="bullet"/>
      <w:lvlText w:val=""/>
      <w:lvlJc w:val="left"/>
      <w:pPr>
        <w:ind w:left="5040" w:hanging="360"/>
      </w:pPr>
      <w:rPr>
        <w:rFonts w:ascii="Symbol" w:hAnsi="Symbol" w:hint="default"/>
      </w:rPr>
    </w:lvl>
    <w:lvl w:ilvl="7" w:tplc="59E63910">
      <w:start w:val="1"/>
      <w:numFmt w:val="bullet"/>
      <w:lvlText w:val="o"/>
      <w:lvlJc w:val="left"/>
      <w:pPr>
        <w:ind w:left="5760" w:hanging="360"/>
      </w:pPr>
      <w:rPr>
        <w:rFonts w:ascii="Courier New" w:hAnsi="Courier New" w:hint="default"/>
      </w:rPr>
    </w:lvl>
    <w:lvl w:ilvl="8" w:tplc="6324C1D8">
      <w:start w:val="1"/>
      <w:numFmt w:val="bullet"/>
      <w:lvlText w:val=""/>
      <w:lvlJc w:val="left"/>
      <w:pPr>
        <w:ind w:left="6480" w:hanging="360"/>
      </w:pPr>
      <w:rPr>
        <w:rFonts w:ascii="Wingdings" w:hAnsi="Wingdings" w:hint="default"/>
      </w:rPr>
    </w:lvl>
  </w:abstractNum>
  <w:abstractNum w:abstractNumId="14" w15:restartNumberingAfterBreak="0">
    <w:nsid w:val="61233BDD"/>
    <w:multiLevelType w:val="hybridMultilevel"/>
    <w:tmpl w:val="BA0E5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23423A"/>
    <w:multiLevelType w:val="hybridMultilevel"/>
    <w:tmpl w:val="B52E16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66A478B"/>
    <w:multiLevelType w:val="multilevel"/>
    <w:tmpl w:val="A4F0F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8D6762F"/>
    <w:multiLevelType w:val="hybridMultilevel"/>
    <w:tmpl w:val="8B92C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87880615">
    <w:abstractNumId w:val="13"/>
  </w:num>
  <w:num w:numId="2" w16cid:durableId="1461921710">
    <w:abstractNumId w:val="0"/>
  </w:num>
  <w:num w:numId="3" w16cid:durableId="1864123575">
    <w:abstractNumId w:val="5"/>
  </w:num>
  <w:num w:numId="4" w16cid:durableId="1337271110">
    <w:abstractNumId w:val="2"/>
  </w:num>
  <w:num w:numId="5" w16cid:durableId="539364804">
    <w:abstractNumId w:val="7"/>
  </w:num>
  <w:num w:numId="6" w16cid:durableId="802582377">
    <w:abstractNumId w:val="15"/>
  </w:num>
  <w:num w:numId="7" w16cid:durableId="722559039">
    <w:abstractNumId w:val="4"/>
  </w:num>
  <w:num w:numId="8" w16cid:durableId="1149981480">
    <w:abstractNumId w:val="14"/>
  </w:num>
  <w:num w:numId="9" w16cid:durableId="97868999">
    <w:abstractNumId w:val="16"/>
  </w:num>
  <w:num w:numId="10" w16cid:durableId="615060292">
    <w:abstractNumId w:val="11"/>
  </w:num>
  <w:num w:numId="11" w16cid:durableId="2137598148">
    <w:abstractNumId w:val="8"/>
  </w:num>
  <w:num w:numId="12" w16cid:durableId="642083883">
    <w:abstractNumId w:val="6"/>
  </w:num>
  <w:num w:numId="13" w16cid:durableId="1512722483">
    <w:abstractNumId w:val="3"/>
  </w:num>
  <w:num w:numId="14" w16cid:durableId="1171605648">
    <w:abstractNumId w:val="17"/>
  </w:num>
  <w:num w:numId="15" w16cid:durableId="1580944760">
    <w:abstractNumId w:val="9"/>
  </w:num>
  <w:num w:numId="16" w16cid:durableId="1376738054">
    <w:abstractNumId w:val="10"/>
  </w:num>
  <w:num w:numId="17" w16cid:durableId="1699505111">
    <w:abstractNumId w:val="12"/>
  </w:num>
  <w:num w:numId="18" w16cid:durableId="9804250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12A44F8D"/>
    <w:rsid w:val="00004D5A"/>
    <w:rsid w:val="00007B00"/>
    <w:rsid w:val="00015C61"/>
    <w:rsid w:val="00016182"/>
    <w:rsid w:val="00041EFE"/>
    <w:rsid w:val="00044653"/>
    <w:rsid w:val="00076137"/>
    <w:rsid w:val="000905C2"/>
    <w:rsid w:val="000A6B0C"/>
    <w:rsid w:val="000B0088"/>
    <w:rsid w:val="000B0E91"/>
    <w:rsid w:val="000B4C85"/>
    <w:rsid w:val="00103D34"/>
    <w:rsid w:val="001124A2"/>
    <w:rsid w:val="0011750D"/>
    <w:rsid w:val="001259AC"/>
    <w:rsid w:val="001414E4"/>
    <w:rsid w:val="00160151"/>
    <w:rsid w:val="001A24B7"/>
    <w:rsid w:val="001B4A31"/>
    <w:rsid w:val="001C0EE6"/>
    <w:rsid w:val="001E2C4B"/>
    <w:rsid w:val="001E4EC9"/>
    <w:rsid w:val="001F6529"/>
    <w:rsid w:val="00223A41"/>
    <w:rsid w:val="00232A94"/>
    <w:rsid w:val="00236912"/>
    <w:rsid w:val="00276DA6"/>
    <w:rsid w:val="002A17A2"/>
    <w:rsid w:val="002A6724"/>
    <w:rsid w:val="002B7E7C"/>
    <w:rsid w:val="002D7A09"/>
    <w:rsid w:val="002F4134"/>
    <w:rsid w:val="00302229"/>
    <w:rsid w:val="00305280"/>
    <w:rsid w:val="003128E7"/>
    <w:rsid w:val="003149DE"/>
    <w:rsid w:val="00321CD1"/>
    <w:rsid w:val="0034085E"/>
    <w:rsid w:val="003468EE"/>
    <w:rsid w:val="0035424A"/>
    <w:rsid w:val="003833F0"/>
    <w:rsid w:val="00396B42"/>
    <w:rsid w:val="003A5EB3"/>
    <w:rsid w:val="003B4292"/>
    <w:rsid w:val="003C1AB5"/>
    <w:rsid w:val="003C7DD6"/>
    <w:rsid w:val="003D2F45"/>
    <w:rsid w:val="003D7B14"/>
    <w:rsid w:val="003F3726"/>
    <w:rsid w:val="00404FA0"/>
    <w:rsid w:val="00423E84"/>
    <w:rsid w:val="004434D1"/>
    <w:rsid w:val="00452A4A"/>
    <w:rsid w:val="00472C8B"/>
    <w:rsid w:val="004932E0"/>
    <w:rsid w:val="00495761"/>
    <w:rsid w:val="004A7941"/>
    <w:rsid w:val="004C6D6F"/>
    <w:rsid w:val="004C6F4B"/>
    <w:rsid w:val="004D068D"/>
    <w:rsid w:val="004D4EA5"/>
    <w:rsid w:val="004E3317"/>
    <w:rsid w:val="004F0C37"/>
    <w:rsid w:val="0050139A"/>
    <w:rsid w:val="00502880"/>
    <w:rsid w:val="00503068"/>
    <w:rsid w:val="005225A3"/>
    <w:rsid w:val="005239FE"/>
    <w:rsid w:val="0058629A"/>
    <w:rsid w:val="00590E6B"/>
    <w:rsid w:val="00591BC3"/>
    <w:rsid w:val="005C0DC4"/>
    <w:rsid w:val="005C46B2"/>
    <w:rsid w:val="005D09E2"/>
    <w:rsid w:val="005D3352"/>
    <w:rsid w:val="00603D2F"/>
    <w:rsid w:val="0060550C"/>
    <w:rsid w:val="00606AD3"/>
    <w:rsid w:val="0061398F"/>
    <w:rsid w:val="00615186"/>
    <w:rsid w:val="00642C8B"/>
    <w:rsid w:val="006B0806"/>
    <w:rsid w:val="006B17E8"/>
    <w:rsid w:val="006B7655"/>
    <w:rsid w:val="006D6B9D"/>
    <w:rsid w:val="006E26F3"/>
    <w:rsid w:val="006F55C4"/>
    <w:rsid w:val="0070169D"/>
    <w:rsid w:val="00710A0A"/>
    <w:rsid w:val="0075223D"/>
    <w:rsid w:val="00757949"/>
    <w:rsid w:val="0076130F"/>
    <w:rsid w:val="00765249"/>
    <w:rsid w:val="007676FB"/>
    <w:rsid w:val="00780416"/>
    <w:rsid w:val="00783677"/>
    <w:rsid w:val="007B1B94"/>
    <w:rsid w:val="007B6E2D"/>
    <w:rsid w:val="007C0C2F"/>
    <w:rsid w:val="007E0A09"/>
    <w:rsid w:val="007F4EA4"/>
    <w:rsid w:val="008012C2"/>
    <w:rsid w:val="00807605"/>
    <w:rsid w:val="00815DAE"/>
    <w:rsid w:val="008265EC"/>
    <w:rsid w:val="008542F3"/>
    <w:rsid w:val="00857D20"/>
    <w:rsid w:val="00875B7C"/>
    <w:rsid w:val="00884264"/>
    <w:rsid w:val="008B249E"/>
    <w:rsid w:val="008C1D14"/>
    <w:rsid w:val="008E3F43"/>
    <w:rsid w:val="00912E5E"/>
    <w:rsid w:val="0092473E"/>
    <w:rsid w:val="00933A12"/>
    <w:rsid w:val="00936519"/>
    <w:rsid w:val="00955FE0"/>
    <w:rsid w:val="0098473C"/>
    <w:rsid w:val="009B55B7"/>
    <w:rsid w:val="009E311A"/>
    <w:rsid w:val="00A05F9D"/>
    <w:rsid w:val="00A1015F"/>
    <w:rsid w:val="00A1116C"/>
    <w:rsid w:val="00A429C2"/>
    <w:rsid w:val="00A5408A"/>
    <w:rsid w:val="00A71B00"/>
    <w:rsid w:val="00A742C7"/>
    <w:rsid w:val="00A91539"/>
    <w:rsid w:val="00AB1F82"/>
    <w:rsid w:val="00AB77D8"/>
    <w:rsid w:val="00AE192D"/>
    <w:rsid w:val="00AE5772"/>
    <w:rsid w:val="00AF2E60"/>
    <w:rsid w:val="00AF3A69"/>
    <w:rsid w:val="00B220ED"/>
    <w:rsid w:val="00B35699"/>
    <w:rsid w:val="00B50F9C"/>
    <w:rsid w:val="00B7561B"/>
    <w:rsid w:val="00B837C7"/>
    <w:rsid w:val="00BA0A83"/>
    <w:rsid w:val="00BB7026"/>
    <w:rsid w:val="00BC064C"/>
    <w:rsid w:val="00BE21B8"/>
    <w:rsid w:val="00C1265B"/>
    <w:rsid w:val="00C17197"/>
    <w:rsid w:val="00C25732"/>
    <w:rsid w:val="00C25F02"/>
    <w:rsid w:val="00C41080"/>
    <w:rsid w:val="00C5181C"/>
    <w:rsid w:val="00C53995"/>
    <w:rsid w:val="00C57CD6"/>
    <w:rsid w:val="00C62CA1"/>
    <w:rsid w:val="00C734BD"/>
    <w:rsid w:val="00CA515E"/>
    <w:rsid w:val="00CA5450"/>
    <w:rsid w:val="00CB2B6E"/>
    <w:rsid w:val="00CB7820"/>
    <w:rsid w:val="00CF03BE"/>
    <w:rsid w:val="00D05840"/>
    <w:rsid w:val="00D120BB"/>
    <w:rsid w:val="00D12756"/>
    <w:rsid w:val="00D43624"/>
    <w:rsid w:val="00D50FC1"/>
    <w:rsid w:val="00D57E91"/>
    <w:rsid w:val="00D61F68"/>
    <w:rsid w:val="00D751E3"/>
    <w:rsid w:val="00D94E49"/>
    <w:rsid w:val="00DA4B2F"/>
    <w:rsid w:val="00DB6D7E"/>
    <w:rsid w:val="00DC2DE4"/>
    <w:rsid w:val="00DD2D50"/>
    <w:rsid w:val="00DD57E3"/>
    <w:rsid w:val="00E00D0D"/>
    <w:rsid w:val="00E7378A"/>
    <w:rsid w:val="00E82676"/>
    <w:rsid w:val="00E90023"/>
    <w:rsid w:val="00E915D2"/>
    <w:rsid w:val="00EA1DB7"/>
    <w:rsid w:val="00EA3638"/>
    <w:rsid w:val="00EB2217"/>
    <w:rsid w:val="00ED67C9"/>
    <w:rsid w:val="00EE13E5"/>
    <w:rsid w:val="00EE4016"/>
    <w:rsid w:val="00EF7030"/>
    <w:rsid w:val="00F00A94"/>
    <w:rsid w:val="00F13283"/>
    <w:rsid w:val="00F174D6"/>
    <w:rsid w:val="00F20689"/>
    <w:rsid w:val="00F2748B"/>
    <w:rsid w:val="00F61525"/>
    <w:rsid w:val="00F64CDA"/>
    <w:rsid w:val="00F94035"/>
    <w:rsid w:val="00FB0DDA"/>
    <w:rsid w:val="00FB0F20"/>
    <w:rsid w:val="00FB60C4"/>
    <w:rsid w:val="00FC44B3"/>
    <w:rsid w:val="00FD7B02"/>
    <w:rsid w:val="0EC2CAC4"/>
    <w:rsid w:val="12A44F8D"/>
    <w:rsid w:val="14782B90"/>
    <w:rsid w:val="14FB2605"/>
    <w:rsid w:val="1D45C2F9"/>
    <w:rsid w:val="2703BE32"/>
    <w:rsid w:val="2DBB8078"/>
    <w:rsid w:val="2E98ADC1"/>
    <w:rsid w:val="34C7BDB3"/>
    <w:rsid w:val="3B4AA2CF"/>
    <w:rsid w:val="3C2CBA68"/>
    <w:rsid w:val="3EDCFDFD"/>
    <w:rsid w:val="43F20C10"/>
    <w:rsid w:val="458DDC71"/>
    <w:rsid w:val="47339296"/>
    <w:rsid w:val="510E2DF7"/>
    <w:rsid w:val="5748F6F8"/>
    <w:rsid w:val="5E405FF2"/>
    <w:rsid w:val="5EF47DEA"/>
    <w:rsid w:val="5F39A7AA"/>
    <w:rsid w:val="6271486C"/>
    <w:rsid w:val="6420BC65"/>
    <w:rsid w:val="65469BFD"/>
    <w:rsid w:val="65CAB657"/>
    <w:rsid w:val="6B1230C9"/>
    <w:rsid w:val="6B2AF384"/>
    <w:rsid w:val="706A979C"/>
    <w:rsid w:val="764073D6"/>
    <w:rsid w:val="765082BA"/>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A44F8D"/>
  <w15:docId w15:val="{A0C8A8BE-3327-4A7C-BD6B-7DACA3779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42C7"/>
    <w:pPr>
      <w:spacing w:line="256" w:lineRule="auto"/>
    </w:pPr>
  </w:style>
  <w:style w:type="paragraph" w:styleId="Heading1">
    <w:name w:val="heading 1"/>
    <w:basedOn w:val="Normal"/>
    <w:next w:val="Normal"/>
    <w:link w:val="Heading1Char"/>
    <w:uiPriority w:val="9"/>
    <w:qFormat/>
    <w:rsid w:val="0050306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0306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0306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F0C3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Title">
    <w:name w:val="Title"/>
    <w:basedOn w:val="Normal"/>
    <w:next w:val="Normal"/>
    <w:link w:val="TitleChar"/>
    <w:uiPriority w:val="10"/>
    <w:qFormat/>
    <w:rsid w:val="003D2F45"/>
    <w:pPr>
      <w:keepNext/>
      <w:keepLines/>
      <w:spacing w:after="0" w:line="480" w:lineRule="auto"/>
      <w:ind w:firstLine="708"/>
      <w:jc w:val="center"/>
    </w:pPr>
    <w:rPr>
      <w:rFonts w:ascii="Times New Roman" w:eastAsia="Times New Roman" w:hAnsi="Times New Roman" w:cs="Times New Roman"/>
      <w:b/>
      <w:sz w:val="24"/>
      <w:szCs w:val="24"/>
      <w:lang w:val="en-GB" w:eastAsia="nl-NL"/>
    </w:rPr>
  </w:style>
  <w:style w:type="character" w:customStyle="1" w:styleId="TitleChar">
    <w:name w:val="Title Char"/>
    <w:basedOn w:val="DefaultParagraphFont"/>
    <w:link w:val="Title"/>
    <w:uiPriority w:val="10"/>
    <w:rsid w:val="003D2F45"/>
    <w:rPr>
      <w:rFonts w:ascii="Times New Roman" w:eastAsia="Times New Roman" w:hAnsi="Times New Roman" w:cs="Times New Roman"/>
      <w:b/>
      <w:sz w:val="24"/>
      <w:szCs w:val="24"/>
      <w:lang w:val="en-GB" w:eastAsia="nl-NL"/>
    </w:rPr>
  </w:style>
  <w:style w:type="character" w:customStyle="1" w:styleId="Heading2Char">
    <w:name w:val="Heading 2 Char"/>
    <w:basedOn w:val="DefaultParagraphFont"/>
    <w:link w:val="Heading2"/>
    <w:uiPriority w:val="9"/>
    <w:rsid w:val="00503068"/>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50306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503068"/>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710A0A"/>
    <w:rPr>
      <w:color w:val="0000FF"/>
      <w:u w:val="single"/>
    </w:rPr>
  </w:style>
  <w:style w:type="character" w:styleId="UnresolvedMention">
    <w:name w:val="Unresolved Mention"/>
    <w:basedOn w:val="DefaultParagraphFont"/>
    <w:uiPriority w:val="99"/>
    <w:semiHidden/>
    <w:unhideWhenUsed/>
    <w:rsid w:val="004D068D"/>
    <w:rPr>
      <w:color w:val="605E5C"/>
      <w:shd w:val="clear" w:color="auto" w:fill="E1DFDD"/>
    </w:rPr>
  </w:style>
  <w:style w:type="paragraph" w:styleId="Header">
    <w:name w:val="header"/>
    <w:basedOn w:val="Normal"/>
    <w:link w:val="HeaderChar"/>
    <w:uiPriority w:val="99"/>
    <w:unhideWhenUsed/>
    <w:rsid w:val="006B08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0806"/>
  </w:style>
  <w:style w:type="paragraph" w:styleId="Footer">
    <w:name w:val="footer"/>
    <w:basedOn w:val="Normal"/>
    <w:link w:val="FooterChar"/>
    <w:uiPriority w:val="99"/>
    <w:unhideWhenUsed/>
    <w:rsid w:val="006B08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0806"/>
  </w:style>
  <w:style w:type="paragraph" w:styleId="TOCHeading">
    <w:name w:val="TOC Heading"/>
    <w:basedOn w:val="Heading1"/>
    <w:next w:val="Normal"/>
    <w:uiPriority w:val="39"/>
    <w:unhideWhenUsed/>
    <w:qFormat/>
    <w:rsid w:val="00452A4A"/>
    <w:pPr>
      <w:outlineLvl w:val="9"/>
    </w:pPr>
  </w:style>
  <w:style w:type="paragraph" w:styleId="TOC2">
    <w:name w:val="toc 2"/>
    <w:basedOn w:val="Normal"/>
    <w:next w:val="Normal"/>
    <w:autoRedefine/>
    <w:uiPriority w:val="39"/>
    <w:unhideWhenUsed/>
    <w:rsid w:val="00452A4A"/>
    <w:pPr>
      <w:spacing w:after="100"/>
      <w:ind w:left="220"/>
    </w:pPr>
  </w:style>
  <w:style w:type="paragraph" w:styleId="TOC3">
    <w:name w:val="toc 3"/>
    <w:basedOn w:val="Normal"/>
    <w:next w:val="Normal"/>
    <w:autoRedefine/>
    <w:uiPriority w:val="39"/>
    <w:unhideWhenUsed/>
    <w:rsid w:val="00E7378A"/>
    <w:pPr>
      <w:spacing w:after="100"/>
      <w:ind w:left="440"/>
    </w:pPr>
  </w:style>
  <w:style w:type="paragraph" w:styleId="Caption">
    <w:name w:val="caption"/>
    <w:basedOn w:val="Normal"/>
    <w:next w:val="Normal"/>
    <w:uiPriority w:val="35"/>
    <w:unhideWhenUsed/>
    <w:qFormat/>
    <w:rsid w:val="007F4EA4"/>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4F0C37"/>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4C6D6F"/>
    <w:pPr>
      <w:spacing w:before="100" w:beforeAutospacing="1" w:after="100" w:afterAutospacing="1" w:line="240" w:lineRule="auto"/>
    </w:pPr>
    <w:rPr>
      <w:rFonts w:ascii="Times New Roman" w:eastAsia="Times New Roman" w:hAnsi="Times New Roman" w:cs="Times New Roman"/>
      <w:sz w:val="24"/>
      <w:szCs w:val="24"/>
      <w:lang w:bidi="ta-IN"/>
    </w:rPr>
  </w:style>
  <w:style w:type="character" w:styleId="FollowedHyperlink">
    <w:name w:val="FollowedHyperlink"/>
    <w:basedOn w:val="DefaultParagraphFont"/>
    <w:uiPriority w:val="99"/>
    <w:semiHidden/>
    <w:unhideWhenUsed/>
    <w:rsid w:val="00642C8B"/>
    <w:rPr>
      <w:color w:val="954F72" w:themeColor="followedHyperlink"/>
      <w:u w:val="single"/>
    </w:rPr>
  </w:style>
  <w:style w:type="character" w:customStyle="1" w:styleId="hscoswrapper">
    <w:name w:val="hs_cos_wrapper"/>
    <w:basedOn w:val="DefaultParagraphFont"/>
    <w:rsid w:val="00642C8B"/>
  </w:style>
  <w:style w:type="paragraph" w:styleId="TOC1">
    <w:name w:val="toc 1"/>
    <w:basedOn w:val="Normal"/>
    <w:next w:val="Normal"/>
    <w:autoRedefine/>
    <w:uiPriority w:val="39"/>
    <w:unhideWhenUsed/>
    <w:rsid w:val="00016182"/>
    <w:pPr>
      <w:spacing w:after="100"/>
    </w:pPr>
  </w:style>
  <w:style w:type="paragraph" w:styleId="NoSpacing">
    <w:name w:val="No Spacing"/>
    <w:uiPriority w:val="1"/>
    <w:qFormat/>
    <w:rsid w:val="00A9153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721948">
      <w:bodyDiv w:val="1"/>
      <w:marLeft w:val="0"/>
      <w:marRight w:val="0"/>
      <w:marTop w:val="0"/>
      <w:marBottom w:val="0"/>
      <w:divBdr>
        <w:top w:val="none" w:sz="0" w:space="0" w:color="auto"/>
        <w:left w:val="none" w:sz="0" w:space="0" w:color="auto"/>
        <w:bottom w:val="none" w:sz="0" w:space="0" w:color="auto"/>
        <w:right w:val="none" w:sz="0" w:space="0" w:color="auto"/>
      </w:divBdr>
    </w:div>
    <w:div w:id="178392345">
      <w:bodyDiv w:val="1"/>
      <w:marLeft w:val="0"/>
      <w:marRight w:val="0"/>
      <w:marTop w:val="0"/>
      <w:marBottom w:val="0"/>
      <w:divBdr>
        <w:top w:val="none" w:sz="0" w:space="0" w:color="auto"/>
        <w:left w:val="none" w:sz="0" w:space="0" w:color="auto"/>
        <w:bottom w:val="none" w:sz="0" w:space="0" w:color="auto"/>
        <w:right w:val="none" w:sz="0" w:space="0" w:color="auto"/>
      </w:divBdr>
    </w:div>
    <w:div w:id="367684082">
      <w:bodyDiv w:val="1"/>
      <w:marLeft w:val="0"/>
      <w:marRight w:val="0"/>
      <w:marTop w:val="0"/>
      <w:marBottom w:val="0"/>
      <w:divBdr>
        <w:top w:val="none" w:sz="0" w:space="0" w:color="auto"/>
        <w:left w:val="none" w:sz="0" w:space="0" w:color="auto"/>
        <w:bottom w:val="none" w:sz="0" w:space="0" w:color="auto"/>
        <w:right w:val="none" w:sz="0" w:space="0" w:color="auto"/>
      </w:divBdr>
    </w:div>
    <w:div w:id="521210831">
      <w:bodyDiv w:val="1"/>
      <w:marLeft w:val="0"/>
      <w:marRight w:val="0"/>
      <w:marTop w:val="0"/>
      <w:marBottom w:val="0"/>
      <w:divBdr>
        <w:top w:val="none" w:sz="0" w:space="0" w:color="auto"/>
        <w:left w:val="none" w:sz="0" w:space="0" w:color="auto"/>
        <w:bottom w:val="none" w:sz="0" w:space="0" w:color="auto"/>
        <w:right w:val="none" w:sz="0" w:space="0" w:color="auto"/>
      </w:divBdr>
    </w:div>
    <w:div w:id="632057625">
      <w:bodyDiv w:val="1"/>
      <w:marLeft w:val="0"/>
      <w:marRight w:val="0"/>
      <w:marTop w:val="0"/>
      <w:marBottom w:val="0"/>
      <w:divBdr>
        <w:top w:val="none" w:sz="0" w:space="0" w:color="auto"/>
        <w:left w:val="none" w:sz="0" w:space="0" w:color="auto"/>
        <w:bottom w:val="none" w:sz="0" w:space="0" w:color="auto"/>
        <w:right w:val="none" w:sz="0" w:space="0" w:color="auto"/>
      </w:divBdr>
    </w:div>
    <w:div w:id="643775342">
      <w:bodyDiv w:val="1"/>
      <w:marLeft w:val="0"/>
      <w:marRight w:val="0"/>
      <w:marTop w:val="0"/>
      <w:marBottom w:val="0"/>
      <w:divBdr>
        <w:top w:val="none" w:sz="0" w:space="0" w:color="auto"/>
        <w:left w:val="none" w:sz="0" w:space="0" w:color="auto"/>
        <w:bottom w:val="none" w:sz="0" w:space="0" w:color="auto"/>
        <w:right w:val="none" w:sz="0" w:space="0" w:color="auto"/>
      </w:divBdr>
    </w:div>
    <w:div w:id="762188530">
      <w:bodyDiv w:val="1"/>
      <w:marLeft w:val="0"/>
      <w:marRight w:val="0"/>
      <w:marTop w:val="0"/>
      <w:marBottom w:val="0"/>
      <w:divBdr>
        <w:top w:val="none" w:sz="0" w:space="0" w:color="auto"/>
        <w:left w:val="none" w:sz="0" w:space="0" w:color="auto"/>
        <w:bottom w:val="none" w:sz="0" w:space="0" w:color="auto"/>
        <w:right w:val="none" w:sz="0" w:space="0" w:color="auto"/>
      </w:divBdr>
    </w:div>
    <w:div w:id="842478494">
      <w:bodyDiv w:val="1"/>
      <w:marLeft w:val="0"/>
      <w:marRight w:val="0"/>
      <w:marTop w:val="0"/>
      <w:marBottom w:val="0"/>
      <w:divBdr>
        <w:top w:val="none" w:sz="0" w:space="0" w:color="auto"/>
        <w:left w:val="none" w:sz="0" w:space="0" w:color="auto"/>
        <w:bottom w:val="none" w:sz="0" w:space="0" w:color="auto"/>
        <w:right w:val="none" w:sz="0" w:space="0" w:color="auto"/>
      </w:divBdr>
    </w:div>
    <w:div w:id="1135950539">
      <w:bodyDiv w:val="1"/>
      <w:marLeft w:val="0"/>
      <w:marRight w:val="0"/>
      <w:marTop w:val="0"/>
      <w:marBottom w:val="0"/>
      <w:divBdr>
        <w:top w:val="none" w:sz="0" w:space="0" w:color="auto"/>
        <w:left w:val="none" w:sz="0" w:space="0" w:color="auto"/>
        <w:bottom w:val="none" w:sz="0" w:space="0" w:color="auto"/>
        <w:right w:val="none" w:sz="0" w:space="0" w:color="auto"/>
      </w:divBdr>
    </w:div>
    <w:div w:id="1157720522">
      <w:bodyDiv w:val="1"/>
      <w:marLeft w:val="0"/>
      <w:marRight w:val="0"/>
      <w:marTop w:val="0"/>
      <w:marBottom w:val="0"/>
      <w:divBdr>
        <w:top w:val="none" w:sz="0" w:space="0" w:color="auto"/>
        <w:left w:val="none" w:sz="0" w:space="0" w:color="auto"/>
        <w:bottom w:val="none" w:sz="0" w:space="0" w:color="auto"/>
        <w:right w:val="none" w:sz="0" w:space="0" w:color="auto"/>
      </w:divBdr>
    </w:div>
    <w:div w:id="1178421423">
      <w:bodyDiv w:val="1"/>
      <w:marLeft w:val="0"/>
      <w:marRight w:val="0"/>
      <w:marTop w:val="0"/>
      <w:marBottom w:val="0"/>
      <w:divBdr>
        <w:top w:val="none" w:sz="0" w:space="0" w:color="auto"/>
        <w:left w:val="none" w:sz="0" w:space="0" w:color="auto"/>
        <w:bottom w:val="none" w:sz="0" w:space="0" w:color="auto"/>
        <w:right w:val="none" w:sz="0" w:space="0" w:color="auto"/>
      </w:divBdr>
    </w:div>
    <w:div w:id="1228959104">
      <w:bodyDiv w:val="1"/>
      <w:marLeft w:val="0"/>
      <w:marRight w:val="0"/>
      <w:marTop w:val="0"/>
      <w:marBottom w:val="0"/>
      <w:divBdr>
        <w:top w:val="none" w:sz="0" w:space="0" w:color="auto"/>
        <w:left w:val="none" w:sz="0" w:space="0" w:color="auto"/>
        <w:bottom w:val="none" w:sz="0" w:space="0" w:color="auto"/>
        <w:right w:val="none" w:sz="0" w:space="0" w:color="auto"/>
      </w:divBdr>
    </w:div>
    <w:div w:id="1272127323">
      <w:bodyDiv w:val="1"/>
      <w:marLeft w:val="0"/>
      <w:marRight w:val="0"/>
      <w:marTop w:val="0"/>
      <w:marBottom w:val="0"/>
      <w:divBdr>
        <w:top w:val="none" w:sz="0" w:space="0" w:color="auto"/>
        <w:left w:val="none" w:sz="0" w:space="0" w:color="auto"/>
        <w:bottom w:val="none" w:sz="0" w:space="0" w:color="auto"/>
        <w:right w:val="none" w:sz="0" w:space="0" w:color="auto"/>
      </w:divBdr>
    </w:div>
    <w:div w:id="1332877734">
      <w:bodyDiv w:val="1"/>
      <w:marLeft w:val="0"/>
      <w:marRight w:val="0"/>
      <w:marTop w:val="0"/>
      <w:marBottom w:val="0"/>
      <w:divBdr>
        <w:top w:val="none" w:sz="0" w:space="0" w:color="auto"/>
        <w:left w:val="none" w:sz="0" w:space="0" w:color="auto"/>
        <w:bottom w:val="none" w:sz="0" w:space="0" w:color="auto"/>
        <w:right w:val="none" w:sz="0" w:space="0" w:color="auto"/>
      </w:divBdr>
    </w:div>
    <w:div w:id="1539930116">
      <w:bodyDiv w:val="1"/>
      <w:marLeft w:val="0"/>
      <w:marRight w:val="0"/>
      <w:marTop w:val="0"/>
      <w:marBottom w:val="0"/>
      <w:divBdr>
        <w:top w:val="none" w:sz="0" w:space="0" w:color="auto"/>
        <w:left w:val="none" w:sz="0" w:space="0" w:color="auto"/>
        <w:bottom w:val="none" w:sz="0" w:space="0" w:color="auto"/>
        <w:right w:val="none" w:sz="0" w:space="0" w:color="auto"/>
      </w:divBdr>
    </w:div>
    <w:div w:id="1568153561">
      <w:bodyDiv w:val="1"/>
      <w:marLeft w:val="0"/>
      <w:marRight w:val="0"/>
      <w:marTop w:val="0"/>
      <w:marBottom w:val="0"/>
      <w:divBdr>
        <w:top w:val="none" w:sz="0" w:space="0" w:color="auto"/>
        <w:left w:val="none" w:sz="0" w:space="0" w:color="auto"/>
        <w:bottom w:val="none" w:sz="0" w:space="0" w:color="auto"/>
        <w:right w:val="none" w:sz="0" w:space="0" w:color="auto"/>
      </w:divBdr>
    </w:div>
    <w:div w:id="1636061391">
      <w:bodyDiv w:val="1"/>
      <w:marLeft w:val="0"/>
      <w:marRight w:val="0"/>
      <w:marTop w:val="0"/>
      <w:marBottom w:val="0"/>
      <w:divBdr>
        <w:top w:val="none" w:sz="0" w:space="0" w:color="auto"/>
        <w:left w:val="none" w:sz="0" w:space="0" w:color="auto"/>
        <w:bottom w:val="none" w:sz="0" w:space="0" w:color="auto"/>
        <w:right w:val="none" w:sz="0" w:space="0" w:color="auto"/>
      </w:divBdr>
    </w:div>
    <w:div w:id="1719164381">
      <w:bodyDiv w:val="1"/>
      <w:marLeft w:val="0"/>
      <w:marRight w:val="0"/>
      <w:marTop w:val="0"/>
      <w:marBottom w:val="0"/>
      <w:divBdr>
        <w:top w:val="none" w:sz="0" w:space="0" w:color="auto"/>
        <w:left w:val="none" w:sz="0" w:space="0" w:color="auto"/>
        <w:bottom w:val="none" w:sz="0" w:space="0" w:color="auto"/>
        <w:right w:val="none" w:sz="0" w:space="0" w:color="auto"/>
      </w:divBdr>
    </w:div>
    <w:div w:id="17709269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blog.perceptyx.com/employee-attrition-analytics" TargetMode="Externa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hyperlink" Target="https://www.kaggle.com/datasets/pavansubhasht/ibm-hr-analytics-attrition-datase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www.kaggle.com/datasets/pavansubhasht/ibm-hr-analytics-attrition-dataset"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s://www.bls.gov/news.release/jolts.t18.ht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bls.gov/news.release/jolts.t18.ht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www.betterup.com/blog/employee-attrition" TargetMode="Externa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8A2A07D1CD83B4690071353FDC0B893" ma:contentTypeVersion="16" ma:contentTypeDescription="Create a new document." ma:contentTypeScope="" ma:versionID="0e6f67a26b13366d6254e5e54fb878f1">
  <xsd:schema xmlns:xsd="http://www.w3.org/2001/XMLSchema" xmlns:xs="http://www.w3.org/2001/XMLSchema" xmlns:p="http://schemas.microsoft.com/office/2006/metadata/properties" xmlns:ns2="e8c9addc-188d-4db0-9f3e-ecac283308f2" xmlns:ns3="908902a0-8c4b-451d-ba20-f5abf25e0905" targetNamespace="http://schemas.microsoft.com/office/2006/metadata/properties" ma:root="true" ma:fieldsID="c3e72444b45be638795b06bf5cc03cac" ns2:_="" ns3:_="">
    <xsd:import namespace="e8c9addc-188d-4db0-9f3e-ecac283308f2"/>
    <xsd:import namespace="908902a0-8c4b-451d-ba20-f5abf25e090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2:MediaServiceDateTaken" minOccurs="0"/>
                <xsd:element ref="ns2:MediaServiceLocation" minOccurs="0"/>
                <xsd:element ref="ns2:MediaLengthInSeconds" minOccurs="0"/>
                <xsd:element ref="ns3:SharedWithUsers" minOccurs="0"/>
                <xsd:element ref="ns3:SharedWithDetail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c9addc-188d-4db0-9f3e-ecac283308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4b3b29b4-c9d7-4060-9033-200701916857"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908902a0-8c4b-451d-ba20-f5abf25e0905"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6a1563d5-9149-4f30-b856-93b8657cd1cb}" ma:internalName="TaxCatchAll" ma:showField="CatchAllData" ma:web="908902a0-8c4b-451d-ba20-f5abf25e090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908902a0-8c4b-451d-ba20-f5abf25e0905" xsi:nil="true"/>
    <lcf76f155ced4ddcb4097134ff3c332f xmlns="e8c9addc-188d-4db0-9f3e-ecac283308f2">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CA6453D-BCB8-4277-B2F0-C013108788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8c9addc-188d-4db0-9f3e-ecac283308f2"/>
    <ds:schemaRef ds:uri="908902a0-8c4b-451d-ba20-f5abf25e090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23C652A-6C8D-4B8B-9105-3DF03A522D87}">
  <ds:schemaRefs>
    <ds:schemaRef ds:uri="http://schemas.openxmlformats.org/officeDocument/2006/bibliography"/>
  </ds:schemaRefs>
</ds:datastoreItem>
</file>

<file path=customXml/itemProps3.xml><?xml version="1.0" encoding="utf-8"?>
<ds:datastoreItem xmlns:ds="http://schemas.openxmlformats.org/officeDocument/2006/customXml" ds:itemID="{971C391B-9224-4983-9510-67E82742FFE2}">
  <ds:schemaRefs>
    <ds:schemaRef ds:uri="http://schemas.microsoft.com/office/2006/metadata/properties"/>
    <ds:schemaRef ds:uri="http://schemas.microsoft.com/office/infopath/2007/PartnerControls"/>
    <ds:schemaRef ds:uri="908902a0-8c4b-451d-ba20-f5abf25e0905"/>
    <ds:schemaRef ds:uri="e8c9addc-188d-4db0-9f3e-ecac283308f2"/>
  </ds:schemaRefs>
</ds:datastoreItem>
</file>

<file path=customXml/itemProps4.xml><?xml version="1.0" encoding="utf-8"?>
<ds:datastoreItem xmlns:ds="http://schemas.openxmlformats.org/officeDocument/2006/customXml" ds:itemID="{323158B5-222B-47A1-ACAF-28C20F21588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2120</TotalTime>
  <Pages>1</Pages>
  <Words>3294</Words>
  <Characters>18777</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HR Analytics and Prediction of Employee Attrition</vt:lpstr>
    </vt:vector>
  </TitlesOfParts>
  <Company/>
  <LinksUpToDate>false</LinksUpToDate>
  <CharactersWithSpaces>22027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HR Analytics and Prediction of Employee Attrition</dc:title>
  <dc:subject/>
  <dc:creator>Sherry Kosmicki</dc:creator>
  <cp:keywords/>
  <dc:description/>
  <cp:lastModifiedBy>Kesav Adithya Venkidusamy</cp:lastModifiedBy>
  <cp:revision>33</cp:revision>
  <cp:lastPrinted>2022-09-23T19:28:00Z</cp:lastPrinted>
  <dcterms:created xsi:type="dcterms:W3CDTF">2022-09-15T19:24:00Z</dcterms:created>
  <dcterms:modified xsi:type="dcterms:W3CDTF">2022-09-23T19:31:00Z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0x01010078A2A07D1CD83B4690071353FDC0B893</vt:lpwstr>
  </property>
  <property fmtid="{D5CDD505-2E9C-101B-9397-08002B2CF9AE}" pid="3" name="MediaServiceImageTags">
    <vt:lpwstr/>
  </property>
</Properties>
</file>