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50019" w14:textId="77777777" w:rsidR="003D2F45" w:rsidRDefault="003D2F45" w:rsidP="5748F6F8">
      <w:pPr>
        <w:spacing w:after="0"/>
        <w:rPr>
          <w:b/>
          <w:bCs/>
          <w:sz w:val="28"/>
          <w:szCs w:val="28"/>
        </w:rPr>
      </w:pPr>
    </w:p>
    <w:p w14:paraId="526C10D9" w14:textId="77777777" w:rsidR="003D2F45" w:rsidRDefault="003D2F45" w:rsidP="5748F6F8">
      <w:pPr>
        <w:spacing w:after="0"/>
        <w:rPr>
          <w:b/>
          <w:bCs/>
          <w:sz w:val="28"/>
          <w:szCs w:val="28"/>
        </w:rPr>
      </w:pPr>
    </w:p>
    <w:p w14:paraId="265AE15B" w14:textId="77777777" w:rsidR="003D2F45" w:rsidRDefault="003D2F45" w:rsidP="5748F6F8">
      <w:pPr>
        <w:spacing w:after="0"/>
        <w:rPr>
          <w:b/>
          <w:bCs/>
          <w:sz w:val="28"/>
          <w:szCs w:val="28"/>
        </w:rPr>
      </w:pPr>
    </w:p>
    <w:p w14:paraId="72F68908" w14:textId="77777777" w:rsidR="003D2F45" w:rsidRDefault="003D2F45" w:rsidP="5748F6F8">
      <w:pPr>
        <w:spacing w:after="0"/>
        <w:rPr>
          <w:b/>
          <w:bCs/>
          <w:sz w:val="28"/>
          <w:szCs w:val="28"/>
        </w:rPr>
      </w:pPr>
    </w:p>
    <w:p w14:paraId="05E45A21" w14:textId="77777777" w:rsidR="003D2F45" w:rsidRDefault="003D2F45" w:rsidP="5748F6F8">
      <w:pPr>
        <w:spacing w:after="0"/>
        <w:rPr>
          <w:b/>
          <w:bCs/>
          <w:sz w:val="28"/>
          <w:szCs w:val="28"/>
        </w:rPr>
      </w:pPr>
    </w:p>
    <w:p w14:paraId="6DF5A88D" w14:textId="77777777" w:rsidR="003D2F45" w:rsidRDefault="003D2F45" w:rsidP="5748F6F8">
      <w:pPr>
        <w:spacing w:after="0"/>
        <w:rPr>
          <w:b/>
          <w:bCs/>
          <w:sz w:val="28"/>
          <w:szCs w:val="28"/>
        </w:rPr>
      </w:pPr>
    </w:p>
    <w:p w14:paraId="11F050BF" w14:textId="77777777" w:rsidR="003D2F45" w:rsidRDefault="003D2F45" w:rsidP="5748F6F8">
      <w:pPr>
        <w:spacing w:after="0"/>
        <w:rPr>
          <w:b/>
          <w:bCs/>
          <w:sz w:val="28"/>
          <w:szCs w:val="28"/>
        </w:rPr>
      </w:pPr>
    </w:p>
    <w:p w14:paraId="46D92744" w14:textId="05436FB7" w:rsidR="003D2F45" w:rsidRPr="008012C2" w:rsidRDefault="003D2F45" w:rsidP="008012C2">
      <w:pPr>
        <w:pStyle w:val="Title"/>
        <w:ind w:firstLine="0"/>
        <w:rPr>
          <w:sz w:val="28"/>
          <w:szCs w:val="28"/>
        </w:rPr>
      </w:pPr>
      <w:r w:rsidRPr="003D2F45">
        <w:rPr>
          <w:sz w:val="28"/>
          <w:szCs w:val="28"/>
        </w:rPr>
        <w:t xml:space="preserve">Project </w:t>
      </w:r>
      <w:r w:rsidR="008012C2">
        <w:rPr>
          <w:sz w:val="28"/>
          <w:szCs w:val="28"/>
        </w:rPr>
        <w:t>1</w:t>
      </w:r>
      <w:r w:rsidR="00503068">
        <w:rPr>
          <w:sz w:val="28"/>
          <w:szCs w:val="28"/>
        </w:rPr>
        <w:t>:</w:t>
      </w:r>
      <w:r w:rsidR="008012C2">
        <w:rPr>
          <w:sz w:val="28"/>
          <w:szCs w:val="28"/>
        </w:rPr>
        <w:t xml:space="preserve"> Proposal</w:t>
      </w:r>
      <w:r w:rsidR="00503068">
        <w:rPr>
          <w:sz w:val="28"/>
          <w:szCs w:val="28"/>
        </w:rPr>
        <w:t xml:space="preserve"> &amp; Data Selection</w:t>
      </w:r>
    </w:p>
    <w:p w14:paraId="16731A66" w14:textId="6F500C18" w:rsidR="00503068" w:rsidRDefault="00503068"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Kesav Adithya Venkidusamy</w:t>
      </w:r>
    </w:p>
    <w:p w14:paraId="6D8E8F90" w14:textId="7D91A545" w:rsidR="003D2F45" w:rsidRPr="003D2F45" w:rsidRDefault="003D2F45" w:rsidP="003D2F45">
      <w:pPr>
        <w:spacing w:line="360" w:lineRule="auto"/>
        <w:jc w:val="center"/>
        <w:rPr>
          <w:rFonts w:ascii="Times New Roman" w:hAnsi="Times New Roman" w:cs="Times New Roman"/>
          <w:sz w:val="24"/>
          <w:szCs w:val="24"/>
        </w:rPr>
      </w:pPr>
      <w:r w:rsidRPr="003D2F45">
        <w:rPr>
          <w:rFonts w:ascii="Times New Roman" w:hAnsi="Times New Roman" w:cs="Times New Roman"/>
          <w:sz w:val="24"/>
          <w:szCs w:val="24"/>
        </w:rPr>
        <w:t>Bellevue University</w:t>
      </w:r>
      <w:r w:rsidR="00503068">
        <w:rPr>
          <w:rFonts w:ascii="Times New Roman" w:hAnsi="Times New Roman" w:cs="Times New Roman"/>
          <w:sz w:val="24"/>
          <w:szCs w:val="24"/>
        </w:rPr>
        <w:t xml:space="preserve"> - Master of Science in Data Science</w:t>
      </w:r>
    </w:p>
    <w:p w14:paraId="1126753C" w14:textId="4142D6B2" w:rsidR="003D2F45" w:rsidRPr="003D2F45" w:rsidRDefault="003D2F45" w:rsidP="003D2F45">
      <w:pPr>
        <w:spacing w:line="360" w:lineRule="auto"/>
        <w:jc w:val="center"/>
        <w:rPr>
          <w:rFonts w:ascii="Times New Roman" w:hAnsi="Times New Roman" w:cs="Times New Roman"/>
          <w:sz w:val="28"/>
          <w:szCs w:val="28"/>
        </w:rPr>
      </w:pPr>
      <w:r w:rsidRPr="003D2F45">
        <w:rPr>
          <w:rFonts w:ascii="Times New Roman" w:hAnsi="Times New Roman" w:cs="Times New Roman"/>
          <w:sz w:val="24"/>
          <w:szCs w:val="24"/>
        </w:rPr>
        <w:t>DSC6</w:t>
      </w:r>
      <w:r w:rsidR="008012C2">
        <w:rPr>
          <w:rFonts w:ascii="Times New Roman" w:hAnsi="Times New Roman" w:cs="Times New Roman"/>
          <w:sz w:val="24"/>
          <w:szCs w:val="24"/>
        </w:rPr>
        <w:t>8</w:t>
      </w:r>
      <w:r w:rsidRPr="003D2F45">
        <w:rPr>
          <w:rFonts w:ascii="Times New Roman" w:hAnsi="Times New Roman" w:cs="Times New Roman"/>
          <w:sz w:val="24"/>
          <w:szCs w:val="24"/>
        </w:rPr>
        <w:t xml:space="preserve">0-T301 </w:t>
      </w:r>
      <w:r w:rsidR="008012C2">
        <w:rPr>
          <w:rFonts w:ascii="Times New Roman" w:hAnsi="Times New Roman" w:cs="Times New Roman"/>
          <w:sz w:val="24"/>
          <w:szCs w:val="24"/>
        </w:rPr>
        <w:t>Applied Data Science</w:t>
      </w:r>
      <w:r w:rsidRPr="003D2F45">
        <w:rPr>
          <w:rFonts w:ascii="Times New Roman" w:hAnsi="Times New Roman" w:cs="Times New Roman"/>
          <w:sz w:val="24"/>
          <w:szCs w:val="24"/>
        </w:rPr>
        <w:t xml:space="preserve"> (22</w:t>
      </w:r>
      <w:r w:rsidR="008012C2">
        <w:rPr>
          <w:rFonts w:ascii="Times New Roman" w:hAnsi="Times New Roman" w:cs="Times New Roman"/>
          <w:sz w:val="24"/>
          <w:szCs w:val="24"/>
        </w:rPr>
        <w:t>31</w:t>
      </w:r>
      <w:r w:rsidRPr="003D2F45">
        <w:rPr>
          <w:rFonts w:ascii="Times New Roman" w:hAnsi="Times New Roman" w:cs="Times New Roman"/>
          <w:sz w:val="24"/>
          <w:szCs w:val="24"/>
        </w:rPr>
        <w:t>-1)</w:t>
      </w:r>
    </w:p>
    <w:p w14:paraId="0B6C4442" w14:textId="64C7B2DF" w:rsidR="003D2F45" w:rsidRPr="003D2F45" w:rsidRDefault="003D2F45" w:rsidP="003D2F45">
      <w:pPr>
        <w:spacing w:line="360" w:lineRule="auto"/>
        <w:jc w:val="center"/>
        <w:rPr>
          <w:rFonts w:ascii="Times New Roman" w:hAnsi="Times New Roman" w:cs="Times New Roman"/>
          <w:color w:val="000000"/>
          <w:sz w:val="24"/>
          <w:szCs w:val="24"/>
          <w:shd w:val="clear" w:color="auto" w:fill="F8F8F8"/>
        </w:rPr>
      </w:pPr>
      <w:r w:rsidRPr="003D2F45">
        <w:rPr>
          <w:rFonts w:ascii="Times New Roman" w:hAnsi="Times New Roman" w:cs="Times New Roman"/>
          <w:color w:val="000000"/>
          <w:sz w:val="24"/>
          <w:szCs w:val="24"/>
          <w:shd w:val="clear" w:color="auto" w:fill="F8F8F8"/>
        </w:rPr>
        <w:t> </w:t>
      </w:r>
      <w:r w:rsidRPr="00B50F9C">
        <w:rPr>
          <w:rFonts w:ascii="Times New Roman" w:hAnsi="Times New Roman" w:cs="Times New Roman"/>
          <w:sz w:val="24"/>
          <w:szCs w:val="24"/>
        </w:rPr>
        <w:t xml:space="preserve">Professor </w:t>
      </w:r>
      <w:r w:rsidR="008012C2">
        <w:rPr>
          <w:rFonts w:ascii="Times New Roman" w:hAnsi="Times New Roman" w:cs="Times New Roman"/>
          <w:sz w:val="24"/>
          <w:szCs w:val="24"/>
        </w:rPr>
        <w:t>Catherine Williams</w:t>
      </w:r>
    </w:p>
    <w:p w14:paraId="53835A10" w14:textId="2B4D06D3" w:rsidR="003D2F45" w:rsidRPr="003D2F45" w:rsidRDefault="003D2F45" w:rsidP="003D2F45">
      <w:pPr>
        <w:spacing w:line="360" w:lineRule="auto"/>
        <w:jc w:val="center"/>
        <w:rPr>
          <w:rFonts w:ascii="Times New Roman" w:hAnsi="Times New Roman" w:cs="Times New Roman"/>
          <w:sz w:val="24"/>
          <w:szCs w:val="24"/>
        </w:rPr>
      </w:pPr>
      <w:r>
        <w:rPr>
          <w:rFonts w:ascii="Times New Roman" w:hAnsi="Times New Roman" w:cs="Times New Roman"/>
          <w:sz w:val="24"/>
          <w:szCs w:val="24"/>
        </w:rPr>
        <w:t>0</w:t>
      </w:r>
      <w:r w:rsidR="00503068">
        <w:rPr>
          <w:rFonts w:ascii="Times New Roman" w:hAnsi="Times New Roman" w:cs="Times New Roman"/>
          <w:sz w:val="24"/>
          <w:szCs w:val="24"/>
        </w:rPr>
        <w:t>9</w:t>
      </w:r>
      <w:r>
        <w:rPr>
          <w:rFonts w:ascii="Times New Roman" w:hAnsi="Times New Roman" w:cs="Times New Roman"/>
          <w:sz w:val="24"/>
          <w:szCs w:val="24"/>
        </w:rPr>
        <w:t>/</w:t>
      </w:r>
      <w:r w:rsidR="00503068">
        <w:rPr>
          <w:rFonts w:ascii="Times New Roman" w:hAnsi="Times New Roman" w:cs="Times New Roman"/>
          <w:sz w:val="24"/>
          <w:szCs w:val="24"/>
        </w:rPr>
        <w:t>04</w:t>
      </w:r>
      <w:r>
        <w:rPr>
          <w:rFonts w:ascii="Times New Roman" w:hAnsi="Times New Roman" w:cs="Times New Roman"/>
          <w:sz w:val="24"/>
          <w:szCs w:val="24"/>
        </w:rPr>
        <w:t>/</w:t>
      </w:r>
      <w:r w:rsidRPr="003D2F45">
        <w:rPr>
          <w:rFonts w:ascii="Times New Roman" w:hAnsi="Times New Roman" w:cs="Times New Roman"/>
          <w:sz w:val="24"/>
          <w:szCs w:val="24"/>
        </w:rPr>
        <w:t>202</w:t>
      </w:r>
      <w:r>
        <w:rPr>
          <w:rFonts w:ascii="Times New Roman" w:hAnsi="Times New Roman" w:cs="Times New Roman"/>
          <w:sz w:val="24"/>
          <w:szCs w:val="24"/>
        </w:rPr>
        <w:t>2</w:t>
      </w:r>
    </w:p>
    <w:p w14:paraId="4B15F5BA" w14:textId="77777777" w:rsidR="003D2F45" w:rsidRDefault="003D2F45" w:rsidP="5748F6F8">
      <w:pPr>
        <w:spacing w:after="0"/>
        <w:rPr>
          <w:b/>
          <w:bCs/>
          <w:sz w:val="28"/>
          <w:szCs w:val="28"/>
        </w:rPr>
      </w:pPr>
    </w:p>
    <w:p w14:paraId="78204F76" w14:textId="77777777" w:rsidR="003D2F45" w:rsidRDefault="003D2F45" w:rsidP="5748F6F8">
      <w:pPr>
        <w:spacing w:after="0"/>
        <w:rPr>
          <w:b/>
          <w:bCs/>
          <w:sz w:val="28"/>
          <w:szCs w:val="28"/>
        </w:rPr>
      </w:pPr>
    </w:p>
    <w:p w14:paraId="1FCBFF1E" w14:textId="77777777" w:rsidR="003D2F45" w:rsidRDefault="003D2F45" w:rsidP="5748F6F8">
      <w:pPr>
        <w:spacing w:after="0"/>
        <w:rPr>
          <w:b/>
          <w:bCs/>
          <w:sz w:val="28"/>
          <w:szCs w:val="28"/>
        </w:rPr>
      </w:pPr>
    </w:p>
    <w:p w14:paraId="55760488" w14:textId="77777777" w:rsidR="003D2F45" w:rsidRDefault="003D2F45" w:rsidP="5748F6F8">
      <w:pPr>
        <w:spacing w:after="0"/>
        <w:rPr>
          <w:b/>
          <w:bCs/>
          <w:sz w:val="28"/>
          <w:szCs w:val="28"/>
        </w:rPr>
      </w:pPr>
    </w:p>
    <w:p w14:paraId="1D200332" w14:textId="77777777" w:rsidR="003D2F45" w:rsidRDefault="003D2F45" w:rsidP="5748F6F8">
      <w:pPr>
        <w:spacing w:after="0"/>
        <w:rPr>
          <w:b/>
          <w:bCs/>
          <w:sz w:val="28"/>
          <w:szCs w:val="28"/>
        </w:rPr>
      </w:pPr>
    </w:p>
    <w:p w14:paraId="32535CA0" w14:textId="77777777" w:rsidR="003D2F45" w:rsidRDefault="003D2F45" w:rsidP="5748F6F8">
      <w:pPr>
        <w:spacing w:after="0"/>
        <w:rPr>
          <w:b/>
          <w:bCs/>
          <w:sz w:val="28"/>
          <w:szCs w:val="28"/>
        </w:rPr>
      </w:pPr>
    </w:p>
    <w:p w14:paraId="1EF952CA" w14:textId="77777777" w:rsidR="003D2F45" w:rsidRDefault="003D2F45" w:rsidP="5748F6F8">
      <w:pPr>
        <w:spacing w:after="0"/>
        <w:rPr>
          <w:b/>
          <w:bCs/>
          <w:sz w:val="28"/>
          <w:szCs w:val="28"/>
        </w:rPr>
      </w:pPr>
    </w:p>
    <w:p w14:paraId="6B558A0F" w14:textId="77777777" w:rsidR="003D2F45" w:rsidRDefault="003D2F45" w:rsidP="5748F6F8">
      <w:pPr>
        <w:spacing w:after="0"/>
        <w:rPr>
          <w:b/>
          <w:bCs/>
          <w:sz w:val="28"/>
          <w:szCs w:val="28"/>
        </w:rPr>
      </w:pPr>
    </w:p>
    <w:p w14:paraId="12663FD6" w14:textId="77777777" w:rsidR="003D2F45" w:rsidRDefault="003D2F45" w:rsidP="5748F6F8">
      <w:pPr>
        <w:spacing w:after="0"/>
        <w:rPr>
          <w:b/>
          <w:bCs/>
          <w:sz w:val="28"/>
          <w:szCs w:val="28"/>
        </w:rPr>
      </w:pPr>
    </w:p>
    <w:p w14:paraId="11B44340" w14:textId="77777777" w:rsidR="003D2F45" w:rsidRDefault="003D2F45" w:rsidP="5748F6F8">
      <w:pPr>
        <w:spacing w:after="0"/>
        <w:rPr>
          <w:b/>
          <w:bCs/>
          <w:sz w:val="28"/>
          <w:szCs w:val="28"/>
        </w:rPr>
      </w:pPr>
    </w:p>
    <w:p w14:paraId="38D2FE8A" w14:textId="77777777" w:rsidR="003D2F45" w:rsidRDefault="003D2F45" w:rsidP="5748F6F8">
      <w:pPr>
        <w:spacing w:after="0"/>
        <w:rPr>
          <w:b/>
          <w:bCs/>
          <w:sz w:val="28"/>
          <w:szCs w:val="28"/>
        </w:rPr>
      </w:pPr>
    </w:p>
    <w:p w14:paraId="52DC3AAF" w14:textId="77777777" w:rsidR="003D2F45" w:rsidRDefault="003D2F45" w:rsidP="5748F6F8">
      <w:pPr>
        <w:spacing w:after="0"/>
        <w:rPr>
          <w:b/>
          <w:bCs/>
          <w:sz w:val="28"/>
          <w:szCs w:val="28"/>
        </w:rPr>
      </w:pPr>
    </w:p>
    <w:p w14:paraId="320157FD" w14:textId="77777777" w:rsidR="003D2F45" w:rsidRDefault="003D2F45" w:rsidP="5748F6F8">
      <w:pPr>
        <w:spacing w:after="0"/>
        <w:rPr>
          <w:b/>
          <w:bCs/>
          <w:sz w:val="28"/>
          <w:szCs w:val="28"/>
        </w:rPr>
      </w:pPr>
    </w:p>
    <w:p w14:paraId="474691EC" w14:textId="77777777" w:rsidR="00223A41" w:rsidRDefault="00223A41" w:rsidP="5748F6F8">
      <w:pPr>
        <w:spacing w:after="0"/>
        <w:rPr>
          <w:b/>
          <w:bCs/>
          <w:sz w:val="28"/>
          <w:szCs w:val="28"/>
        </w:rPr>
      </w:pPr>
    </w:p>
    <w:p w14:paraId="64ACD166" w14:textId="77777777" w:rsidR="00223A41" w:rsidRDefault="00223A41" w:rsidP="5748F6F8">
      <w:pPr>
        <w:spacing w:after="0"/>
        <w:rPr>
          <w:b/>
          <w:bCs/>
          <w:sz w:val="28"/>
          <w:szCs w:val="28"/>
        </w:rPr>
      </w:pPr>
    </w:p>
    <w:p w14:paraId="695E3432" w14:textId="77777777" w:rsidR="00503068" w:rsidRDefault="00503068" w:rsidP="5748F6F8">
      <w:pPr>
        <w:spacing w:after="0"/>
        <w:rPr>
          <w:b/>
          <w:bCs/>
          <w:sz w:val="28"/>
          <w:szCs w:val="28"/>
        </w:rPr>
      </w:pPr>
    </w:p>
    <w:p w14:paraId="0D1A7EAA" w14:textId="77777777" w:rsidR="00503068" w:rsidRDefault="00503068" w:rsidP="5748F6F8">
      <w:pPr>
        <w:spacing w:after="0"/>
        <w:rPr>
          <w:b/>
          <w:bCs/>
          <w:sz w:val="28"/>
          <w:szCs w:val="28"/>
        </w:rPr>
      </w:pPr>
    </w:p>
    <w:p w14:paraId="7D21BA37" w14:textId="77777777" w:rsidR="00503068" w:rsidRDefault="00503068" w:rsidP="5748F6F8">
      <w:pPr>
        <w:spacing w:after="0"/>
        <w:rPr>
          <w:b/>
          <w:bCs/>
          <w:sz w:val="28"/>
          <w:szCs w:val="28"/>
        </w:rPr>
      </w:pPr>
    </w:p>
    <w:p w14:paraId="44343E56" w14:textId="4C702841" w:rsidR="65CAB657" w:rsidRDefault="00503068" w:rsidP="00503068">
      <w:pPr>
        <w:pStyle w:val="Heading2"/>
        <w:rPr>
          <w:b/>
          <w:bCs/>
        </w:rPr>
      </w:pPr>
      <w:r w:rsidRPr="00503068">
        <w:rPr>
          <w:b/>
          <w:bCs/>
        </w:rPr>
        <w:lastRenderedPageBreak/>
        <w:t>Topi</w:t>
      </w:r>
      <w:r w:rsidR="00710A0A">
        <w:rPr>
          <w:b/>
          <w:bCs/>
        </w:rPr>
        <w:t>c</w:t>
      </w:r>
    </w:p>
    <w:p w14:paraId="5FDB4C02" w14:textId="44DA1802" w:rsidR="00503068" w:rsidRDefault="00710A0A" w:rsidP="00936519">
      <w:pPr>
        <w:spacing w:before="240" w:line="480" w:lineRule="auto"/>
      </w:pPr>
      <w:r>
        <w:t xml:space="preserve">IBM </w:t>
      </w:r>
      <w:r w:rsidR="001C0EE6">
        <w:t xml:space="preserve">HR Analytics and Prediction of </w:t>
      </w:r>
      <w:r w:rsidR="0092473E">
        <w:t>Employee Attrition</w:t>
      </w:r>
    </w:p>
    <w:p w14:paraId="5AA35321" w14:textId="698F327B" w:rsidR="00710A0A" w:rsidRDefault="00710A0A" w:rsidP="00F2748B">
      <w:pPr>
        <w:pStyle w:val="Heading2"/>
        <w:spacing w:line="480" w:lineRule="auto"/>
        <w:rPr>
          <w:b/>
          <w:bCs/>
        </w:rPr>
      </w:pPr>
      <w:r w:rsidRPr="00710A0A">
        <w:rPr>
          <w:b/>
          <w:bCs/>
        </w:rPr>
        <w:t>Business Problem</w:t>
      </w:r>
    </w:p>
    <w:p w14:paraId="5CA7BC2D" w14:textId="324748BB" w:rsidR="003F3726" w:rsidRDefault="00710A0A" w:rsidP="00F2748B">
      <w:pPr>
        <w:spacing w:line="480" w:lineRule="auto"/>
        <w:ind w:firstLine="720"/>
        <w:jc w:val="both"/>
      </w:pPr>
      <w:r w:rsidRPr="00710A0A">
        <w:t xml:space="preserve">Employee retention strategies are integral to the success and well-being of a company. There are often many reasons why employees leave an organization, and in this case study, I will explore some of the key drivers of employee attrition. Employee attrition measures how many workers have left an organization and is a common metric companies use to assess their performance. </w:t>
      </w:r>
      <w:r w:rsidR="003F3726">
        <w:t xml:space="preserve">Some of the common reasons for employee attrition are </w:t>
      </w:r>
      <w:r w:rsidR="00C62CA1">
        <w:t>as follows</w:t>
      </w:r>
      <w:r w:rsidR="006B7655">
        <w:t>.</w:t>
      </w:r>
    </w:p>
    <w:p w14:paraId="45848236" w14:textId="27FEA2FC" w:rsidR="006B7655" w:rsidRDefault="006B7655" w:rsidP="00936519">
      <w:pPr>
        <w:pStyle w:val="ListParagraph"/>
        <w:numPr>
          <w:ilvl w:val="0"/>
          <w:numId w:val="4"/>
        </w:numPr>
        <w:spacing w:before="240" w:line="360" w:lineRule="auto"/>
        <w:jc w:val="both"/>
      </w:pPr>
      <w:r>
        <w:t>Poor job satisfaction and pay</w:t>
      </w:r>
    </w:p>
    <w:p w14:paraId="6EBF646D" w14:textId="4F03275F" w:rsidR="006B7655" w:rsidRDefault="006B7655" w:rsidP="00936519">
      <w:pPr>
        <w:pStyle w:val="ListParagraph"/>
        <w:numPr>
          <w:ilvl w:val="0"/>
          <w:numId w:val="4"/>
        </w:numPr>
        <w:spacing w:before="240" w:line="360" w:lineRule="auto"/>
        <w:jc w:val="both"/>
      </w:pPr>
      <w:r>
        <w:t>Not enough career opportunity</w:t>
      </w:r>
    </w:p>
    <w:p w14:paraId="470A48FE" w14:textId="3707673E" w:rsidR="006B7655" w:rsidRDefault="006B7655" w:rsidP="00936519">
      <w:pPr>
        <w:pStyle w:val="ListParagraph"/>
        <w:numPr>
          <w:ilvl w:val="0"/>
          <w:numId w:val="4"/>
        </w:numPr>
        <w:spacing w:before="240" w:line="360" w:lineRule="auto"/>
        <w:jc w:val="both"/>
      </w:pPr>
      <w:r>
        <w:t>Poor workplace culture</w:t>
      </w:r>
    </w:p>
    <w:p w14:paraId="3210865F" w14:textId="3E4C3E3E" w:rsidR="006B7655" w:rsidRDefault="006B7655" w:rsidP="00936519">
      <w:pPr>
        <w:pStyle w:val="ListParagraph"/>
        <w:numPr>
          <w:ilvl w:val="0"/>
          <w:numId w:val="4"/>
        </w:numPr>
        <w:spacing w:before="240" w:line="360" w:lineRule="auto"/>
        <w:jc w:val="both"/>
      </w:pPr>
      <w:r>
        <w:t>Lack of employee motivation</w:t>
      </w:r>
    </w:p>
    <w:p w14:paraId="0DFCAB91" w14:textId="59816DE6" w:rsidR="006B7655" w:rsidRDefault="006B7655" w:rsidP="00936519">
      <w:pPr>
        <w:pStyle w:val="ListParagraph"/>
        <w:numPr>
          <w:ilvl w:val="0"/>
          <w:numId w:val="4"/>
        </w:numPr>
        <w:spacing w:before="240" w:line="360" w:lineRule="auto"/>
        <w:jc w:val="both"/>
      </w:pPr>
      <w:r>
        <w:t>Poor work-life balance</w:t>
      </w:r>
    </w:p>
    <w:p w14:paraId="5561EEAA" w14:textId="09191805" w:rsidR="006B7655" w:rsidRDefault="006B7655" w:rsidP="00936519">
      <w:pPr>
        <w:pStyle w:val="ListParagraph"/>
        <w:numPr>
          <w:ilvl w:val="0"/>
          <w:numId w:val="4"/>
        </w:numPr>
        <w:spacing w:before="240" w:line="360" w:lineRule="auto"/>
        <w:jc w:val="both"/>
      </w:pPr>
      <w:r>
        <w:t>Not fitting in and feeling sense of belonging</w:t>
      </w:r>
    </w:p>
    <w:p w14:paraId="12B2345A" w14:textId="77777777" w:rsidR="00C62CA1" w:rsidRDefault="00C62CA1" w:rsidP="00936519">
      <w:pPr>
        <w:spacing w:before="240" w:line="480" w:lineRule="auto"/>
        <w:jc w:val="both"/>
      </w:pPr>
      <w:r>
        <w:t>There are three main types of employee attrition.</w:t>
      </w:r>
    </w:p>
    <w:p w14:paraId="598F178B" w14:textId="77777777" w:rsidR="00C62CA1" w:rsidRDefault="00C62CA1" w:rsidP="004A7941">
      <w:pPr>
        <w:pStyle w:val="ListParagraph"/>
        <w:numPr>
          <w:ilvl w:val="0"/>
          <w:numId w:val="3"/>
        </w:numPr>
        <w:spacing w:before="240" w:line="360" w:lineRule="auto"/>
        <w:jc w:val="both"/>
      </w:pPr>
      <w:r w:rsidRPr="003F3726">
        <w:rPr>
          <w:b/>
          <w:bCs/>
        </w:rPr>
        <w:t>Involuntary attrition:</w:t>
      </w:r>
      <w:r>
        <w:t xml:space="preserve"> </w:t>
      </w:r>
      <w:r w:rsidRPr="004D068D">
        <w:t>Involuntary attrition happens when the company decides to part ways with the employee. Rather than the employee deciding to leave, it is the company’s decision to let go of the employee.</w:t>
      </w:r>
      <w:r>
        <w:t xml:space="preserve"> This can be due to position elimination, termination or layoffs.</w:t>
      </w:r>
    </w:p>
    <w:p w14:paraId="618707D6" w14:textId="77777777" w:rsidR="00C62CA1" w:rsidRPr="003F3726" w:rsidRDefault="00C62CA1" w:rsidP="004A7941">
      <w:pPr>
        <w:pStyle w:val="ListParagraph"/>
        <w:numPr>
          <w:ilvl w:val="0"/>
          <w:numId w:val="3"/>
        </w:numPr>
        <w:spacing w:before="240" w:line="360" w:lineRule="auto"/>
        <w:jc w:val="both"/>
        <w:rPr>
          <w:b/>
          <w:bCs/>
        </w:rPr>
      </w:pPr>
      <w:r w:rsidRPr="003F3726">
        <w:rPr>
          <w:b/>
          <w:bCs/>
        </w:rPr>
        <w:t xml:space="preserve">Voluntary attrition: </w:t>
      </w:r>
      <w:r w:rsidRPr="003F3726">
        <w:t>Voluntary attrition happens when an employee decides to leave the company.</w:t>
      </w:r>
      <w:r>
        <w:t xml:space="preserve"> This can be for many reasons like accepting a new job offer, making a career change, relocation.</w:t>
      </w:r>
    </w:p>
    <w:p w14:paraId="22BB400D" w14:textId="02C3459E" w:rsidR="00C62CA1" w:rsidRPr="00C62CA1" w:rsidRDefault="00C62CA1" w:rsidP="004A7941">
      <w:pPr>
        <w:pStyle w:val="ListParagraph"/>
        <w:numPr>
          <w:ilvl w:val="0"/>
          <w:numId w:val="3"/>
        </w:numPr>
        <w:spacing w:before="240" w:line="360" w:lineRule="auto"/>
        <w:jc w:val="both"/>
        <w:rPr>
          <w:b/>
          <w:bCs/>
        </w:rPr>
      </w:pPr>
      <w:r>
        <w:rPr>
          <w:b/>
          <w:bCs/>
        </w:rPr>
        <w:t xml:space="preserve">Retirement attrition: </w:t>
      </w:r>
      <w:r w:rsidRPr="003F3726">
        <w:t>Retirement attrition happens when employees reach their stage in life for retirement.</w:t>
      </w:r>
      <w:r>
        <w:rPr>
          <w:rFonts w:ascii="Arial" w:hAnsi="Arial" w:cs="Arial"/>
          <w:color w:val="000000"/>
          <w:spacing w:val="7"/>
          <w:sz w:val="33"/>
          <w:szCs w:val="33"/>
          <w:shd w:val="clear" w:color="auto" w:fill="FFFFFF"/>
        </w:rPr>
        <w:t> </w:t>
      </w:r>
    </w:p>
    <w:p w14:paraId="793DADBD" w14:textId="32ECA58C" w:rsidR="006B7655" w:rsidRDefault="00CB2B6E" w:rsidP="00F2748B">
      <w:pPr>
        <w:spacing w:before="240" w:line="480" w:lineRule="auto"/>
        <w:ind w:firstLine="720"/>
        <w:jc w:val="both"/>
      </w:pPr>
      <w:r w:rsidRPr="00710A0A">
        <w:t>While turnover rates vary from industry to industry, the </w:t>
      </w:r>
      <w:hyperlink r:id="rId8" w:history="1">
        <w:r w:rsidRPr="004D068D">
          <w:rPr>
            <w:rStyle w:val="Hyperlink"/>
          </w:rPr>
          <w:t>Bureau of Labor Statistics</w:t>
        </w:r>
      </w:hyperlink>
      <w:r w:rsidRPr="00710A0A">
        <w:t xml:space="preserve"> reported that among voluntary separations the overall turnover rate was </w:t>
      </w:r>
      <w:r>
        <w:t>32.7</w:t>
      </w:r>
      <w:r w:rsidRPr="00710A0A">
        <w:t>% in 202</w:t>
      </w:r>
      <w:r>
        <w:t xml:space="preserve">1, and even more than this in </w:t>
      </w:r>
      <w:r>
        <w:lastRenderedPageBreak/>
        <w:t>2022</w:t>
      </w:r>
      <w:r w:rsidRPr="00710A0A">
        <w:t>.</w:t>
      </w:r>
      <w:r>
        <w:t xml:space="preserve"> </w:t>
      </w:r>
      <w:r w:rsidR="00C62CA1">
        <w:t>So, p</w:t>
      </w:r>
      <w:r w:rsidR="00C62CA1" w:rsidRPr="00C62CA1">
        <w:t xml:space="preserve">redictive </w:t>
      </w:r>
      <w:r w:rsidR="00C62CA1">
        <w:t>a</w:t>
      </w:r>
      <w:r w:rsidR="00C62CA1" w:rsidRPr="00C62CA1">
        <w:t xml:space="preserve">ttrition </w:t>
      </w:r>
      <w:r w:rsidR="00C62CA1">
        <w:t>m</w:t>
      </w:r>
      <w:r w:rsidR="00C62CA1" w:rsidRPr="00C62CA1">
        <w:t>odel helps in not only taking preventive measures but also into making better hiring decisions</w:t>
      </w:r>
      <w:r w:rsidR="00C62CA1">
        <w:t xml:space="preserve">. </w:t>
      </w:r>
      <w:r w:rsidR="00C62CA1" w:rsidRPr="00C62CA1">
        <w:t xml:space="preserve">Minimizing attrition can ensure associates stay longer, enabling them to continue benefiting </w:t>
      </w:r>
      <w:r w:rsidR="00C62CA1">
        <w:t>the organization operations.</w:t>
      </w:r>
    </w:p>
    <w:p w14:paraId="0537BC1B" w14:textId="6E93FDA2" w:rsidR="00FB0DDA" w:rsidRDefault="00615186" w:rsidP="00FB0DDA">
      <w:pPr>
        <w:pStyle w:val="Heading2"/>
        <w:rPr>
          <w:b/>
          <w:bCs/>
        </w:rPr>
      </w:pPr>
      <w:r w:rsidRPr="00615186">
        <w:rPr>
          <w:b/>
          <w:bCs/>
        </w:rPr>
        <w:t>Datasets</w:t>
      </w:r>
    </w:p>
    <w:p w14:paraId="60C2C349" w14:textId="73D0C5FD" w:rsidR="00C1265B" w:rsidRDefault="00C1265B" w:rsidP="00F2748B">
      <w:pPr>
        <w:spacing w:before="240" w:line="480" w:lineRule="auto"/>
        <w:ind w:firstLine="720"/>
        <w:jc w:val="both"/>
      </w:pPr>
      <w:r>
        <w:t xml:space="preserve">The dataset is extracted from the following Kaggle website. </w:t>
      </w:r>
      <w:r w:rsidRPr="00C62CA1">
        <w:t>This is a fictional dataset created by IBM data scientists.</w:t>
      </w:r>
      <w:r w:rsidR="00936519">
        <w:t xml:space="preserve"> </w:t>
      </w:r>
      <w:r w:rsidR="00936519" w:rsidRPr="005225A3">
        <w:t>The dataset contains approximately 1500 entries.</w:t>
      </w:r>
    </w:p>
    <w:p w14:paraId="3AEAB49A" w14:textId="1AB577C0" w:rsidR="00C1265B" w:rsidRDefault="00000000" w:rsidP="004A7941">
      <w:pPr>
        <w:spacing w:before="240" w:line="480" w:lineRule="auto"/>
        <w:jc w:val="both"/>
      </w:pPr>
      <w:hyperlink r:id="rId9" w:history="1">
        <w:r w:rsidR="00C1265B" w:rsidRPr="005F003D">
          <w:rPr>
            <w:rStyle w:val="Hyperlink"/>
          </w:rPr>
          <w:t>https://www.kaggle.com/datasets/pavansubhasht/ibm-hr-analytics-attrition-dataset</w:t>
        </w:r>
      </w:hyperlink>
    </w:p>
    <w:p w14:paraId="3E761E85" w14:textId="3731E452" w:rsidR="002D7A09" w:rsidRDefault="005225A3" w:rsidP="004A7941">
      <w:pPr>
        <w:spacing w:before="240" w:line="480" w:lineRule="auto"/>
        <w:jc w:val="both"/>
      </w:pPr>
      <w:r>
        <w:t>Th</w:t>
      </w:r>
      <w:r w:rsidR="00C1265B">
        <w:t>is</w:t>
      </w:r>
      <w:r w:rsidRPr="005225A3">
        <w:t xml:space="preserve"> dataset presents an employee survey from IBM, indicating if there is attrition or not. </w:t>
      </w:r>
      <w:r>
        <w:t>Using this dataset, I will u</w:t>
      </w:r>
      <w:r w:rsidR="00C62CA1" w:rsidRPr="00C62CA1">
        <w:t xml:space="preserve">ncover the factors that lead to employee attrition and explore </w:t>
      </w:r>
      <w:r>
        <w:t>some of factors contribute to the attritions</w:t>
      </w:r>
      <w:r w:rsidR="00C62CA1" w:rsidRPr="00C62CA1">
        <w:t xml:space="preserve">. </w:t>
      </w:r>
    </w:p>
    <w:p w14:paraId="520A2DD2" w14:textId="6714EE28" w:rsidR="00C53995" w:rsidRPr="00C53995" w:rsidRDefault="00C53995" w:rsidP="00C62CA1">
      <w:pPr>
        <w:spacing w:before="240" w:line="360" w:lineRule="auto"/>
        <w:jc w:val="both"/>
        <w:rPr>
          <w:b/>
          <w:bCs/>
        </w:rPr>
      </w:pPr>
      <w:r w:rsidRPr="00C53995">
        <w:rPr>
          <w:b/>
          <w:bCs/>
        </w:rPr>
        <w:t>Characteristics</w:t>
      </w:r>
    </w:p>
    <w:tbl>
      <w:tblPr>
        <w:tblW w:w="4675" w:type="dxa"/>
        <w:tblLook w:val="04A0" w:firstRow="1" w:lastRow="0" w:firstColumn="1" w:lastColumn="0" w:noHBand="0" w:noVBand="1"/>
      </w:tblPr>
      <w:tblGrid>
        <w:gridCol w:w="2695"/>
        <w:gridCol w:w="1980"/>
      </w:tblGrid>
      <w:tr w:rsidR="00C53995" w:rsidRPr="00A54D37" w14:paraId="309E0B93" w14:textId="77777777" w:rsidTr="00783906">
        <w:trPr>
          <w:trHeight w:val="300"/>
        </w:trPr>
        <w:tc>
          <w:tcPr>
            <w:tcW w:w="2695" w:type="dxa"/>
            <w:tcBorders>
              <w:top w:val="single" w:sz="4" w:space="0" w:color="000000"/>
              <w:left w:val="single" w:sz="4" w:space="0" w:color="000000"/>
              <w:bottom w:val="single" w:sz="4" w:space="0" w:color="000000"/>
              <w:right w:val="single" w:sz="4" w:space="0" w:color="000000"/>
            </w:tcBorders>
            <w:shd w:val="clear" w:color="000000" w:fill="DDEEFF"/>
            <w:noWrap/>
            <w:vAlign w:val="bottom"/>
            <w:hideMark/>
          </w:tcPr>
          <w:p w14:paraId="63B808D2" w14:textId="77777777" w:rsidR="00C53995" w:rsidRPr="00A54D37" w:rsidRDefault="00C53995" w:rsidP="00783906">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Data Set Characteristics  </w:t>
            </w:r>
          </w:p>
        </w:tc>
        <w:tc>
          <w:tcPr>
            <w:tcW w:w="1980" w:type="dxa"/>
            <w:tcBorders>
              <w:top w:val="single" w:sz="4" w:space="0" w:color="000000"/>
              <w:left w:val="nil"/>
              <w:bottom w:val="single" w:sz="4" w:space="0" w:color="000000"/>
              <w:right w:val="single" w:sz="4" w:space="0" w:color="000000"/>
            </w:tcBorders>
            <w:shd w:val="clear" w:color="auto" w:fill="auto"/>
            <w:noWrap/>
            <w:vAlign w:val="center"/>
            <w:hideMark/>
          </w:tcPr>
          <w:p w14:paraId="26373FF9" w14:textId="77777777" w:rsidR="00C53995" w:rsidRPr="00A54D37" w:rsidRDefault="00C53995" w:rsidP="00783906">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Multivariate</w:t>
            </w:r>
          </w:p>
        </w:tc>
      </w:tr>
      <w:tr w:rsidR="00C53995" w:rsidRPr="00A54D37" w14:paraId="7D6FA96B" w14:textId="77777777" w:rsidTr="00783906">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3A2ED142" w14:textId="77777777" w:rsidR="00C53995" w:rsidRPr="00A54D37" w:rsidRDefault="00C53995" w:rsidP="00783906">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Attribute Characteristics</w:t>
            </w:r>
          </w:p>
        </w:tc>
        <w:tc>
          <w:tcPr>
            <w:tcW w:w="1980" w:type="dxa"/>
            <w:tcBorders>
              <w:top w:val="nil"/>
              <w:left w:val="nil"/>
              <w:bottom w:val="single" w:sz="4" w:space="0" w:color="000000"/>
              <w:right w:val="single" w:sz="4" w:space="0" w:color="000000"/>
            </w:tcBorders>
            <w:shd w:val="clear" w:color="auto" w:fill="auto"/>
            <w:noWrap/>
            <w:vAlign w:val="center"/>
            <w:hideMark/>
          </w:tcPr>
          <w:p w14:paraId="311E9610" w14:textId="77777777" w:rsidR="00C53995" w:rsidRPr="00A54D37" w:rsidRDefault="00C53995" w:rsidP="00783906">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Categorical, Integer</w:t>
            </w:r>
          </w:p>
        </w:tc>
      </w:tr>
      <w:tr w:rsidR="00C53995" w:rsidRPr="00A54D37" w14:paraId="3FAED11E" w14:textId="77777777" w:rsidTr="00783906">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3FC36442" w14:textId="77777777" w:rsidR="00C53995" w:rsidRPr="00A54D37" w:rsidRDefault="00C53995" w:rsidP="00783906">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Associated Tasks</w:t>
            </w:r>
          </w:p>
        </w:tc>
        <w:tc>
          <w:tcPr>
            <w:tcW w:w="1980" w:type="dxa"/>
            <w:tcBorders>
              <w:top w:val="nil"/>
              <w:left w:val="nil"/>
              <w:bottom w:val="single" w:sz="4" w:space="0" w:color="000000"/>
              <w:right w:val="single" w:sz="4" w:space="0" w:color="000000"/>
            </w:tcBorders>
            <w:shd w:val="clear" w:color="auto" w:fill="auto"/>
            <w:noWrap/>
            <w:vAlign w:val="center"/>
            <w:hideMark/>
          </w:tcPr>
          <w:p w14:paraId="45EA1184" w14:textId="77777777" w:rsidR="00C53995" w:rsidRPr="00A54D37" w:rsidRDefault="00C53995" w:rsidP="00783906">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Classification</w:t>
            </w:r>
          </w:p>
        </w:tc>
      </w:tr>
      <w:tr w:rsidR="00C53995" w:rsidRPr="00A54D37" w14:paraId="01B493DB" w14:textId="77777777" w:rsidTr="00783906">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30992F69" w14:textId="77777777" w:rsidR="00C53995" w:rsidRPr="00A54D37" w:rsidRDefault="00C53995" w:rsidP="00783906">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Number of Instances</w:t>
            </w:r>
          </w:p>
        </w:tc>
        <w:tc>
          <w:tcPr>
            <w:tcW w:w="1980" w:type="dxa"/>
            <w:tcBorders>
              <w:top w:val="nil"/>
              <w:left w:val="nil"/>
              <w:bottom w:val="single" w:sz="4" w:space="0" w:color="000000"/>
              <w:right w:val="single" w:sz="4" w:space="0" w:color="000000"/>
            </w:tcBorders>
            <w:shd w:val="clear" w:color="auto" w:fill="auto"/>
            <w:noWrap/>
            <w:vAlign w:val="center"/>
            <w:hideMark/>
          </w:tcPr>
          <w:p w14:paraId="7FBC9BDE" w14:textId="21F0DC76" w:rsidR="00C53995" w:rsidRPr="00A54D37" w:rsidRDefault="00C53995" w:rsidP="00783906">
            <w:pPr>
              <w:spacing w:after="0" w:line="240" w:lineRule="auto"/>
              <w:rPr>
                <w:rFonts w:eastAsia="Times New Roman" w:cstheme="minorHAnsi"/>
                <w:color w:val="123654"/>
                <w:sz w:val="20"/>
                <w:szCs w:val="20"/>
                <w:lang w:bidi="ta-IN"/>
              </w:rPr>
            </w:pPr>
            <w:r>
              <w:rPr>
                <w:rFonts w:eastAsia="Times New Roman" w:cstheme="minorHAnsi"/>
                <w:color w:val="123654"/>
                <w:sz w:val="20"/>
                <w:szCs w:val="20"/>
                <w:lang w:bidi="ta-IN"/>
              </w:rPr>
              <w:t>1470</w:t>
            </w:r>
          </w:p>
        </w:tc>
      </w:tr>
      <w:tr w:rsidR="00C53995" w:rsidRPr="00A54D37" w14:paraId="752AEFBD" w14:textId="77777777" w:rsidTr="00783906">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0798E3F2" w14:textId="77777777" w:rsidR="00C53995" w:rsidRPr="00A54D37" w:rsidRDefault="00C53995" w:rsidP="00783906">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Number of Attributes</w:t>
            </w:r>
          </w:p>
        </w:tc>
        <w:tc>
          <w:tcPr>
            <w:tcW w:w="1980" w:type="dxa"/>
            <w:tcBorders>
              <w:top w:val="nil"/>
              <w:left w:val="nil"/>
              <w:bottom w:val="single" w:sz="4" w:space="0" w:color="000000"/>
              <w:right w:val="single" w:sz="4" w:space="0" w:color="000000"/>
            </w:tcBorders>
            <w:shd w:val="clear" w:color="auto" w:fill="auto"/>
            <w:noWrap/>
            <w:vAlign w:val="center"/>
            <w:hideMark/>
          </w:tcPr>
          <w:p w14:paraId="0F6D74EA" w14:textId="1E8F6632" w:rsidR="00C53995" w:rsidRPr="00A54D37" w:rsidRDefault="00C53995" w:rsidP="00783906">
            <w:pPr>
              <w:spacing w:after="0" w:line="240" w:lineRule="auto"/>
              <w:rPr>
                <w:rFonts w:eastAsia="Times New Roman" w:cstheme="minorHAnsi"/>
                <w:color w:val="123654"/>
                <w:sz w:val="20"/>
                <w:szCs w:val="20"/>
                <w:lang w:bidi="ta-IN"/>
              </w:rPr>
            </w:pPr>
            <w:r>
              <w:rPr>
                <w:rFonts w:eastAsia="Times New Roman" w:cstheme="minorHAnsi"/>
                <w:color w:val="123654"/>
                <w:sz w:val="20"/>
                <w:szCs w:val="20"/>
                <w:lang w:bidi="ta-IN"/>
              </w:rPr>
              <w:t>35</w:t>
            </w:r>
          </w:p>
        </w:tc>
      </w:tr>
      <w:tr w:rsidR="00C53995" w:rsidRPr="00A54D37" w14:paraId="1123BCD7" w14:textId="77777777" w:rsidTr="00783906">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0B3C2634" w14:textId="77777777" w:rsidR="00C53995" w:rsidRPr="00A54D37" w:rsidRDefault="00C53995" w:rsidP="00783906">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Missing Values</w:t>
            </w:r>
          </w:p>
        </w:tc>
        <w:tc>
          <w:tcPr>
            <w:tcW w:w="1980" w:type="dxa"/>
            <w:tcBorders>
              <w:top w:val="nil"/>
              <w:left w:val="nil"/>
              <w:bottom w:val="single" w:sz="4" w:space="0" w:color="000000"/>
              <w:right w:val="single" w:sz="4" w:space="0" w:color="000000"/>
            </w:tcBorders>
            <w:shd w:val="clear" w:color="auto" w:fill="auto"/>
            <w:noWrap/>
            <w:vAlign w:val="center"/>
            <w:hideMark/>
          </w:tcPr>
          <w:p w14:paraId="1D92506A" w14:textId="3BEE62A6" w:rsidR="00C53995" w:rsidRPr="00A54D37" w:rsidRDefault="00C53995" w:rsidP="00783906">
            <w:pPr>
              <w:spacing w:after="0" w:line="240" w:lineRule="auto"/>
              <w:rPr>
                <w:rFonts w:eastAsia="Times New Roman" w:cstheme="minorHAnsi"/>
                <w:color w:val="123654"/>
                <w:sz w:val="20"/>
                <w:szCs w:val="20"/>
                <w:lang w:bidi="ta-IN"/>
              </w:rPr>
            </w:pPr>
            <w:r>
              <w:rPr>
                <w:rFonts w:eastAsia="Times New Roman" w:cstheme="minorHAnsi"/>
                <w:color w:val="123654"/>
                <w:sz w:val="20"/>
                <w:szCs w:val="20"/>
                <w:lang w:bidi="ta-IN"/>
              </w:rPr>
              <w:t>No</w:t>
            </w:r>
          </w:p>
        </w:tc>
      </w:tr>
      <w:tr w:rsidR="00C53995" w:rsidRPr="00A54D37" w14:paraId="122BE75E" w14:textId="77777777" w:rsidTr="00783906">
        <w:trPr>
          <w:trHeight w:val="300"/>
        </w:trPr>
        <w:tc>
          <w:tcPr>
            <w:tcW w:w="2695" w:type="dxa"/>
            <w:tcBorders>
              <w:top w:val="nil"/>
              <w:left w:val="single" w:sz="4" w:space="0" w:color="000000"/>
              <w:bottom w:val="single" w:sz="4" w:space="0" w:color="000000"/>
              <w:right w:val="single" w:sz="4" w:space="0" w:color="000000"/>
            </w:tcBorders>
            <w:shd w:val="clear" w:color="000000" w:fill="DDEEFF"/>
            <w:noWrap/>
            <w:vAlign w:val="bottom"/>
            <w:hideMark/>
          </w:tcPr>
          <w:p w14:paraId="23103EC7" w14:textId="77777777" w:rsidR="00C53995" w:rsidRPr="00A54D37" w:rsidRDefault="00C53995" w:rsidP="00783906">
            <w:pPr>
              <w:spacing w:after="0" w:line="240" w:lineRule="auto"/>
              <w:rPr>
                <w:rFonts w:eastAsia="Times New Roman" w:cstheme="minorHAnsi"/>
                <w:b/>
                <w:bCs/>
                <w:color w:val="123654"/>
                <w:sz w:val="20"/>
                <w:szCs w:val="20"/>
                <w:lang w:bidi="ta-IN"/>
              </w:rPr>
            </w:pPr>
            <w:r w:rsidRPr="00A54D37">
              <w:rPr>
                <w:rFonts w:eastAsia="Times New Roman" w:cstheme="minorHAnsi"/>
                <w:b/>
                <w:bCs/>
                <w:color w:val="123654"/>
                <w:sz w:val="20"/>
                <w:szCs w:val="20"/>
                <w:lang w:bidi="ta-IN"/>
              </w:rPr>
              <w:t>Area</w:t>
            </w:r>
          </w:p>
        </w:tc>
        <w:tc>
          <w:tcPr>
            <w:tcW w:w="1980" w:type="dxa"/>
            <w:tcBorders>
              <w:top w:val="nil"/>
              <w:left w:val="nil"/>
              <w:bottom w:val="single" w:sz="4" w:space="0" w:color="000000"/>
              <w:right w:val="single" w:sz="4" w:space="0" w:color="000000"/>
            </w:tcBorders>
            <w:shd w:val="clear" w:color="auto" w:fill="auto"/>
            <w:noWrap/>
            <w:vAlign w:val="center"/>
            <w:hideMark/>
          </w:tcPr>
          <w:p w14:paraId="41451463" w14:textId="77777777" w:rsidR="00C53995" w:rsidRPr="00A54D37" w:rsidRDefault="00C53995" w:rsidP="00783906">
            <w:pPr>
              <w:spacing w:after="0" w:line="240" w:lineRule="auto"/>
              <w:rPr>
                <w:rFonts w:eastAsia="Times New Roman" w:cstheme="minorHAnsi"/>
                <w:color w:val="123654"/>
                <w:sz w:val="20"/>
                <w:szCs w:val="20"/>
                <w:lang w:bidi="ta-IN"/>
              </w:rPr>
            </w:pPr>
            <w:r w:rsidRPr="00A54D37">
              <w:rPr>
                <w:rFonts w:eastAsia="Times New Roman" w:cstheme="minorHAnsi"/>
                <w:color w:val="123654"/>
                <w:sz w:val="20"/>
                <w:szCs w:val="20"/>
                <w:lang w:bidi="ta-IN"/>
              </w:rPr>
              <w:t>Social</w:t>
            </w:r>
          </w:p>
        </w:tc>
      </w:tr>
    </w:tbl>
    <w:p w14:paraId="0C3630E1" w14:textId="77777777" w:rsidR="00FB0DDA" w:rsidRPr="00FB0DDA" w:rsidRDefault="00FB0DDA" w:rsidP="00FB0DDA"/>
    <w:p w14:paraId="711E09C8" w14:textId="67C09923" w:rsidR="00FB0DDA" w:rsidRDefault="00C53995" w:rsidP="004A7941">
      <w:pPr>
        <w:spacing w:line="360" w:lineRule="auto"/>
        <w:rPr>
          <w:b/>
          <w:bCs/>
        </w:rPr>
      </w:pPr>
      <w:r w:rsidRPr="00C53995">
        <w:rPr>
          <w:b/>
          <w:bCs/>
        </w:rPr>
        <w:t>Attribute</w:t>
      </w:r>
      <w:r w:rsidR="004D4EA5">
        <w:rPr>
          <w:b/>
          <w:bCs/>
        </w:rPr>
        <w:t>s</w:t>
      </w:r>
      <w:r w:rsidRPr="00C53995">
        <w:rPr>
          <w:b/>
          <w:bCs/>
        </w:rPr>
        <w:t xml:space="preserve"> information</w:t>
      </w:r>
    </w:p>
    <w:tbl>
      <w:tblPr>
        <w:tblW w:w="9350" w:type="dxa"/>
        <w:tblLook w:val="04A0" w:firstRow="1" w:lastRow="0" w:firstColumn="1" w:lastColumn="0" w:noHBand="0" w:noVBand="1"/>
      </w:tblPr>
      <w:tblGrid>
        <w:gridCol w:w="2335"/>
        <w:gridCol w:w="3435"/>
        <w:gridCol w:w="3580"/>
      </w:tblGrid>
      <w:tr w:rsidR="00C53995" w:rsidRPr="005D0D23" w14:paraId="06FFBF8B" w14:textId="77777777" w:rsidTr="006B17E8">
        <w:trPr>
          <w:trHeight w:val="300"/>
        </w:trPr>
        <w:tc>
          <w:tcPr>
            <w:tcW w:w="2335" w:type="dxa"/>
            <w:tcBorders>
              <w:top w:val="single" w:sz="4" w:space="0" w:color="auto"/>
              <w:left w:val="single" w:sz="4" w:space="0" w:color="auto"/>
              <w:bottom w:val="single" w:sz="4" w:space="0" w:color="auto"/>
              <w:right w:val="single" w:sz="4" w:space="0" w:color="auto"/>
            </w:tcBorders>
            <w:shd w:val="clear" w:color="auto" w:fill="DDEBF7"/>
            <w:noWrap/>
            <w:vAlign w:val="bottom"/>
            <w:hideMark/>
          </w:tcPr>
          <w:p w14:paraId="7324F609" w14:textId="77777777" w:rsidR="00C53995" w:rsidRPr="005D0D23" w:rsidRDefault="00C53995" w:rsidP="00783906">
            <w:pPr>
              <w:spacing w:after="0" w:line="240" w:lineRule="auto"/>
              <w:rPr>
                <w:rFonts w:ascii="Calibri" w:eastAsia="Times New Roman" w:hAnsi="Calibri" w:cs="Calibri"/>
                <w:b/>
                <w:bCs/>
                <w:sz w:val="20"/>
                <w:szCs w:val="20"/>
                <w:lang w:bidi="ta-IN"/>
              </w:rPr>
            </w:pPr>
            <w:r w:rsidRPr="005D0D23">
              <w:rPr>
                <w:rFonts w:ascii="Calibri" w:eastAsia="Times New Roman" w:hAnsi="Calibri" w:cs="Calibri"/>
                <w:b/>
                <w:bCs/>
                <w:sz w:val="20"/>
                <w:szCs w:val="20"/>
                <w:lang w:bidi="ta-IN"/>
              </w:rPr>
              <w:t>Feature Name</w:t>
            </w:r>
          </w:p>
        </w:tc>
        <w:tc>
          <w:tcPr>
            <w:tcW w:w="3435" w:type="dxa"/>
            <w:tcBorders>
              <w:top w:val="single" w:sz="4" w:space="0" w:color="auto"/>
              <w:left w:val="nil"/>
              <w:bottom w:val="single" w:sz="4" w:space="0" w:color="auto"/>
              <w:right w:val="single" w:sz="4" w:space="0" w:color="auto"/>
            </w:tcBorders>
            <w:shd w:val="clear" w:color="auto" w:fill="DDEBF7"/>
            <w:noWrap/>
            <w:vAlign w:val="bottom"/>
            <w:hideMark/>
          </w:tcPr>
          <w:p w14:paraId="6BFFB4EC" w14:textId="77777777" w:rsidR="00C53995" w:rsidRPr="005D0D23" w:rsidRDefault="00C53995" w:rsidP="00783906">
            <w:pPr>
              <w:spacing w:after="0" w:line="240" w:lineRule="auto"/>
              <w:rPr>
                <w:rFonts w:ascii="Calibri" w:eastAsia="Times New Roman" w:hAnsi="Calibri" w:cs="Calibri"/>
                <w:b/>
                <w:bCs/>
                <w:sz w:val="20"/>
                <w:szCs w:val="20"/>
                <w:lang w:bidi="ta-IN"/>
              </w:rPr>
            </w:pPr>
            <w:r w:rsidRPr="005D0D23">
              <w:rPr>
                <w:rFonts w:ascii="Calibri" w:eastAsia="Times New Roman" w:hAnsi="Calibri" w:cs="Calibri"/>
                <w:b/>
                <w:bCs/>
                <w:sz w:val="20"/>
                <w:szCs w:val="20"/>
                <w:lang w:bidi="ta-IN"/>
              </w:rPr>
              <w:t>Feature Description</w:t>
            </w:r>
          </w:p>
        </w:tc>
        <w:tc>
          <w:tcPr>
            <w:tcW w:w="3580" w:type="dxa"/>
            <w:tcBorders>
              <w:top w:val="single" w:sz="4" w:space="0" w:color="auto"/>
              <w:left w:val="nil"/>
              <w:bottom w:val="single" w:sz="4" w:space="0" w:color="auto"/>
              <w:right w:val="single" w:sz="4" w:space="0" w:color="auto"/>
            </w:tcBorders>
            <w:shd w:val="clear" w:color="auto" w:fill="DDEBF7"/>
            <w:noWrap/>
            <w:vAlign w:val="bottom"/>
            <w:hideMark/>
          </w:tcPr>
          <w:p w14:paraId="4BCCB31A" w14:textId="77777777" w:rsidR="00C53995" w:rsidRPr="005D0D23" w:rsidRDefault="00C53995" w:rsidP="00783906">
            <w:pPr>
              <w:spacing w:after="0" w:line="240" w:lineRule="auto"/>
              <w:rPr>
                <w:rFonts w:ascii="Calibri" w:eastAsia="Times New Roman" w:hAnsi="Calibri" w:cs="Calibri"/>
                <w:b/>
                <w:bCs/>
                <w:sz w:val="20"/>
                <w:szCs w:val="20"/>
                <w:lang w:bidi="ta-IN"/>
              </w:rPr>
            </w:pPr>
            <w:r w:rsidRPr="005D0D23">
              <w:rPr>
                <w:rFonts w:ascii="Calibri" w:eastAsia="Times New Roman" w:hAnsi="Calibri" w:cs="Calibri"/>
                <w:b/>
                <w:bCs/>
                <w:sz w:val="20"/>
                <w:szCs w:val="20"/>
                <w:lang w:bidi="ta-IN"/>
              </w:rPr>
              <w:t>Feature Type</w:t>
            </w:r>
          </w:p>
        </w:tc>
      </w:tr>
      <w:tr w:rsidR="00C53995" w:rsidRPr="005D0D23" w14:paraId="3100D816"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1C63FBD5" w14:textId="37E6C704" w:rsidR="00C53995" w:rsidRPr="005D0D23" w:rsidRDefault="004D4EA5"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A</w:t>
            </w:r>
            <w:r w:rsidR="00C53995" w:rsidRPr="005D0D23">
              <w:rPr>
                <w:rFonts w:ascii="Calibri" w:eastAsia="Times New Roman" w:hAnsi="Calibri" w:cs="Calibri"/>
                <w:sz w:val="20"/>
                <w:szCs w:val="20"/>
                <w:lang w:bidi="ta-IN"/>
              </w:rPr>
              <w:t>ge</w:t>
            </w:r>
          </w:p>
        </w:tc>
        <w:tc>
          <w:tcPr>
            <w:tcW w:w="3435" w:type="dxa"/>
            <w:tcBorders>
              <w:top w:val="nil"/>
              <w:left w:val="nil"/>
              <w:bottom w:val="single" w:sz="4" w:space="0" w:color="auto"/>
              <w:right w:val="single" w:sz="4" w:space="0" w:color="auto"/>
            </w:tcBorders>
            <w:shd w:val="clear" w:color="auto" w:fill="auto"/>
            <w:noWrap/>
            <w:vAlign w:val="bottom"/>
            <w:hideMark/>
          </w:tcPr>
          <w:p w14:paraId="42C0E708" w14:textId="77777777" w:rsidR="00C53995" w:rsidRPr="005D0D23" w:rsidRDefault="00C53995" w:rsidP="00783906">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Age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7D6BF0C6" w14:textId="77777777" w:rsidR="00C53995" w:rsidRPr="005D0D23" w:rsidRDefault="00C53995" w:rsidP="00783906">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w:t>
            </w:r>
            <w:r>
              <w:rPr>
                <w:rFonts w:ascii="Calibri" w:eastAsia="Times New Roman" w:hAnsi="Calibri" w:cs="Calibri"/>
                <w:sz w:val="20"/>
                <w:szCs w:val="20"/>
                <w:lang w:bidi="ta-IN"/>
              </w:rPr>
              <w:t>u</w:t>
            </w:r>
            <w:r w:rsidRPr="005D0D23">
              <w:rPr>
                <w:rFonts w:ascii="Calibri" w:eastAsia="Times New Roman" w:hAnsi="Calibri" w:cs="Calibri"/>
                <w:sz w:val="20"/>
                <w:szCs w:val="20"/>
                <w:lang w:bidi="ta-IN"/>
              </w:rPr>
              <w:t>ous</w:t>
            </w:r>
          </w:p>
        </w:tc>
      </w:tr>
      <w:tr w:rsidR="00C53995" w:rsidRPr="005D0D23" w14:paraId="5D3896BB"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086E9D16" w14:textId="40674A29" w:rsidR="00C53995" w:rsidRPr="005D0D23" w:rsidRDefault="00C53995"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Attrition</w:t>
            </w:r>
          </w:p>
        </w:tc>
        <w:tc>
          <w:tcPr>
            <w:tcW w:w="3435" w:type="dxa"/>
            <w:tcBorders>
              <w:top w:val="nil"/>
              <w:left w:val="nil"/>
              <w:bottom w:val="single" w:sz="4" w:space="0" w:color="auto"/>
              <w:right w:val="single" w:sz="4" w:space="0" w:color="auto"/>
            </w:tcBorders>
            <w:shd w:val="clear" w:color="auto" w:fill="auto"/>
            <w:noWrap/>
            <w:vAlign w:val="bottom"/>
            <w:hideMark/>
          </w:tcPr>
          <w:p w14:paraId="168D0759" w14:textId="0C20F76C" w:rsidR="00C53995" w:rsidRPr="005D0D23" w:rsidRDefault="004D4EA5"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Person has left the company or not</w:t>
            </w:r>
          </w:p>
        </w:tc>
        <w:tc>
          <w:tcPr>
            <w:tcW w:w="3580" w:type="dxa"/>
            <w:tcBorders>
              <w:top w:val="nil"/>
              <w:left w:val="nil"/>
              <w:bottom w:val="single" w:sz="4" w:space="0" w:color="auto"/>
              <w:right w:val="single" w:sz="4" w:space="0" w:color="auto"/>
            </w:tcBorders>
            <w:shd w:val="clear" w:color="auto" w:fill="auto"/>
            <w:noWrap/>
            <w:vAlign w:val="bottom"/>
            <w:hideMark/>
          </w:tcPr>
          <w:p w14:paraId="3B5F9735" w14:textId="260A0455" w:rsidR="00C53995" w:rsidRPr="005D0D23" w:rsidRDefault="004D4EA5"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Target</w:t>
            </w:r>
          </w:p>
        </w:tc>
      </w:tr>
      <w:tr w:rsidR="00C53995" w:rsidRPr="005D0D23" w14:paraId="469B19B9"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5EFB72E7" w14:textId="79121D43" w:rsidR="00C53995" w:rsidRPr="005D0D23" w:rsidRDefault="004D4EA5"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BusinessTravel</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14:paraId="6F73E221" w14:textId="73619F6E" w:rsidR="00C53995" w:rsidRPr="005D0D23" w:rsidRDefault="004D4EA5"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How frequently the person travels</w:t>
            </w:r>
          </w:p>
        </w:tc>
        <w:tc>
          <w:tcPr>
            <w:tcW w:w="3580" w:type="dxa"/>
            <w:tcBorders>
              <w:top w:val="nil"/>
              <w:left w:val="nil"/>
              <w:bottom w:val="single" w:sz="4" w:space="0" w:color="auto"/>
              <w:right w:val="single" w:sz="4" w:space="0" w:color="auto"/>
            </w:tcBorders>
            <w:shd w:val="clear" w:color="auto" w:fill="auto"/>
            <w:noWrap/>
            <w:vAlign w:val="bottom"/>
            <w:hideMark/>
          </w:tcPr>
          <w:p w14:paraId="4BB70080" w14:textId="5BDC670A" w:rsidR="00C53995" w:rsidRPr="005D0D23" w:rsidRDefault="004D4EA5"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53995" w:rsidRPr="005D0D23" w14:paraId="05644C56"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4736A546" w14:textId="4EC10F85" w:rsidR="00C53995" w:rsidRPr="005D0D23" w:rsidRDefault="004D4EA5"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DailyRate</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14:paraId="166F4AD2" w14:textId="1C6246B5" w:rsidR="00C53995" w:rsidRPr="005D0D23" w:rsidRDefault="006B17E8"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Daily Rate for the employee</w:t>
            </w:r>
          </w:p>
        </w:tc>
        <w:tc>
          <w:tcPr>
            <w:tcW w:w="3580" w:type="dxa"/>
            <w:tcBorders>
              <w:top w:val="nil"/>
              <w:left w:val="nil"/>
              <w:bottom w:val="single" w:sz="4" w:space="0" w:color="auto"/>
              <w:right w:val="single" w:sz="4" w:space="0" w:color="auto"/>
            </w:tcBorders>
            <w:shd w:val="clear" w:color="auto" w:fill="auto"/>
            <w:noWrap/>
            <w:vAlign w:val="bottom"/>
            <w:hideMark/>
          </w:tcPr>
          <w:p w14:paraId="46960C57" w14:textId="0D9E2DFD" w:rsidR="00C53995" w:rsidRPr="005D0D23" w:rsidRDefault="004D4EA5"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53995" w:rsidRPr="005D0D23" w14:paraId="28068C1C"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73D133D7" w14:textId="47545B62" w:rsidR="00C53995" w:rsidRPr="005D0D23" w:rsidRDefault="004D4EA5"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Department</w:t>
            </w:r>
          </w:p>
        </w:tc>
        <w:tc>
          <w:tcPr>
            <w:tcW w:w="3435" w:type="dxa"/>
            <w:tcBorders>
              <w:top w:val="nil"/>
              <w:left w:val="nil"/>
              <w:bottom w:val="single" w:sz="4" w:space="0" w:color="auto"/>
              <w:right w:val="single" w:sz="4" w:space="0" w:color="auto"/>
            </w:tcBorders>
            <w:shd w:val="clear" w:color="auto" w:fill="auto"/>
            <w:noWrap/>
            <w:vAlign w:val="bottom"/>
            <w:hideMark/>
          </w:tcPr>
          <w:p w14:paraId="3BBEAC94" w14:textId="5EC894EA" w:rsidR="00C53995" w:rsidRPr="005D0D23" w:rsidRDefault="004D4EA5"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Department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1CEF6BC8" w14:textId="2DDD7675" w:rsidR="00C53995" w:rsidRPr="005D0D23" w:rsidRDefault="004D4EA5"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53995" w:rsidRPr="005D0D23" w14:paraId="6B118340"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1E39C758" w14:textId="05C685D1" w:rsidR="00C53995" w:rsidRPr="005D0D23" w:rsidRDefault="004D4EA5"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DistanceFromHome</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14:paraId="29A14526" w14:textId="5012B08B" w:rsidR="00C53995" w:rsidRPr="005D0D23" w:rsidRDefault="004D4EA5"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Distance of the company from home</w:t>
            </w:r>
          </w:p>
        </w:tc>
        <w:tc>
          <w:tcPr>
            <w:tcW w:w="3580" w:type="dxa"/>
            <w:tcBorders>
              <w:top w:val="nil"/>
              <w:left w:val="nil"/>
              <w:bottom w:val="single" w:sz="4" w:space="0" w:color="auto"/>
              <w:right w:val="single" w:sz="4" w:space="0" w:color="auto"/>
            </w:tcBorders>
            <w:shd w:val="clear" w:color="auto" w:fill="auto"/>
            <w:noWrap/>
            <w:vAlign w:val="bottom"/>
            <w:hideMark/>
          </w:tcPr>
          <w:p w14:paraId="2AE695E7" w14:textId="4274B549" w:rsidR="00C53995" w:rsidRPr="005D0D23" w:rsidRDefault="004D4EA5"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53995" w:rsidRPr="005D0D23" w14:paraId="475D0A12"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19E52145" w14:textId="08F9DEC4" w:rsidR="00C53995" w:rsidRPr="005D0D23" w:rsidRDefault="004D4EA5"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Education</w:t>
            </w:r>
          </w:p>
        </w:tc>
        <w:tc>
          <w:tcPr>
            <w:tcW w:w="3435" w:type="dxa"/>
            <w:tcBorders>
              <w:top w:val="nil"/>
              <w:left w:val="nil"/>
              <w:bottom w:val="single" w:sz="4" w:space="0" w:color="auto"/>
              <w:right w:val="single" w:sz="4" w:space="0" w:color="auto"/>
            </w:tcBorders>
            <w:shd w:val="clear" w:color="auto" w:fill="auto"/>
            <w:noWrap/>
            <w:vAlign w:val="bottom"/>
            <w:hideMark/>
          </w:tcPr>
          <w:p w14:paraId="70A8C761" w14:textId="77777777" w:rsidR="00C53995" w:rsidRDefault="004D4EA5"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 xml:space="preserve">Education </w:t>
            </w:r>
            <w:r w:rsidR="00C53995" w:rsidRPr="005D0D23">
              <w:rPr>
                <w:rFonts w:ascii="Calibri" w:eastAsia="Times New Roman" w:hAnsi="Calibri" w:cs="Calibri"/>
                <w:sz w:val="20"/>
                <w:szCs w:val="20"/>
                <w:lang w:bidi="ta-IN"/>
              </w:rPr>
              <w:t>of the person</w:t>
            </w:r>
          </w:p>
          <w:p w14:paraId="063A00A7" w14:textId="6323987B" w:rsidR="00BB7026" w:rsidRPr="005D0D23" w:rsidRDefault="00BB7026" w:rsidP="00783906">
            <w:pPr>
              <w:spacing w:after="0" w:line="240" w:lineRule="auto"/>
              <w:rPr>
                <w:rFonts w:ascii="Calibri" w:eastAsia="Times New Roman" w:hAnsi="Calibri" w:cs="Calibri"/>
                <w:sz w:val="20"/>
                <w:szCs w:val="20"/>
                <w:lang w:bidi="ta-IN"/>
              </w:rPr>
            </w:pPr>
            <w:r w:rsidRPr="00BB7026">
              <w:rPr>
                <w:rFonts w:ascii="Calibri" w:eastAsia="Times New Roman" w:hAnsi="Calibri" w:cs="Calibri"/>
                <w:sz w:val="20"/>
                <w:szCs w:val="20"/>
                <w:lang w:bidi="ta-IN"/>
              </w:rPr>
              <w:lastRenderedPageBreak/>
              <w:t>1 'Below College'</w:t>
            </w:r>
            <w:r w:rsidRPr="00BB7026">
              <w:rPr>
                <w:rFonts w:ascii="Calibri" w:eastAsia="Times New Roman" w:hAnsi="Calibri" w:cs="Calibri"/>
                <w:sz w:val="20"/>
                <w:szCs w:val="20"/>
                <w:lang w:bidi="ta-IN"/>
              </w:rPr>
              <w:br/>
              <w:t>2 'College'</w:t>
            </w:r>
            <w:r w:rsidRPr="00BB7026">
              <w:rPr>
                <w:rFonts w:ascii="Calibri" w:eastAsia="Times New Roman" w:hAnsi="Calibri" w:cs="Calibri"/>
                <w:sz w:val="20"/>
                <w:szCs w:val="20"/>
                <w:lang w:bidi="ta-IN"/>
              </w:rPr>
              <w:br/>
              <w:t>3 'Bachelor'</w:t>
            </w:r>
            <w:r w:rsidRPr="00BB7026">
              <w:rPr>
                <w:rFonts w:ascii="Calibri" w:eastAsia="Times New Roman" w:hAnsi="Calibri" w:cs="Calibri"/>
                <w:sz w:val="20"/>
                <w:szCs w:val="20"/>
                <w:lang w:bidi="ta-IN"/>
              </w:rPr>
              <w:br/>
              <w:t>4 'Master'</w:t>
            </w:r>
            <w:r w:rsidRPr="00BB7026">
              <w:rPr>
                <w:rFonts w:ascii="Calibri" w:eastAsia="Times New Roman" w:hAnsi="Calibri" w:cs="Calibri"/>
                <w:sz w:val="20"/>
                <w:szCs w:val="20"/>
                <w:lang w:bidi="ta-IN"/>
              </w:rPr>
              <w:br/>
              <w:t>5 'Doctor'</w:t>
            </w:r>
          </w:p>
        </w:tc>
        <w:tc>
          <w:tcPr>
            <w:tcW w:w="3580" w:type="dxa"/>
            <w:tcBorders>
              <w:top w:val="nil"/>
              <w:left w:val="nil"/>
              <w:bottom w:val="single" w:sz="4" w:space="0" w:color="auto"/>
              <w:right w:val="single" w:sz="4" w:space="0" w:color="auto"/>
            </w:tcBorders>
            <w:shd w:val="clear" w:color="auto" w:fill="auto"/>
            <w:noWrap/>
            <w:vAlign w:val="bottom"/>
            <w:hideMark/>
          </w:tcPr>
          <w:p w14:paraId="7A37BD10" w14:textId="0987A55A" w:rsidR="00C53995" w:rsidRPr="005D0D23" w:rsidRDefault="004D4EA5"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lastRenderedPageBreak/>
              <w:t>Discrete</w:t>
            </w:r>
          </w:p>
        </w:tc>
      </w:tr>
      <w:tr w:rsidR="00C53995" w:rsidRPr="005D0D23" w14:paraId="64ACF6E3"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575826BC" w14:textId="4CF604DF" w:rsidR="00C53995" w:rsidRPr="005D0D23" w:rsidRDefault="004D4EA5"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EducationField</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14:paraId="6BD2DE19" w14:textId="0297FCF9" w:rsidR="00C53995" w:rsidRPr="005D0D23" w:rsidRDefault="004D4EA5"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Education field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139F6330" w14:textId="77777777" w:rsidR="00C53995" w:rsidRPr="005D0D23" w:rsidRDefault="00C53995" w:rsidP="00783906">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C53995" w:rsidRPr="005D0D23" w14:paraId="125DDB94"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5A88431F" w14:textId="6E4DDA20" w:rsidR="00C53995" w:rsidRPr="005D0D23" w:rsidRDefault="00CA515E"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EmployeeCount</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14:paraId="3883E23D" w14:textId="7960C732" w:rsidR="00C53995" w:rsidRPr="005D0D23" w:rsidRDefault="00CA515E"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Count of Employee</w:t>
            </w:r>
          </w:p>
        </w:tc>
        <w:tc>
          <w:tcPr>
            <w:tcW w:w="3580" w:type="dxa"/>
            <w:tcBorders>
              <w:top w:val="nil"/>
              <w:left w:val="nil"/>
              <w:bottom w:val="single" w:sz="4" w:space="0" w:color="auto"/>
              <w:right w:val="single" w:sz="4" w:space="0" w:color="auto"/>
            </w:tcBorders>
            <w:shd w:val="clear" w:color="auto" w:fill="auto"/>
            <w:noWrap/>
            <w:vAlign w:val="bottom"/>
            <w:hideMark/>
          </w:tcPr>
          <w:p w14:paraId="368B202B" w14:textId="77777777" w:rsidR="00C53995" w:rsidRPr="005D0D23" w:rsidRDefault="00C53995" w:rsidP="00783906">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C53995" w:rsidRPr="005D0D23" w14:paraId="254BA9CF"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35BD7AF5" w14:textId="570BC774" w:rsidR="00C53995" w:rsidRPr="005D0D23" w:rsidRDefault="00CA515E"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EmployeeNumber</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14:paraId="4122D9B4" w14:textId="01FC183E" w:rsidR="00C53995" w:rsidRPr="005D0D23" w:rsidRDefault="00CA515E"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Employee id of the person</w:t>
            </w:r>
          </w:p>
        </w:tc>
        <w:tc>
          <w:tcPr>
            <w:tcW w:w="3580" w:type="dxa"/>
            <w:tcBorders>
              <w:top w:val="nil"/>
              <w:left w:val="nil"/>
              <w:bottom w:val="single" w:sz="4" w:space="0" w:color="auto"/>
              <w:right w:val="single" w:sz="4" w:space="0" w:color="auto"/>
            </w:tcBorders>
            <w:shd w:val="clear" w:color="auto" w:fill="auto"/>
            <w:noWrap/>
            <w:vAlign w:val="bottom"/>
            <w:hideMark/>
          </w:tcPr>
          <w:p w14:paraId="710699EA" w14:textId="02B356FC" w:rsidR="00C53995" w:rsidRPr="005D0D23" w:rsidRDefault="00CA515E"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53995" w:rsidRPr="005D0D23" w14:paraId="362B6CB3"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62BE3128" w14:textId="5BFBCAA8" w:rsidR="00C53995" w:rsidRPr="005D0D23" w:rsidRDefault="00CA515E"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EnvironmentSatisfaction</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14:paraId="16E46AC1" w14:textId="77777777" w:rsidR="00C53995" w:rsidRDefault="00CA515E"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Environment Satisfaction</w:t>
            </w:r>
          </w:p>
          <w:p w14:paraId="3570A5E5" w14:textId="2B747490" w:rsidR="00BB7026" w:rsidRPr="005D0D23" w:rsidRDefault="00BB7026" w:rsidP="00783906">
            <w:pPr>
              <w:spacing w:after="0" w:line="240" w:lineRule="auto"/>
              <w:rPr>
                <w:rFonts w:ascii="Calibri" w:eastAsia="Times New Roman" w:hAnsi="Calibri" w:cs="Calibri"/>
                <w:sz w:val="20"/>
                <w:szCs w:val="20"/>
                <w:lang w:bidi="ta-IN"/>
              </w:rPr>
            </w:pPr>
            <w:r w:rsidRPr="00BB7026">
              <w:rPr>
                <w:rFonts w:ascii="Calibri" w:eastAsia="Times New Roman" w:hAnsi="Calibri" w:cs="Calibri"/>
                <w:sz w:val="20"/>
                <w:szCs w:val="20"/>
                <w:lang w:bidi="ta-IN"/>
              </w:rPr>
              <w:t>1 'Low'</w:t>
            </w:r>
            <w:r w:rsidRPr="00BB7026">
              <w:rPr>
                <w:rFonts w:ascii="Calibri" w:eastAsia="Times New Roman" w:hAnsi="Calibri" w:cs="Calibri"/>
                <w:sz w:val="20"/>
                <w:szCs w:val="20"/>
                <w:lang w:bidi="ta-IN"/>
              </w:rPr>
              <w:br/>
              <w:t>2 'Medium'</w:t>
            </w:r>
            <w:r w:rsidRPr="00BB7026">
              <w:rPr>
                <w:rFonts w:ascii="Calibri" w:eastAsia="Times New Roman" w:hAnsi="Calibri" w:cs="Calibri"/>
                <w:sz w:val="20"/>
                <w:szCs w:val="20"/>
                <w:lang w:bidi="ta-IN"/>
              </w:rPr>
              <w:br/>
              <w:t>3 'High'</w:t>
            </w:r>
            <w:r w:rsidRPr="00BB7026">
              <w:rPr>
                <w:rFonts w:ascii="Calibri" w:eastAsia="Times New Roman" w:hAnsi="Calibri" w:cs="Calibri"/>
                <w:sz w:val="20"/>
                <w:szCs w:val="20"/>
                <w:lang w:bidi="ta-IN"/>
              </w:rPr>
              <w:br/>
              <w:t>4 'Very High'</w:t>
            </w:r>
          </w:p>
        </w:tc>
        <w:tc>
          <w:tcPr>
            <w:tcW w:w="3580" w:type="dxa"/>
            <w:tcBorders>
              <w:top w:val="nil"/>
              <w:left w:val="nil"/>
              <w:bottom w:val="single" w:sz="4" w:space="0" w:color="auto"/>
              <w:right w:val="single" w:sz="4" w:space="0" w:color="auto"/>
            </w:tcBorders>
            <w:shd w:val="clear" w:color="auto" w:fill="auto"/>
            <w:noWrap/>
            <w:vAlign w:val="bottom"/>
            <w:hideMark/>
          </w:tcPr>
          <w:p w14:paraId="3D991E47" w14:textId="1D2440A1" w:rsidR="00C53995" w:rsidRPr="005D0D23" w:rsidRDefault="00CA515E"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53995" w:rsidRPr="005D0D23" w14:paraId="661C9F9A"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3AF5DFE0" w14:textId="01CDB18C" w:rsidR="00C53995" w:rsidRPr="005D0D23" w:rsidRDefault="00CA515E"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Gender</w:t>
            </w:r>
          </w:p>
        </w:tc>
        <w:tc>
          <w:tcPr>
            <w:tcW w:w="3435" w:type="dxa"/>
            <w:tcBorders>
              <w:top w:val="nil"/>
              <w:left w:val="nil"/>
              <w:bottom w:val="single" w:sz="4" w:space="0" w:color="auto"/>
              <w:right w:val="single" w:sz="4" w:space="0" w:color="auto"/>
            </w:tcBorders>
            <w:shd w:val="clear" w:color="auto" w:fill="auto"/>
            <w:noWrap/>
            <w:vAlign w:val="bottom"/>
            <w:hideMark/>
          </w:tcPr>
          <w:p w14:paraId="059A6DD8" w14:textId="05956A29" w:rsidR="00C53995" w:rsidRPr="005D0D23" w:rsidRDefault="00CA515E"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Gender</w:t>
            </w:r>
          </w:p>
        </w:tc>
        <w:tc>
          <w:tcPr>
            <w:tcW w:w="3580" w:type="dxa"/>
            <w:tcBorders>
              <w:top w:val="nil"/>
              <w:left w:val="nil"/>
              <w:bottom w:val="single" w:sz="4" w:space="0" w:color="auto"/>
              <w:right w:val="single" w:sz="4" w:space="0" w:color="auto"/>
            </w:tcBorders>
            <w:shd w:val="clear" w:color="auto" w:fill="auto"/>
            <w:noWrap/>
            <w:vAlign w:val="bottom"/>
            <w:hideMark/>
          </w:tcPr>
          <w:p w14:paraId="1074A64D" w14:textId="1271AAC5" w:rsidR="00C53995" w:rsidRPr="005D0D23" w:rsidRDefault="00CA515E"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53995" w:rsidRPr="005D0D23" w14:paraId="60A57A96"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7323C9A8" w14:textId="6D0C906E" w:rsidR="00C53995" w:rsidRPr="005D0D23" w:rsidRDefault="00CA515E"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HourlyRate</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14:paraId="3EFC35C1" w14:textId="12EF643C" w:rsidR="00C53995" w:rsidRPr="005D0D23" w:rsidRDefault="00CA515E"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Hourly rate for the employee</w:t>
            </w:r>
          </w:p>
        </w:tc>
        <w:tc>
          <w:tcPr>
            <w:tcW w:w="3580" w:type="dxa"/>
            <w:tcBorders>
              <w:top w:val="nil"/>
              <w:left w:val="nil"/>
              <w:bottom w:val="single" w:sz="4" w:space="0" w:color="auto"/>
              <w:right w:val="single" w:sz="4" w:space="0" w:color="auto"/>
            </w:tcBorders>
            <w:shd w:val="clear" w:color="auto" w:fill="auto"/>
            <w:noWrap/>
            <w:vAlign w:val="bottom"/>
            <w:hideMark/>
          </w:tcPr>
          <w:p w14:paraId="6CA7138A" w14:textId="77777777" w:rsidR="00C53995" w:rsidRPr="005D0D23" w:rsidRDefault="00C53995" w:rsidP="00783906">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Continuous</w:t>
            </w:r>
          </w:p>
        </w:tc>
      </w:tr>
      <w:tr w:rsidR="00C53995" w:rsidRPr="005D0D23" w14:paraId="54A51D95"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hideMark/>
          </w:tcPr>
          <w:p w14:paraId="475CA43C" w14:textId="1D863869" w:rsidR="00C53995" w:rsidRPr="005D0D23" w:rsidRDefault="00CA515E"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JobInvolvement</w:t>
            </w:r>
            <w:proofErr w:type="spellEnd"/>
          </w:p>
        </w:tc>
        <w:tc>
          <w:tcPr>
            <w:tcW w:w="3435" w:type="dxa"/>
            <w:tcBorders>
              <w:top w:val="nil"/>
              <w:left w:val="nil"/>
              <w:bottom w:val="single" w:sz="4" w:space="0" w:color="auto"/>
              <w:right w:val="single" w:sz="4" w:space="0" w:color="auto"/>
            </w:tcBorders>
            <w:shd w:val="clear" w:color="auto" w:fill="auto"/>
            <w:noWrap/>
            <w:vAlign w:val="bottom"/>
            <w:hideMark/>
          </w:tcPr>
          <w:p w14:paraId="16B51FD7" w14:textId="77777777" w:rsidR="00C53995" w:rsidRDefault="00CA515E"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Involvement in job</w:t>
            </w:r>
          </w:p>
          <w:p w14:paraId="4815602C" w14:textId="3D932B49" w:rsidR="00BB7026" w:rsidRPr="005D0D23" w:rsidRDefault="00BB7026" w:rsidP="00783906">
            <w:pPr>
              <w:spacing w:after="0" w:line="240" w:lineRule="auto"/>
              <w:rPr>
                <w:rFonts w:ascii="Calibri" w:eastAsia="Times New Roman" w:hAnsi="Calibri" w:cs="Calibri"/>
                <w:sz w:val="20"/>
                <w:szCs w:val="20"/>
                <w:lang w:bidi="ta-IN"/>
              </w:rPr>
            </w:pPr>
            <w:r w:rsidRPr="00BB7026">
              <w:rPr>
                <w:rFonts w:ascii="Calibri" w:eastAsia="Times New Roman" w:hAnsi="Calibri" w:cs="Calibri"/>
                <w:sz w:val="20"/>
                <w:szCs w:val="20"/>
                <w:lang w:bidi="ta-IN"/>
              </w:rPr>
              <w:t>1 'Low'</w:t>
            </w:r>
            <w:r w:rsidRPr="00BB7026">
              <w:rPr>
                <w:rFonts w:ascii="Calibri" w:eastAsia="Times New Roman" w:hAnsi="Calibri" w:cs="Calibri"/>
                <w:sz w:val="20"/>
                <w:szCs w:val="20"/>
                <w:lang w:bidi="ta-IN"/>
              </w:rPr>
              <w:br/>
              <w:t>2 'Medium'</w:t>
            </w:r>
            <w:r w:rsidRPr="00BB7026">
              <w:rPr>
                <w:rFonts w:ascii="Calibri" w:eastAsia="Times New Roman" w:hAnsi="Calibri" w:cs="Calibri"/>
                <w:sz w:val="20"/>
                <w:szCs w:val="20"/>
                <w:lang w:bidi="ta-IN"/>
              </w:rPr>
              <w:br/>
              <w:t>3 'High'</w:t>
            </w:r>
            <w:r w:rsidRPr="00BB7026">
              <w:rPr>
                <w:rFonts w:ascii="Calibri" w:eastAsia="Times New Roman" w:hAnsi="Calibri" w:cs="Calibri"/>
                <w:sz w:val="20"/>
                <w:szCs w:val="20"/>
                <w:lang w:bidi="ta-IN"/>
              </w:rPr>
              <w:br/>
              <w:t>4 'Very High'</w:t>
            </w:r>
          </w:p>
        </w:tc>
        <w:tc>
          <w:tcPr>
            <w:tcW w:w="3580" w:type="dxa"/>
            <w:tcBorders>
              <w:top w:val="nil"/>
              <w:left w:val="nil"/>
              <w:bottom w:val="single" w:sz="4" w:space="0" w:color="auto"/>
              <w:right w:val="single" w:sz="4" w:space="0" w:color="auto"/>
            </w:tcBorders>
            <w:shd w:val="clear" w:color="auto" w:fill="auto"/>
            <w:noWrap/>
            <w:vAlign w:val="bottom"/>
            <w:hideMark/>
          </w:tcPr>
          <w:p w14:paraId="771751AC" w14:textId="77777777" w:rsidR="00C53995" w:rsidRPr="005D0D23" w:rsidRDefault="00C53995" w:rsidP="00783906">
            <w:pPr>
              <w:spacing w:after="0" w:line="240" w:lineRule="auto"/>
              <w:rPr>
                <w:rFonts w:ascii="Calibri" w:eastAsia="Times New Roman" w:hAnsi="Calibri" w:cs="Calibri"/>
                <w:sz w:val="20"/>
                <w:szCs w:val="20"/>
                <w:lang w:bidi="ta-IN"/>
              </w:rPr>
            </w:pPr>
            <w:r w:rsidRPr="005D0D23">
              <w:rPr>
                <w:rFonts w:ascii="Calibri" w:eastAsia="Times New Roman" w:hAnsi="Calibri" w:cs="Calibri"/>
                <w:sz w:val="20"/>
                <w:szCs w:val="20"/>
                <w:lang w:bidi="ta-IN"/>
              </w:rPr>
              <w:t>Discrete</w:t>
            </w:r>
          </w:p>
        </w:tc>
      </w:tr>
      <w:tr w:rsidR="00CA515E" w:rsidRPr="005D0D23" w14:paraId="54E45A95"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1D66BA6C" w14:textId="2DECB987" w:rsidR="00CA515E" w:rsidRPr="005D0D23" w:rsidRDefault="00CA515E"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JobLevel</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090A716B" w14:textId="12644906" w:rsidR="00CA515E" w:rsidRPr="005D0D23" w:rsidRDefault="00CA515E"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Job Level</w:t>
            </w:r>
          </w:p>
        </w:tc>
        <w:tc>
          <w:tcPr>
            <w:tcW w:w="3580" w:type="dxa"/>
            <w:tcBorders>
              <w:top w:val="nil"/>
              <w:left w:val="nil"/>
              <w:bottom w:val="single" w:sz="4" w:space="0" w:color="auto"/>
              <w:right w:val="single" w:sz="4" w:space="0" w:color="auto"/>
            </w:tcBorders>
            <w:shd w:val="clear" w:color="auto" w:fill="auto"/>
            <w:noWrap/>
            <w:vAlign w:val="bottom"/>
          </w:tcPr>
          <w:p w14:paraId="70ADC17A" w14:textId="50F36943" w:rsidR="00CA515E" w:rsidRPr="005D0D23" w:rsidRDefault="00CA515E"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A515E" w:rsidRPr="005D0D23" w14:paraId="36960B30"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34B0C646" w14:textId="52E896CA" w:rsidR="00CA515E" w:rsidRPr="005D0D23" w:rsidRDefault="00C734BD"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JobRole</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7CB3287E" w14:textId="2949852C" w:rsidR="00CA515E"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Job Role</w:t>
            </w:r>
          </w:p>
        </w:tc>
        <w:tc>
          <w:tcPr>
            <w:tcW w:w="3580" w:type="dxa"/>
            <w:tcBorders>
              <w:top w:val="nil"/>
              <w:left w:val="nil"/>
              <w:bottom w:val="single" w:sz="4" w:space="0" w:color="auto"/>
              <w:right w:val="single" w:sz="4" w:space="0" w:color="auto"/>
            </w:tcBorders>
            <w:shd w:val="clear" w:color="auto" w:fill="auto"/>
            <w:noWrap/>
            <w:vAlign w:val="bottom"/>
          </w:tcPr>
          <w:p w14:paraId="00256B67" w14:textId="64F57165" w:rsidR="00CA515E"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A515E" w:rsidRPr="005D0D23" w14:paraId="5EEDF989"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7C3A7B7D" w14:textId="379A70DA" w:rsidR="00CA515E" w:rsidRPr="005D0D23" w:rsidRDefault="00C734BD"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JobSatisfaction</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0DD8EDAD" w14:textId="77777777" w:rsidR="00CA515E"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Job Satisfaction</w:t>
            </w:r>
          </w:p>
          <w:p w14:paraId="6AA06EA9" w14:textId="5622C396" w:rsidR="00BB7026" w:rsidRPr="005D0D23" w:rsidRDefault="00BB7026" w:rsidP="00783906">
            <w:pPr>
              <w:spacing w:after="0" w:line="240" w:lineRule="auto"/>
              <w:rPr>
                <w:rFonts w:ascii="Calibri" w:eastAsia="Times New Roman" w:hAnsi="Calibri" w:cs="Calibri"/>
                <w:sz w:val="20"/>
                <w:szCs w:val="20"/>
                <w:lang w:bidi="ta-IN"/>
              </w:rPr>
            </w:pPr>
            <w:r w:rsidRPr="00BB7026">
              <w:rPr>
                <w:rFonts w:ascii="Calibri" w:eastAsia="Times New Roman" w:hAnsi="Calibri" w:cs="Calibri"/>
                <w:sz w:val="20"/>
                <w:szCs w:val="20"/>
                <w:lang w:bidi="ta-IN"/>
              </w:rPr>
              <w:t>1 'Low'</w:t>
            </w:r>
            <w:r w:rsidRPr="00BB7026">
              <w:rPr>
                <w:rFonts w:ascii="Calibri" w:eastAsia="Times New Roman" w:hAnsi="Calibri" w:cs="Calibri"/>
                <w:sz w:val="20"/>
                <w:szCs w:val="20"/>
                <w:lang w:bidi="ta-IN"/>
              </w:rPr>
              <w:br/>
              <w:t>2 'Medium'</w:t>
            </w:r>
            <w:r w:rsidRPr="00BB7026">
              <w:rPr>
                <w:rFonts w:ascii="Calibri" w:eastAsia="Times New Roman" w:hAnsi="Calibri" w:cs="Calibri"/>
                <w:sz w:val="20"/>
                <w:szCs w:val="20"/>
                <w:lang w:bidi="ta-IN"/>
              </w:rPr>
              <w:br/>
              <w:t>3 'High'</w:t>
            </w:r>
            <w:r w:rsidRPr="00BB7026">
              <w:rPr>
                <w:rFonts w:ascii="Calibri" w:eastAsia="Times New Roman" w:hAnsi="Calibri" w:cs="Calibri"/>
                <w:sz w:val="20"/>
                <w:szCs w:val="20"/>
                <w:lang w:bidi="ta-IN"/>
              </w:rPr>
              <w:br/>
              <w:t>4 'Very High'</w:t>
            </w:r>
          </w:p>
        </w:tc>
        <w:tc>
          <w:tcPr>
            <w:tcW w:w="3580" w:type="dxa"/>
            <w:tcBorders>
              <w:top w:val="nil"/>
              <w:left w:val="nil"/>
              <w:bottom w:val="single" w:sz="4" w:space="0" w:color="auto"/>
              <w:right w:val="single" w:sz="4" w:space="0" w:color="auto"/>
            </w:tcBorders>
            <w:shd w:val="clear" w:color="auto" w:fill="auto"/>
            <w:noWrap/>
            <w:vAlign w:val="bottom"/>
          </w:tcPr>
          <w:p w14:paraId="27C22ABA" w14:textId="1F0F896E" w:rsidR="00CA515E"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A515E" w:rsidRPr="005D0D23" w14:paraId="0894DA42"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4FFF9683" w14:textId="6BBB3572" w:rsidR="00CA515E" w:rsidRPr="00C734BD" w:rsidRDefault="00C734BD" w:rsidP="00C734BD">
            <w:pPr>
              <w:spacing w:after="0" w:line="240" w:lineRule="auto"/>
              <w:rPr>
                <w:rFonts w:ascii="Calibri" w:hAnsi="Calibri" w:cs="Calibri"/>
                <w:color w:val="000000"/>
              </w:rPr>
            </w:pPr>
            <w:proofErr w:type="spellStart"/>
            <w:r w:rsidRPr="00C734BD">
              <w:rPr>
                <w:rFonts w:ascii="Calibri" w:eastAsia="Times New Roman" w:hAnsi="Calibri" w:cs="Calibri"/>
                <w:sz w:val="20"/>
                <w:szCs w:val="20"/>
                <w:lang w:bidi="ta-IN"/>
              </w:rPr>
              <w:t>MaritalStatus</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1B3DF54F" w14:textId="5EB75AF4" w:rsidR="00CA515E"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Marital Status of Employee</w:t>
            </w:r>
          </w:p>
        </w:tc>
        <w:tc>
          <w:tcPr>
            <w:tcW w:w="3580" w:type="dxa"/>
            <w:tcBorders>
              <w:top w:val="nil"/>
              <w:left w:val="nil"/>
              <w:bottom w:val="single" w:sz="4" w:space="0" w:color="auto"/>
              <w:right w:val="single" w:sz="4" w:space="0" w:color="auto"/>
            </w:tcBorders>
            <w:shd w:val="clear" w:color="auto" w:fill="auto"/>
            <w:noWrap/>
            <w:vAlign w:val="bottom"/>
          </w:tcPr>
          <w:p w14:paraId="32F8A9BF" w14:textId="1DDE4082" w:rsidR="00CA515E"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A515E" w:rsidRPr="005D0D23" w14:paraId="00C5B9E2"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497EEBA8" w14:textId="157061A6" w:rsidR="00CA515E" w:rsidRPr="005D0D23" w:rsidRDefault="00C734BD"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MonthlyIncome</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25237502" w14:textId="3271501A" w:rsidR="00CA515E"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Monthly Income of the person</w:t>
            </w:r>
          </w:p>
        </w:tc>
        <w:tc>
          <w:tcPr>
            <w:tcW w:w="3580" w:type="dxa"/>
            <w:tcBorders>
              <w:top w:val="nil"/>
              <w:left w:val="nil"/>
              <w:bottom w:val="single" w:sz="4" w:space="0" w:color="auto"/>
              <w:right w:val="single" w:sz="4" w:space="0" w:color="auto"/>
            </w:tcBorders>
            <w:shd w:val="clear" w:color="auto" w:fill="auto"/>
            <w:noWrap/>
            <w:vAlign w:val="bottom"/>
          </w:tcPr>
          <w:p w14:paraId="5C4C938F" w14:textId="474EC7D2" w:rsidR="00CA515E"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A515E" w:rsidRPr="005D0D23" w14:paraId="2EF491C4"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7549DBE6" w14:textId="223B61CC" w:rsidR="00CA515E" w:rsidRPr="005D0D23" w:rsidRDefault="00C734BD"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MonthlyRate</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2D85F48D" w14:textId="08D35618" w:rsidR="00CA515E"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Monthly Rate</w:t>
            </w:r>
          </w:p>
        </w:tc>
        <w:tc>
          <w:tcPr>
            <w:tcW w:w="3580" w:type="dxa"/>
            <w:tcBorders>
              <w:top w:val="nil"/>
              <w:left w:val="nil"/>
              <w:bottom w:val="single" w:sz="4" w:space="0" w:color="auto"/>
              <w:right w:val="single" w:sz="4" w:space="0" w:color="auto"/>
            </w:tcBorders>
            <w:shd w:val="clear" w:color="auto" w:fill="auto"/>
            <w:noWrap/>
            <w:vAlign w:val="bottom"/>
          </w:tcPr>
          <w:p w14:paraId="07039194" w14:textId="098ACA8D" w:rsidR="00CA515E"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A515E" w:rsidRPr="005D0D23" w14:paraId="74D838E3"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267F2143" w14:textId="3362598A" w:rsidR="00CA515E" w:rsidRPr="005D0D23" w:rsidRDefault="00C734BD"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NumCompaniesWorked</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762BDB2E" w14:textId="1202480F" w:rsidR="00CA515E"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Number of Companies worked</w:t>
            </w:r>
          </w:p>
        </w:tc>
        <w:tc>
          <w:tcPr>
            <w:tcW w:w="3580" w:type="dxa"/>
            <w:tcBorders>
              <w:top w:val="nil"/>
              <w:left w:val="nil"/>
              <w:bottom w:val="single" w:sz="4" w:space="0" w:color="auto"/>
              <w:right w:val="single" w:sz="4" w:space="0" w:color="auto"/>
            </w:tcBorders>
            <w:shd w:val="clear" w:color="auto" w:fill="auto"/>
            <w:noWrap/>
            <w:vAlign w:val="bottom"/>
          </w:tcPr>
          <w:p w14:paraId="0B847DBB" w14:textId="29EAAE77" w:rsidR="00CA515E"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A515E" w:rsidRPr="005D0D23" w14:paraId="43370BB6"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543D33E9" w14:textId="1F428C15" w:rsidR="00CA515E"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Over18</w:t>
            </w:r>
          </w:p>
        </w:tc>
        <w:tc>
          <w:tcPr>
            <w:tcW w:w="3435" w:type="dxa"/>
            <w:tcBorders>
              <w:top w:val="nil"/>
              <w:left w:val="nil"/>
              <w:bottom w:val="single" w:sz="4" w:space="0" w:color="auto"/>
              <w:right w:val="single" w:sz="4" w:space="0" w:color="auto"/>
            </w:tcBorders>
            <w:shd w:val="clear" w:color="auto" w:fill="auto"/>
            <w:noWrap/>
            <w:vAlign w:val="bottom"/>
          </w:tcPr>
          <w:p w14:paraId="4AFD5FB7" w14:textId="2A1DA87D" w:rsidR="00CA515E"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Over 18 years</w:t>
            </w:r>
          </w:p>
        </w:tc>
        <w:tc>
          <w:tcPr>
            <w:tcW w:w="3580" w:type="dxa"/>
            <w:tcBorders>
              <w:top w:val="nil"/>
              <w:left w:val="nil"/>
              <w:bottom w:val="single" w:sz="4" w:space="0" w:color="auto"/>
              <w:right w:val="single" w:sz="4" w:space="0" w:color="auto"/>
            </w:tcBorders>
            <w:shd w:val="clear" w:color="auto" w:fill="auto"/>
            <w:noWrap/>
            <w:vAlign w:val="bottom"/>
          </w:tcPr>
          <w:p w14:paraId="754DC2CC" w14:textId="5287B1C7" w:rsidR="00CA515E"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734BD" w:rsidRPr="005D0D23" w14:paraId="7AA52F56"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604B30F7" w14:textId="781907D6" w:rsidR="00C734BD" w:rsidRPr="005D0D23" w:rsidRDefault="00C734BD"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OverTime</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3FA25955" w14:textId="39C0DB55" w:rsidR="00C734BD"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Worked over time</w:t>
            </w:r>
          </w:p>
        </w:tc>
        <w:tc>
          <w:tcPr>
            <w:tcW w:w="3580" w:type="dxa"/>
            <w:tcBorders>
              <w:top w:val="nil"/>
              <w:left w:val="nil"/>
              <w:bottom w:val="single" w:sz="4" w:space="0" w:color="auto"/>
              <w:right w:val="single" w:sz="4" w:space="0" w:color="auto"/>
            </w:tcBorders>
            <w:shd w:val="clear" w:color="auto" w:fill="auto"/>
            <w:noWrap/>
            <w:vAlign w:val="bottom"/>
          </w:tcPr>
          <w:p w14:paraId="5249F768" w14:textId="5254DE1D" w:rsidR="00C734BD"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734BD" w:rsidRPr="005D0D23" w14:paraId="3C63E95D"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68054C7A" w14:textId="5FB1BD11" w:rsidR="00C734BD" w:rsidRPr="005D0D23" w:rsidRDefault="00C734BD"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PercentSalaryHike</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2E53C162" w14:textId="674B2A55" w:rsidR="00C734BD"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Percentage of Salary Hike</w:t>
            </w:r>
          </w:p>
        </w:tc>
        <w:tc>
          <w:tcPr>
            <w:tcW w:w="3580" w:type="dxa"/>
            <w:tcBorders>
              <w:top w:val="nil"/>
              <w:left w:val="nil"/>
              <w:bottom w:val="single" w:sz="4" w:space="0" w:color="auto"/>
              <w:right w:val="single" w:sz="4" w:space="0" w:color="auto"/>
            </w:tcBorders>
            <w:shd w:val="clear" w:color="auto" w:fill="auto"/>
            <w:noWrap/>
            <w:vAlign w:val="bottom"/>
          </w:tcPr>
          <w:p w14:paraId="5E2E9701" w14:textId="6531273A" w:rsidR="00C734BD"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734BD" w:rsidRPr="005D0D23" w14:paraId="1E06E35D"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7A4DB16C" w14:textId="71352D76" w:rsidR="00C734BD" w:rsidRPr="005D0D23" w:rsidRDefault="00C734BD"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PerformanceRating</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0CE39E01" w14:textId="77777777" w:rsidR="00C734BD"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Performance Rating</w:t>
            </w:r>
          </w:p>
          <w:p w14:paraId="119C6A28" w14:textId="3DDB7588" w:rsidR="00BB7026" w:rsidRPr="005D0D23" w:rsidRDefault="00BB7026" w:rsidP="00783906">
            <w:pPr>
              <w:spacing w:after="0" w:line="240" w:lineRule="auto"/>
              <w:rPr>
                <w:rFonts w:ascii="Calibri" w:eastAsia="Times New Roman" w:hAnsi="Calibri" w:cs="Calibri"/>
                <w:sz w:val="20"/>
                <w:szCs w:val="20"/>
                <w:lang w:bidi="ta-IN"/>
              </w:rPr>
            </w:pPr>
            <w:r w:rsidRPr="00BB7026">
              <w:rPr>
                <w:rFonts w:ascii="Calibri" w:eastAsia="Times New Roman" w:hAnsi="Calibri" w:cs="Calibri"/>
                <w:sz w:val="20"/>
                <w:szCs w:val="20"/>
                <w:lang w:bidi="ta-IN"/>
              </w:rPr>
              <w:t>1 'Low'</w:t>
            </w:r>
            <w:r w:rsidRPr="00BB7026">
              <w:rPr>
                <w:rFonts w:ascii="Calibri" w:eastAsia="Times New Roman" w:hAnsi="Calibri" w:cs="Calibri"/>
                <w:sz w:val="20"/>
                <w:szCs w:val="20"/>
                <w:lang w:bidi="ta-IN"/>
              </w:rPr>
              <w:br/>
              <w:t>2 'Good'</w:t>
            </w:r>
            <w:r w:rsidRPr="00BB7026">
              <w:rPr>
                <w:rFonts w:ascii="Calibri" w:eastAsia="Times New Roman" w:hAnsi="Calibri" w:cs="Calibri"/>
                <w:sz w:val="20"/>
                <w:szCs w:val="20"/>
                <w:lang w:bidi="ta-IN"/>
              </w:rPr>
              <w:br/>
              <w:t>3 'Excellent'</w:t>
            </w:r>
            <w:r w:rsidRPr="00BB7026">
              <w:rPr>
                <w:rFonts w:ascii="Calibri" w:eastAsia="Times New Roman" w:hAnsi="Calibri" w:cs="Calibri"/>
                <w:sz w:val="20"/>
                <w:szCs w:val="20"/>
                <w:lang w:bidi="ta-IN"/>
              </w:rPr>
              <w:br/>
              <w:t>4 'Outstanding'</w:t>
            </w:r>
          </w:p>
        </w:tc>
        <w:tc>
          <w:tcPr>
            <w:tcW w:w="3580" w:type="dxa"/>
            <w:tcBorders>
              <w:top w:val="nil"/>
              <w:left w:val="nil"/>
              <w:bottom w:val="single" w:sz="4" w:space="0" w:color="auto"/>
              <w:right w:val="single" w:sz="4" w:space="0" w:color="auto"/>
            </w:tcBorders>
            <w:shd w:val="clear" w:color="auto" w:fill="auto"/>
            <w:noWrap/>
            <w:vAlign w:val="bottom"/>
          </w:tcPr>
          <w:p w14:paraId="38A145FE" w14:textId="2A438166" w:rsidR="00C734BD"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734BD" w:rsidRPr="005D0D23" w14:paraId="2887DA6E"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1A8F6CA3" w14:textId="62A39385" w:rsidR="00C734BD" w:rsidRPr="005D0D23" w:rsidRDefault="00C734BD"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RelationshipSatisfaction</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24F38877" w14:textId="77777777" w:rsidR="00C734BD"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Relationship Satisfaction for the employee</w:t>
            </w:r>
          </w:p>
          <w:p w14:paraId="0B476277" w14:textId="2BA38553" w:rsidR="00C1265B" w:rsidRPr="005D0D23" w:rsidRDefault="00C1265B" w:rsidP="00783906">
            <w:pPr>
              <w:spacing w:after="0" w:line="240" w:lineRule="auto"/>
              <w:rPr>
                <w:rFonts w:ascii="Calibri" w:eastAsia="Times New Roman" w:hAnsi="Calibri" w:cs="Calibri"/>
                <w:sz w:val="20"/>
                <w:szCs w:val="20"/>
                <w:lang w:bidi="ta-IN"/>
              </w:rPr>
            </w:pPr>
            <w:r w:rsidRPr="00C1265B">
              <w:rPr>
                <w:rFonts w:ascii="Calibri" w:eastAsia="Times New Roman" w:hAnsi="Calibri" w:cs="Calibri"/>
                <w:sz w:val="20"/>
                <w:szCs w:val="20"/>
                <w:lang w:bidi="ta-IN"/>
              </w:rPr>
              <w:t>1 'Low'</w:t>
            </w:r>
            <w:r w:rsidRPr="00C1265B">
              <w:rPr>
                <w:rFonts w:ascii="Calibri" w:eastAsia="Times New Roman" w:hAnsi="Calibri" w:cs="Calibri"/>
                <w:sz w:val="20"/>
                <w:szCs w:val="20"/>
                <w:lang w:bidi="ta-IN"/>
              </w:rPr>
              <w:br/>
              <w:t>2 'Medium'</w:t>
            </w:r>
            <w:r w:rsidRPr="00C1265B">
              <w:rPr>
                <w:rFonts w:ascii="Calibri" w:eastAsia="Times New Roman" w:hAnsi="Calibri" w:cs="Calibri"/>
                <w:sz w:val="20"/>
                <w:szCs w:val="20"/>
                <w:lang w:bidi="ta-IN"/>
              </w:rPr>
              <w:br/>
              <w:t>3 'High'</w:t>
            </w:r>
            <w:r w:rsidRPr="00C1265B">
              <w:rPr>
                <w:rFonts w:ascii="Calibri" w:eastAsia="Times New Roman" w:hAnsi="Calibri" w:cs="Calibri"/>
                <w:sz w:val="20"/>
                <w:szCs w:val="20"/>
                <w:lang w:bidi="ta-IN"/>
              </w:rPr>
              <w:br/>
              <w:t>4 'Very High</w:t>
            </w:r>
          </w:p>
        </w:tc>
        <w:tc>
          <w:tcPr>
            <w:tcW w:w="3580" w:type="dxa"/>
            <w:tcBorders>
              <w:top w:val="nil"/>
              <w:left w:val="nil"/>
              <w:bottom w:val="single" w:sz="4" w:space="0" w:color="auto"/>
              <w:right w:val="single" w:sz="4" w:space="0" w:color="auto"/>
            </w:tcBorders>
            <w:shd w:val="clear" w:color="auto" w:fill="auto"/>
            <w:noWrap/>
            <w:vAlign w:val="bottom"/>
          </w:tcPr>
          <w:p w14:paraId="4C991A04" w14:textId="75CB746E" w:rsidR="00C734BD"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734BD" w:rsidRPr="005D0D23" w14:paraId="6E1B0C4A"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63FDA935" w14:textId="26BA1A0C" w:rsidR="00C734BD" w:rsidRPr="005D0D23" w:rsidRDefault="00C734BD"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StandardHours</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1551485F" w14:textId="360F55CC" w:rsidR="00C734BD"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Standard work hours</w:t>
            </w:r>
          </w:p>
        </w:tc>
        <w:tc>
          <w:tcPr>
            <w:tcW w:w="3580" w:type="dxa"/>
            <w:tcBorders>
              <w:top w:val="nil"/>
              <w:left w:val="nil"/>
              <w:bottom w:val="single" w:sz="4" w:space="0" w:color="auto"/>
              <w:right w:val="single" w:sz="4" w:space="0" w:color="auto"/>
            </w:tcBorders>
            <w:shd w:val="clear" w:color="auto" w:fill="auto"/>
            <w:noWrap/>
            <w:vAlign w:val="bottom"/>
          </w:tcPr>
          <w:p w14:paraId="6A52307D" w14:textId="610AC9F8" w:rsidR="00C734BD"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734BD" w:rsidRPr="005D0D23" w14:paraId="56154119"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71F6D806" w14:textId="21896D1D" w:rsidR="00C734BD" w:rsidRPr="005D0D23" w:rsidRDefault="00C734BD"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StockOptionLevel</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25CA6188" w14:textId="267581E3" w:rsidR="00C734BD" w:rsidRPr="005D0D23" w:rsidRDefault="00C734BD"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Stock Option Level given to the employee</w:t>
            </w:r>
          </w:p>
        </w:tc>
        <w:tc>
          <w:tcPr>
            <w:tcW w:w="3580" w:type="dxa"/>
            <w:tcBorders>
              <w:top w:val="nil"/>
              <w:left w:val="nil"/>
              <w:bottom w:val="single" w:sz="4" w:space="0" w:color="auto"/>
              <w:right w:val="single" w:sz="4" w:space="0" w:color="auto"/>
            </w:tcBorders>
            <w:shd w:val="clear" w:color="auto" w:fill="auto"/>
            <w:noWrap/>
            <w:vAlign w:val="bottom"/>
          </w:tcPr>
          <w:p w14:paraId="600C61EA" w14:textId="1F77E060" w:rsidR="00C734BD" w:rsidRPr="005D0D23" w:rsidRDefault="006B17E8"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734BD" w:rsidRPr="005D0D23" w14:paraId="337ED593"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36E8DBF7" w14:textId="1176B4D3" w:rsidR="00C734BD" w:rsidRPr="005D0D23" w:rsidRDefault="006B17E8"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lastRenderedPageBreak/>
              <w:t>TotalWorkingYears</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1E4B57F7" w14:textId="5318EDE6" w:rsidR="00C734BD" w:rsidRPr="005D0D23" w:rsidRDefault="006B17E8"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Total Number of years worked</w:t>
            </w:r>
          </w:p>
        </w:tc>
        <w:tc>
          <w:tcPr>
            <w:tcW w:w="3580" w:type="dxa"/>
            <w:tcBorders>
              <w:top w:val="nil"/>
              <w:left w:val="nil"/>
              <w:bottom w:val="single" w:sz="4" w:space="0" w:color="auto"/>
              <w:right w:val="single" w:sz="4" w:space="0" w:color="auto"/>
            </w:tcBorders>
            <w:shd w:val="clear" w:color="auto" w:fill="auto"/>
            <w:noWrap/>
            <w:vAlign w:val="bottom"/>
          </w:tcPr>
          <w:p w14:paraId="4B7A7246" w14:textId="2E0AD084" w:rsidR="00C734BD" w:rsidRPr="005D0D23" w:rsidRDefault="006B17E8"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734BD" w:rsidRPr="005D0D23" w14:paraId="1BD1D7DC"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7904F797" w14:textId="5EC00C65" w:rsidR="00C734BD" w:rsidRPr="005D0D23" w:rsidRDefault="006B17E8"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TrainingTimesLastYear</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4E9B4E1F" w14:textId="5FF2541F" w:rsidR="00C734BD" w:rsidRPr="005D0D23" w:rsidRDefault="006B17E8"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Training times attended during last year</w:t>
            </w:r>
          </w:p>
        </w:tc>
        <w:tc>
          <w:tcPr>
            <w:tcW w:w="3580" w:type="dxa"/>
            <w:tcBorders>
              <w:top w:val="nil"/>
              <w:left w:val="nil"/>
              <w:bottom w:val="single" w:sz="4" w:space="0" w:color="auto"/>
              <w:right w:val="single" w:sz="4" w:space="0" w:color="auto"/>
            </w:tcBorders>
            <w:shd w:val="clear" w:color="auto" w:fill="auto"/>
            <w:noWrap/>
            <w:vAlign w:val="bottom"/>
          </w:tcPr>
          <w:p w14:paraId="3710D540" w14:textId="117A520D" w:rsidR="00C734BD" w:rsidRPr="005D0D23" w:rsidRDefault="006B17E8"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C734BD" w:rsidRPr="005D0D23" w14:paraId="73B7D7D7"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0787801B" w14:textId="3586FB78" w:rsidR="00C734BD" w:rsidRPr="005D0D23" w:rsidRDefault="006B17E8"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WorkLifeBalance</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5256E550" w14:textId="77777777" w:rsidR="00C734BD" w:rsidRDefault="006B17E8"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Work Life Balance</w:t>
            </w:r>
          </w:p>
          <w:p w14:paraId="744A4679" w14:textId="2B29CB35" w:rsidR="00C1265B" w:rsidRPr="005D0D23" w:rsidRDefault="00C1265B" w:rsidP="00783906">
            <w:pPr>
              <w:spacing w:after="0" w:line="240" w:lineRule="auto"/>
              <w:rPr>
                <w:rFonts w:ascii="Calibri" w:eastAsia="Times New Roman" w:hAnsi="Calibri" w:cs="Calibri"/>
                <w:sz w:val="20"/>
                <w:szCs w:val="20"/>
                <w:lang w:bidi="ta-IN"/>
              </w:rPr>
            </w:pPr>
            <w:r w:rsidRPr="00C1265B">
              <w:rPr>
                <w:rFonts w:ascii="Calibri" w:eastAsia="Times New Roman" w:hAnsi="Calibri" w:cs="Calibri"/>
                <w:sz w:val="20"/>
                <w:szCs w:val="20"/>
                <w:lang w:bidi="ta-IN"/>
              </w:rPr>
              <w:t>1 'Bad'</w:t>
            </w:r>
            <w:r w:rsidRPr="00C1265B">
              <w:rPr>
                <w:rFonts w:ascii="Calibri" w:eastAsia="Times New Roman" w:hAnsi="Calibri" w:cs="Calibri"/>
                <w:sz w:val="20"/>
                <w:szCs w:val="20"/>
                <w:lang w:bidi="ta-IN"/>
              </w:rPr>
              <w:br/>
              <w:t>2 'Good'</w:t>
            </w:r>
            <w:r w:rsidRPr="00C1265B">
              <w:rPr>
                <w:rFonts w:ascii="Calibri" w:eastAsia="Times New Roman" w:hAnsi="Calibri" w:cs="Calibri"/>
                <w:sz w:val="20"/>
                <w:szCs w:val="20"/>
                <w:lang w:bidi="ta-IN"/>
              </w:rPr>
              <w:br/>
              <w:t>3 'Better'</w:t>
            </w:r>
            <w:r w:rsidRPr="00C1265B">
              <w:rPr>
                <w:rFonts w:ascii="Calibri" w:eastAsia="Times New Roman" w:hAnsi="Calibri" w:cs="Calibri"/>
                <w:sz w:val="20"/>
                <w:szCs w:val="20"/>
                <w:lang w:bidi="ta-IN"/>
              </w:rPr>
              <w:br/>
              <w:t>4 'Best'</w:t>
            </w:r>
          </w:p>
        </w:tc>
        <w:tc>
          <w:tcPr>
            <w:tcW w:w="3580" w:type="dxa"/>
            <w:tcBorders>
              <w:top w:val="nil"/>
              <w:left w:val="nil"/>
              <w:bottom w:val="single" w:sz="4" w:space="0" w:color="auto"/>
              <w:right w:val="single" w:sz="4" w:space="0" w:color="auto"/>
            </w:tcBorders>
            <w:shd w:val="clear" w:color="auto" w:fill="auto"/>
            <w:noWrap/>
            <w:vAlign w:val="bottom"/>
          </w:tcPr>
          <w:p w14:paraId="607E98C6" w14:textId="21243809" w:rsidR="00C734BD" w:rsidRPr="005D0D23" w:rsidRDefault="006B17E8"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Discrete</w:t>
            </w:r>
          </w:p>
        </w:tc>
      </w:tr>
      <w:tr w:rsidR="00C734BD" w:rsidRPr="005D0D23" w14:paraId="07B15DC7"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0A9904DD" w14:textId="57F0034E" w:rsidR="00C734BD" w:rsidRPr="005D0D23" w:rsidRDefault="006B17E8"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YearsAtCompany</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2B5C41CB" w14:textId="598772BA" w:rsidR="00C734BD" w:rsidRPr="005D0D23" w:rsidRDefault="006B17E8"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Number of years with current company</w:t>
            </w:r>
          </w:p>
        </w:tc>
        <w:tc>
          <w:tcPr>
            <w:tcW w:w="3580" w:type="dxa"/>
            <w:tcBorders>
              <w:top w:val="nil"/>
              <w:left w:val="nil"/>
              <w:bottom w:val="single" w:sz="4" w:space="0" w:color="auto"/>
              <w:right w:val="single" w:sz="4" w:space="0" w:color="auto"/>
            </w:tcBorders>
            <w:shd w:val="clear" w:color="auto" w:fill="auto"/>
            <w:noWrap/>
            <w:vAlign w:val="bottom"/>
          </w:tcPr>
          <w:p w14:paraId="0D54C25F" w14:textId="493A778D" w:rsidR="00C734BD" w:rsidRPr="005D0D23" w:rsidRDefault="006B17E8"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6B17E8" w:rsidRPr="005D0D23" w14:paraId="4333A722"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38CB1888" w14:textId="224C2EAB" w:rsidR="006B17E8" w:rsidRDefault="006B17E8"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YearsInCurrentRole</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6278EA7A" w14:textId="5F908541" w:rsidR="006B17E8" w:rsidRDefault="006B17E8"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Number of years in the current role</w:t>
            </w:r>
          </w:p>
        </w:tc>
        <w:tc>
          <w:tcPr>
            <w:tcW w:w="3580" w:type="dxa"/>
            <w:tcBorders>
              <w:top w:val="nil"/>
              <w:left w:val="nil"/>
              <w:bottom w:val="single" w:sz="4" w:space="0" w:color="auto"/>
              <w:right w:val="single" w:sz="4" w:space="0" w:color="auto"/>
            </w:tcBorders>
            <w:shd w:val="clear" w:color="auto" w:fill="auto"/>
            <w:noWrap/>
            <w:vAlign w:val="bottom"/>
          </w:tcPr>
          <w:p w14:paraId="53C838B0" w14:textId="5FE28437" w:rsidR="006B17E8" w:rsidRDefault="006B17E8"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6B17E8" w:rsidRPr="005D0D23" w14:paraId="59E91489"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7F929156" w14:textId="0A0C1564" w:rsidR="006B17E8" w:rsidRDefault="006B17E8"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YearsSinceLastPromotion</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34DE8116" w14:textId="1FB8878D" w:rsidR="006B17E8" w:rsidRDefault="006B17E8"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Number of years since last promotion</w:t>
            </w:r>
          </w:p>
        </w:tc>
        <w:tc>
          <w:tcPr>
            <w:tcW w:w="3580" w:type="dxa"/>
            <w:tcBorders>
              <w:top w:val="nil"/>
              <w:left w:val="nil"/>
              <w:bottom w:val="single" w:sz="4" w:space="0" w:color="auto"/>
              <w:right w:val="single" w:sz="4" w:space="0" w:color="auto"/>
            </w:tcBorders>
            <w:shd w:val="clear" w:color="auto" w:fill="auto"/>
            <w:noWrap/>
            <w:vAlign w:val="bottom"/>
          </w:tcPr>
          <w:p w14:paraId="570AF1BF" w14:textId="36916103" w:rsidR="006B17E8" w:rsidRDefault="006B17E8"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r w:rsidR="006B17E8" w:rsidRPr="005D0D23" w14:paraId="3CB66F8D" w14:textId="77777777" w:rsidTr="006B17E8">
        <w:trPr>
          <w:trHeight w:val="300"/>
        </w:trPr>
        <w:tc>
          <w:tcPr>
            <w:tcW w:w="2335" w:type="dxa"/>
            <w:tcBorders>
              <w:top w:val="nil"/>
              <w:left w:val="single" w:sz="4" w:space="0" w:color="auto"/>
              <w:bottom w:val="single" w:sz="4" w:space="0" w:color="auto"/>
              <w:right w:val="single" w:sz="4" w:space="0" w:color="auto"/>
            </w:tcBorders>
            <w:shd w:val="clear" w:color="auto" w:fill="auto"/>
            <w:noWrap/>
            <w:vAlign w:val="bottom"/>
          </w:tcPr>
          <w:p w14:paraId="74CF06AA" w14:textId="74BB35A0" w:rsidR="006B17E8" w:rsidRDefault="006B17E8" w:rsidP="00783906">
            <w:pPr>
              <w:spacing w:after="0" w:line="240" w:lineRule="auto"/>
              <w:rPr>
                <w:rFonts w:ascii="Calibri" w:eastAsia="Times New Roman" w:hAnsi="Calibri" w:cs="Calibri"/>
                <w:sz w:val="20"/>
                <w:szCs w:val="20"/>
                <w:lang w:bidi="ta-IN"/>
              </w:rPr>
            </w:pPr>
            <w:proofErr w:type="spellStart"/>
            <w:r>
              <w:rPr>
                <w:rFonts w:ascii="Calibri" w:eastAsia="Times New Roman" w:hAnsi="Calibri" w:cs="Calibri"/>
                <w:sz w:val="20"/>
                <w:szCs w:val="20"/>
                <w:lang w:bidi="ta-IN"/>
              </w:rPr>
              <w:t>YearsWithCurrManager</w:t>
            </w:r>
            <w:proofErr w:type="spellEnd"/>
          </w:p>
        </w:tc>
        <w:tc>
          <w:tcPr>
            <w:tcW w:w="3435" w:type="dxa"/>
            <w:tcBorders>
              <w:top w:val="nil"/>
              <w:left w:val="nil"/>
              <w:bottom w:val="single" w:sz="4" w:space="0" w:color="auto"/>
              <w:right w:val="single" w:sz="4" w:space="0" w:color="auto"/>
            </w:tcBorders>
            <w:shd w:val="clear" w:color="auto" w:fill="auto"/>
            <w:noWrap/>
            <w:vAlign w:val="bottom"/>
          </w:tcPr>
          <w:p w14:paraId="453FA783" w14:textId="22B80742" w:rsidR="006B17E8" w:rsidRDefault="006B17E8"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Number of years with current manager</w:t>
            </w:r>
          </w:p>
        </w:tc>
        <w:tc>
          <w:tcPr>
            <w:tcW w:w="3580" w:type="dxa"/>
            <w:tcBorders>
              <w:top w:val="nil"/>
              <w:left w:val="nil"/>
              <w:bottom w:val="single" w:sz="4" w:space="0" w:color="auto"/>
              <w:right w:val="single" w:sz="4" w:space="0" w:color="auto"/>
            </w:tcBorders>
            <w:shd w:val="clear" w:color="auto" w:fill="auto"/>
            <w:noWrap/>
            <w:vAlign w:val="bottom"/>
          </w:tcPr>
          <w:p w14:paraId="360A1AE4" w14:textId="624CF948" w:rsidR="006B17E8" w:rsidRDefault="006B17E8" w:rsidP="00783906">
            <w:pPr>
              <w:spacing w:after="0" w:line="240" w:lineRule="auto"/>
              <w:rPr>
                <w:rFonts w:ascii="Calibri" w:eastAsia="Times New Roman" w:hAnsi="Calibri" w:cs="Calibri"/>
                <w:sz w:val="20"/>
                <w:szCs w:val="20"/>
                <w:lang w:bidi="ta-IN"/>
              </w:rPr>
            </w:pPr>
            <w:r>
              <w:rPr>
                <w:rFonts w:ascii="Calibri" w:eastAsia="Times New Roman" w:hAnsi="Calibri" w:cs="Calibri"/>
                <w:sz w:val="20"/>
                <w:szCs w:val="20"/>
                <w:lang w:bidi="ta-IN"/>
              </w:rPr>
              <w:t>Continuous</w:t>
            </w:r>
          </w:p>
        </w:tc>
      </w:tr>
    </w:tbl>
    <w:p w14:paraId="66527D73" w14:textId="255A0FE4" w:rsidR="00C53995" w:rsidRDefault="00C53995" w:rsidP="00FB0DDA">
      <w:pPr>
        <w:rPr>
          <w:b/>
          <w:bCs/>
        </w:rPr>
      </w:pPr>
    </w:p>
    <w:p w14:paraId="0B2055CE" w14:textId="5DB1688C" w:rsidR="004A7941" w:rsidRDefault="004A7941" w:rsidP="004A7941">
      <w:pPr>
        <w:pStyle w:val="Heading2"/>
        <w:spacing w:line="480" w:lineRule="auto"/>
        <w:rPr>
          <w:b/>
          <w:bCs/>
        </w:rPr>
      </w:pPr>
      <w:r>
        <w:rPr>
          <w:b/>
          <w:bCs/>
        </w:rPr>
        <w:t>Methods</w:t>
      </w:r>
    </w:p>
    <w:p w14:paraId="7A04B6B2" w14:textId="5123CE1B" w:rsidR="00FB0F20" w:rsidRDefault="00757949" w:rsidP="006E26F3">
      <w:pPr>
        <w:spacing w:after="0" w:line="480" w:lineRule="auto"/>
        <w:ind w:firstLine="720"/>
        <w:jc w:val="both"/>
      </w:pPr>
      <w:r>
        <w:t>F</w:t>
      </w:r>
      <w:r w:rsidR="00FB0F20">
        <w:t>ollowing modelling technique</w:t>
      </w:r>
      <w:r w:rsidR="007B6E2D">
        <w:t>s</w:t>
      </w:r>
      <w:r w:rsidR="00FB0F20">
        <w:t xml:space="preserve"> will be used on the dataset to determine which features are mostly related or correlated to our target </w:t>
      </w:r>
      <w:r w:rsidR="00884264">
        <w:t>variable</w:t>
      </w:r>
      <w:r w:rsidR="00FB0F20">
        <w:t xml:space="preserve"> “Attrition”</w:t>
      </w:r>
      <w:r w:rsidR="00884264">
        <w:t>.</w:t>
      </w:r>
    </w:p>
    <w:p w14:paraId="44E11777" w14:textId="3743A166" w:rsidR="00FB0F20" w:rsidRDefault="00FB0F20" w:rsidP="00FB0F20">
      <w:pPr>
        <w:pStyle w:val="ListParagraph"/>
        <w:numPr>
          <w:ilvl w:val="0"/>
          <w:numId w:val="5"/>
        </w:numPr>
        <w:spacing w:line="360" w:lineRule="auto"/>
      </w:pPr>
      <w:r>
        <w:t>Logistic Regression</w:t>
      </w:r>
    </w:p>
    <w:p w14:paraId="3893A67D" w14:textId="1FDDC3BF" w:rsidR="00FB0F20" w:rsidRDefault="00FB0F20" w:rsidP="00FB0F20">
      <w:pPr>
        <w:pStyle w:val="ListParagraph"/>
        <w:numPr>
          <w:ilvl w:val="0"/>
          <w:numId w:val="5"/>
        </w:numPr>
        <w:spacing w:line="360" w:lineRule="auto"/>
      </w:pPr>
      <w:r>
        <w:t>Decision Tree</w:t>
      </w:r>
    </w:p>
    <w:p w14:paraId="70ED6ECD" w14:textId="695FD7B5" w:rsidR="00FB0F20" w:rsidRPr="00FB0F20" w:rsidRDefault="00FB0F20" w:rsidP="00FB0F20">
      <w:pPr>
        <w:pStyle w:val="ListParagraph"/>
        <w:numPr>
          <w:ilvl w:val="0"/>
          <w:numId w:val="5"/>
        </w:numPr>
        <w:spacing w:line="360" w:lineRule="auto"/>
      </w:pPr>
      <w:r>
        <w:t>Random Forest</w:t>
      </w:r>
    </w:p>
    <w:p w14:paraId="66FA3703" w14:textId="39402B8C" w:rsidR="00F2748B" w:rsidRDefault="00F2748B" w:rsidP="00F2748B">
      <w:pPr>
        <w:spacing w:after="0" w:line="480" w:lineRule="auto"/>
        <w:ind w:firstLine="720"/>
        <w:jc w:val="both"/>
      </w:pPr>
      <w:r>
        <w:t>Logistic regression is a statistical analysis method used to predict a binary outcome such as yes or no based on prior observation of the data set. Here, “</w:t>
      </w:r>
      <w:r w:rsidR="00F94035">
        <w:t>Attrition</w:t>
      </w:r>
      <w:r>
        <w:t xml:space="preserve">” feature present in the dataset has only binary values: whether the </w:t>
      </w:r>
      <w:r w:rsidR="00F94035">
        <w:t>person has left the organization or not</w:t>
      </w:r>
      <w:r>
        <w:t xml:space="preserve">. So, this feature will be used as target for the model. This model falls under supervised learning as the data is well labelled and has a target variable, a column in the data representing values to predict from other columns in the data. </w:t>
      </w:r>
      <w:r w:rsidR="00757949">
        <w:t>Under supervised learning, this dataset falls under c</w:t>
      </w:r>
      <w:r w:rsidR="00757949" w:rsidRPr="003A1422">
        <w:t>lassification model</w:t>
      </w:r>
      <w:r w:rsidR="00757949">
        <w:t xml:space="preserve"> as</w:t>
      </w:r>
      <w:r w:rsidR="00757949" w:rsidRPr="003A1422">
        <w:t xml:space="preserve"> </w:t>
      </w:r>
      <w:r w:rsidR="00757949">
        <w:t xml:space="preserve">it </w:t>
      </w:r>
      <w:r w:rsidR="00757949" w:rsidRPr="003A1422">
        <w:t xml:space="preserve">reads </w:t>
      </w:r>
      <w:r w:rsidR="00757949">
        <w:t xml:space="preserve">the </w:t>
      </w:r>
      <w:r w:rsidR="00757949" w:rsidRPr="003A1422">
        <w:t xml:space="preserve">input and generates an output that classifies the input into </w:t>
      </w:r>
      <w:r w:rsidR="00757949">
        <w:t>two</w:t>
      </w:r>
      <w:r w:rsidR="00757949" w:rsidRPr="003A1422">
        <w:t xml:space="preserve"> categories</w:t>
      </w:r>
      <w:r w:rsidR="00757949">
        <w:t>: one having attrition as “Yes” and another as “No”.</w:t>
      </w:r>
    </w:p>
    <w:p w14:paraId="6DD35F17" w14:textId="03B16260" w:rsidR="00757949" w:rsidRDefault="00757949" w:rsidP="00F2748B">
      <w:pPr>
        <w:spacing w:after="0" w:line="480" w:lineRule="auto"/>
        <w:ind w:firstLine="720"/>
        <w:jc w:val="both"/>
      </w:pPr>
      <w:r w:rsidRPr="00757949">
        <w:t>Decision tree builds classification or regression models in the form of a tree structure. It breaks down a dataset into smaller and smaller subsets while at the same time an associated decision tree is incrementally developed. The final result is a tree with decision nodes and leaf nodes.</w:t>
      </w:r>
    </w:p>
    <w:p w14:paraId="4717AD0E" w14:textId="373D59CF" w:rsidR="007B6E2D" w:rsidRDefault="007B6E2D" w:rsidP="00F2748B">
      <w:pPr>
        <w:spacing w:after="0" w:line="480" w:lineRule="auto"/>
        <w:ind w:firstLine="720"/>
        <w:jc w:val="both"/>
      </w:pPr>
      <w:r w:rsidRPr="007B6E2D">
        <w:lastRenderedPageBreak/>
        <w:t>Random forests or random decision forests is an ensemble learning method for classification, regression and other tasks that operates by constructing a multitude of decision trees at training time. For classification tasks, the output of the random forest is the class selected by most trees. For regression tasks, the mean or average prediction of the individual trees is returned</w:t>
      </w:r>
    </w:p>
    <w:p w14:paraId="2BDDDFC1" w14:textId="73144571" w:rsidR="004A7941" w:rsidRDefault="00F2748B" w:rsidP="007B6E2D">
      <w:pPr>
        <w:spacing w:after="0" w:line="480" w:lineRule="auto"/>
        <w:ind w:firstLine="720"/>
        <w:jc w:val="both"/>
      </w:pPr>
      <w:r>
        <w:t xml:space="preserve">In addition to </w:t>
      </w:r>
      <w:r w:rsidR="007B6E2D">
        <w:t xml:space="preserve">running the above </w:t>
      </w:r>
      <w:r>
        <w:t>model</w:t>
      </w:r>
      <w:r w:rsidR="007B6E2D">
        <w:t>s</w:t>
      </w:r>
      <w:r>
        <w:t xml:space="preserve"> with 1 target and </w:t>
      </w:r>
      <w:r w:rsidR="000B0E91">
        <w:t>34</w:t>
      </w:r>
      <w:r>
        <w:t xml:space="preserve"> features, </w:t>
      </w:r>
      <w:r w:rsidR="00D50FC1">
        <w:t>evaluation</w:t>
      </w:r>
      <w:r w:rsidR="007B6E2D">
        <w:t xml:space="preserve"> will</w:t>
      </w:r>
      <w:r w:rsidR="00D50FC1">
        <w:t xml:space="preserve"> be performed by </w:t>
      </w:r>
      <w:r w:rsidR="007B6E2D">
        <w:t>execut</w:t>
      </w:r>
      <w:r w:rsidR="00D50FC1">
        <w:t>ing</w:t>
      </w:r>
      <w:r w:rsidR="007B6E2D">
        <w:t xml:space="preserve"> the</w:t>
      </w:r>
      <w:r w:rsidR="00D50FC1">
        <w:t>se</w:t>
      </w:r>
      <w:r w:rsidR="007B6E2D">
        <w:t xml:space="preserve"> </w:t>
      </w:r>
      <w:r>
        <w:t>model</w:t>
      </w:r>
      <w:r w:rsidR="007B6E2D">
        <w:t>s</w:t>
      </w:r>
      <w:r>
        <w:t xml:space="preserve"> with only 5 best features where the 5 features are selected based on highest chi-squared statistics. </w:t>
      </w:r>
    </w:p>
    <w:p w14:paraId="4CAC87BA" w14:textId="731AE766" w:rsidR="004A7941" w:rsidRDefault="00DB6D7E" w:rsidP="00DB6D7E">
      <w:pPr>
        <w:pStyle w:val="Heading2"/>
        <w:spacing w:line="480" w:lineRule="auto"/>
        <w:rPr>
          <w:b/>
          <w:bCs/>
        </w:rPr>
      </w:pPr>
      <w:r w:rsidRPr="00DB6D7E">
        <w:rPr>
          <w:b/>
          <w:bCs/>
        </w:rPr>
        <w:t>Ethical Considerations</w:t>
      </w:r>
    </w:p>
    <w:p w14:paraId="7B6B9812" w14:textId="57742960" w:rsidR="00DB6D7E" w:rsidRDefault="00DB6D7E" w:rsidP="00807605">
      <w:pPr>
        <w:spacing w:line="480" w:lineRule="auto"/>
        <w:ind w:firstLine="720"/>
        <w:jc w:val="both"/>
      </w:pPr>
      <w:r>
        <w:t xml:space="preserve">One of the ethical considerations for this project is the consideration of results from the analysis in decision-making. </w:t>
      </w:r>
      <w:r w:rsidR="00807605">
        <w:t>Some of the conclusions make from this project’s study could be incorrect or misrepresented due to insufficient or incorrect data. So, while sharing the outcome of this project to larger audience, the underlying assumptions and data considerations should be shared.</w:t>
      </w:r>
    </w:p>
    <w:p w14:paraId="1E6431FA" w14:textId="04B7BBEF" w:rsidR="00807605" w:rsidRDefault="00807605" w:rsidP="00807605">
      <w:pPr>
        <w:spacing w:line="480" w:lineRule="auto"/>
        <w:ind w:firstLine="720"/>
        <w:jc w:val="both"/>
      </w:pPr>
      <w:r>
        <w:t>Another ethical consideration</w:t>
      </w:r>
      <w:r w:rsidR="002A6724">
        <w:t xml:space="preserve"> when dealing with employee information is to ensure no personal and sensitive information is present in the dataset. Since this dataset is fictional created by IBM data scientists, this is already taken care by them</w:t>
      </w:r>
      <w:r w:rsidR="00BA0A83">
        <w:t xml:space="preserve"> and </w:t>
      </w:r>
      <w:r w:rsidR="002A6724">
        <w:t xml:space="preserve">personal identifying information (like gender, age) </w:t>
      </w:r>
      <w:r w:rsidR="00BA0A83">
        <w:t xml:space="preserve">is broad </w:t>
      </w:r>
      <w:r w:rsidR="000A6B0C">
        <w:t xml:space="preserve">enough </w:t>
      </w:r>
      <w:r w:rsidR="007676FB">
        <w:t>which is un</w:t>
      </w:r>
      <w:r w:rsidR="000A6B0C">
        <w:t>traceable to any individual.</w:t>
      </w:r>
      <w:r w:rsidR="007676FB">
        <w:t xml:space="preserve"> </w:t>
      </w:r>
    </w:p>
    <w:p w14:paraId="2C3CED02" w14:textId="204CA71D" w:rsidR="003B4292" w:rsidRDefault="003B4292" w:rsidP="0098473C">
      <w:pPr>
        <w:pStyle w:val="Heading2"/>
        <w:spacing w:before="0" w:line="480" w:lineRule="auto"/>
        <w:rPr>
          <w:b/>
          <w:bCs/>
        </w:rPr>
      </w:pPr>
      <w:r w:rsidRPr="003B4292">
        <w:rPr>
          <w:b/>
          <w:bCs/>
        </w:rPr>
        <w:t>Challenges/Issues</w:t>
      </w:r>
    </w:p>
    <w:p w14:paraId="37B3BF07" w14:textId="19F75B4F" w:rsidR="003B4292" w:rsidRPr="003B4292" w:rsidRDefault="0098473C" w:rsidP="0098473C">
      <w:pPr>
        <w:spacing w:line="480" w:lineRule="auto"/>
        <w:jc w:val="both"/>
      </w:pPr>
      <w:r w:rsidRPr="6BE939C5">
        <w:rPr>
          <w:rFonts w:ascii="Calibri" w:eastAsia="Calibri" w:hAnsi="Calibri" w:cs="Calibri"/>
        </w:rPr>
        <w:t>One of the earliest challenges we might face is during the data preparation step of the model building.</w:t>
      </w:r>
      <w:r>
        <w:t xml:space="preserve"> </w:t>
      </w:r>
      <w:r w:rsidRPr="6BE939C5">
        <w:rPr>
          <w:rFonts w:ascii="Calibri" w:eastAsia="Calibri" w:hAnsi="Calibri" w:cs="Calibri"/>
        </w:rPr>
        <w:t xml:space="preserve">Identifying the correct features that contribute to the target, planning on how to handle the </w:t>
      </w:r>
      <w:r>
        <w:rPr>
          <w:rFonts w:ascii="Calibri" w:eastAsia="Calibri" w:hAnsi="Calibri" w:cs="Calibri"/>
        </w:rPr>
        <w:t>insufficient data</w:t>
      </w:r>
      <w:r w:rsidRPr="6BE939C5">
        <w:rPr>
          <w:rFonts w:ascii="Calibri" w:eastAsia="Calibri" w:hAnsi="Calibri" w:cs="Calibri"/>
        </w:rPr>
        <w:t>, deciding the next steps if the data is imbalanced to name a few</w:t>
      </w:r>
      <w:r w:rsidR="00C41080">
        <w:t xml:space="preserve">. </w:t>
      </w:r>
      <w:r w:rsidRPr="6BE939C5">
        <w:rPr>
          <w:rFonts w:ascii="Calibri" w:eastAsia="Calibri" w:hAnsi="Calibri" w:cs="Calibri"/>
        </w:rPr>
        <w:t>The way to mitigate these issues would be creating various visualizations to identify correlations</w:t>
      </w:r>
      <w:r>
        <w:rPr>
          <w:rFonts w:ascii="Calibri" w:eastAsia="Calibri" w:hAnsi="Calibri" w:cs="Calibri"/>
        </w:rPr>
        <w:t>.</w:t>
      </w:r>
      <w:r w:rsidRPr="0098473C">
        <w:rPr>
          <w:rFonts w:ascii="Calibri" w:eastAsia="Calibri" w:hAnsi="Calibri" w:cs="Calibri"/>
        </w:rPr>
        <w:t xml:space="preserve"> </w:t>
      </w:r>
      <w:r w:rsidRPr="6BE939C5">
        <w:rPr>
          <w:rFonts w:ascii="Calibri" w:eastAsia="Calibri" w:hAnsi="Calibri" w:cs="Calibri"/>
        </w:rPr>
        <w:t>To mitigate data imbalance, we may choose to over-sample or under-sample the dataset.</w:t>
      </w:r>
      <w:r>
        <w:t xml:space="preserve"> </w:t>
      </w:r>
      <w:r w:rsidRPr="6BE939C5">
        <w:rPr>
          <w:rFonts w:ascii="Calibri" w:eastAsia="Calibri" w:hAnsi="Calibri" w:cs="Calibri"/>
        </w:rPr>
        <w:t xml:space="preserve">We may also need to go back to research other relevant supplement datasets to strengthen the cause. </w:t>
      </w:r>
    </w:p>
    <w:p w14:paraId="39F87599" w14:textId="353D0CF6" w:rsidR="00FB0DDA" w:rsidRDefault="00FB0DDA" w:rsidP="00FB0DDA">
      <w:pPr>
        <w:pStyle w:val="Heading2"/>
        <w:rPr>
          <w:b/>
          <w:bCs/>
        </w:rPr>
      </w:pPr>
      <w:r>
        <w:rPr>
          <w:b/>
          <w:bCs/>
        </w:rPr>
        <w:lastRenderedPageBreak/>
        <w:t>Reference</w:t>
      </w:r>
    </w:p>
    <w:p w14:paraId="42E3F5F7" w14:textId="065D7BC2" w:rsidR="00FB0DDA" w:rsidRDefault="00FB0DDA" w:rsidP="00FB0DDA">
      <w:pPr>
        <w:spacing w:before="240"/>
      </w:pPr>
      <w:r>
        <w:t xml:space="preserve">Dataset: </w:t>
      </w:r>
      <w:hyperlink r:id="rId10" w:history="1">
        <w:r w:rsidRPr="005F003D">
          <w:rPr>
            <w:rStyle w:val="Hyperlink"/>
          </w:rPr>
          <w:t>https://www.kaggle.com/datasets/pavansubhasht/ibm-hr-analytics-attrition-dataset</w:t>
        </w:r>
      </w:hyperlink>
    </w:p>
    <w:p w14:paraId="1DEE8B5D" w14:textId="05B451ED" w:rsidR="00BB7026" w:rsidRDefault="00BB7026" w:rsidP="00BB7026">
      <w:pPr>
        <w:spacing w:before="240"/>
      </w:pPr>
      <w:r>
        <w:t xml:space="preserve">Types and reasons for Attrition: </w:t>
      </w:r>
      <w:hyperlink r:id="rId11" w:history="1">
        <w:r w:rsidRPr="005F003D">
          <w:rPr>
            <w:rStyle w:val="Hyperlink"/>
          </w:rPr>
          <w:t>https://www.betterup.com/blog/employee-attrition</w:t>
        </w:r>
      </w:hyperlink>
    </w:p>
    <w:p w14:paraId="71B7B787" w14:textId="17C918FC" w:rsidR="003B4292" w:rsidRDefault="003B4292" w:rsidP="00BB7026">
      <w:pPr>
        <w:spacing w:before="240"/>
      </w:pPr>
      <w:r>
        <w:t xml:space="preserve">Random Forest: </w:t>
      </w:r>
      <w:hyperlink r:id="rId12" w:history="1">
        <w:r w:rsidRPr="005F003D">
          <w:rPr>
            <w:rStyle w:val="Hyperlink"/>
          </w:rPr>
          <w:t>https://en.wikipedia.org/wiki/Random_forest</w:t>
        </w:r>
      </w:hyperlink>
    </w:p>
    <w:p w14:paraId="7D0AE6A0" w14:textId="1B7E7A67" w:rsidR="00615186" w:rsidRPr="00615186" w:rsidRDefault="003B4292" w:rsidP="00615186">
      <w:pPr>
        <w:spacing w:before="240"/>
      </w:pPr>
      <w:r>
        <w:t xml:space="preserve">Bureau of labor statistics:  </w:t>
      </w:r>
      <w:hyperlink r:id="rId13" w:history="1">
        <w:r w:rsidRPr="005F003D">
          <w:rPr>
            <w:rStyle w:val="Hyperlink"/>
          </w:rPr>
          <w:t>https://www.bls.gov/news.release/jolts.t18.htm</w:t>
        </w:r>
      </w:hyperlink>
    </w:p>
    <w:sectPr w:rsidR="00615186" w:rsidRPr="006151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9X+fHxo/rER9ey" int2:id="a06jIEmv">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3D0"/>
    <w:multiLevelType w:val="hybridMultilevel"/>
    <w:tmpl w:val="2E34F0C6"/>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E2E34"/>
    <w:multiLevelType w:val="hybridMultilevel"/>
    <w:tmpl w:val="B4BC3608"/>
    <w:lvl w:ilvl="0" w:tplc="D2C21A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A5B33"/>
    <w:multiLevelType w:val="hybridMultilevel"/>
    <w:tmpl w:val="BE02F8E4"/>
    <w:lvl w:ilvl="0" w:tplc="CE4E0B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A105A0"/>
    <w:multiLevelType w:val="hybridMultilevel"/>
    <w:tmpl w:val="5D1C5D40"/>
    <w:lvl w:ilvl="0" w:tplc="B7967A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E87C4A"/>
    <w:multiLevelType w:val="hybridMultilevel"/>
    <w:tmpl w:val="FC76EA0C"/>
    <w:lvl w:ilvl="0" w:tplc="5B486A22">
      <w:start w:val="1"/>
      <w:numFmt w:val="bullet"/>
      <w:lvlText w:val=""/>
      <w:lvlJc w:val="left"/>
      <w:pPr>
        <w:ind w:left="720" w:hanging="360"/>
      </w:pPr>
      <w:rPr>
        <w:rFonts w:ascii="Symbol" w:hAnsi="Symbol" w:hint="default"/>
      </w:rPr>
    </w:lvl>
    <w:lvl w:ilvl="1" w:tplc="23864BEE">
      <w:start w:val="1"/>
      <w:numFmt w:val="bullet"/>
      <w:lvlText w:val="o"/>
      <w:lvlJc w:val="left"/>
      <w:pPr>
        <w:ind w:left="1440" w:hanging="360"/>
      </w:pPr>
      <w:rPr>
        <w:rFonts w:ascii="Courier New" w:hAnsi="Courier New" w:hint="default"/>
      </w:rPr>
    </w:lvl>
    <w:lvl w:ilvl="2" w:tplc="71009832">
      <w:start w:val="1"/>
      <w:numFmt w:val="bullet"/>
      <w:lvlText w:val=""/>
      <w:lvlJc w:val="left"/>
      <w:pPr>
        <w:ind w:left="2160" w:hanging="360"/>
      </w:pPr>
      <w:rPr>
        <w:rFonts w:ascii="Wingdings" w:hAnsi="Wingdings" w:hint="default"/>
      </w:rPr>
    </w:lvl>
    <w:lvl w:ilvl="3" w:tplc="4FE093E0">
      <w:start w:val="1"/>
      <w:numFmt w:val="bullet"/>
      <w:lvlText w:val=""/>
      <w:lvlJc w:val="left"/>
      <w:pPr>
        <w:ind w:left="2880" w:hanging="360"/>
      </w:pPr>
      <w:rPr>
        <w:rFonts w:ascii="Symbol" w:hAnsi="Symbol" w:hint="default"/>
      </w:rPr>
    </w:lvl>
    <w:lvl w:ilvl="4" w:tplc="662E9422">
      <w:start w:val="1"/>
      <w:numFmt w:val="bullet"/>
      <w:lvlText w:val="o"/>
      <w:lvlJc w:val="left"/>
      <w:pPr>
        <w:ind w:left="3600" w:hanging="360"/>
      </w:pPr>
      <w:rPr>
        <w:rFonts w:ascii="Courier New" w:hAnsi="Courier New" w:hint="default"/>
      </w:rPr>
    </w:lvl>
    <w:lvl w:ilvl="5" w:tplc="4A3AE4D2">
      <w:start w:val="1"/>
      <w:numFmt w:val="bullet"/>
      <w:lvlText w:val=""/>
      <w:lvlJc w:val="left"/>
      <w:pPr>
        <w:ind w:left="4320" w:hanging="360"/>
      </w:pPr>
      <w:rPr>
        <w:rFonts w:ascii="Wingdings" w:hAnsi="Wingdings" w:hint="default"/>
      </w:rPr>
    </w:lvl>
    <w:lvl w:ilvl="6" w:tplc="07848E7A">
      <w:start w:val="1"/>
      <w:numFmt w:val="bullet"/>
      <w:lvlText w:val=""/>
      <w:lvlJc w:val="left"/>
      <w:pPr>
        <w:ind w:left="5040" w:hanging="360"/>
      </w:pPr>
      <w:rPr>
        <w:rFonts w:ascii="Symbol" w:hAnsi="Symbol" w:hint="default"/>
      </w:rPr>
    </w:lvl>
    <w:lvl w:ilvl="7" w:tplc="59E63910">
      <w:start w:val="1"/>
      <w:numFmt w:val="bullet"/>
      <w:lvlText w:val="o"/>
      <w:lvlJc w:val="left"/>
      <w:pPr>
        <w:ind w:left="5760" w:hanging="360"/>
      </w:pPr>
      <w:rPr>
        <w:rFonts w:ascii="Courier New" w:hAnsi="Courier New" w:hint="default"/>
      </w:rPr>
    </w:lvl>
    <w:lvl w:ilvl="8" w:tplc="6324C1D8">
      <w:start w:val="1"/>
      <w:numFmt w:val="bullet"/>
      <w:lvlText w:val=""/>
      <w:lvlJc w:val="left"/>
      <w:pPr>
        <w:ind w:left="6480" w:hanging="360"/>
      </w:pPr>
      <w:rPr>
        <w:rFonts w:ascii="Wingdings" w:hAnsi="Wingdings" w:hint="default"/>
      </w:rPr>
    </w:lvl>
  </w:abstractNum>
  <w:num w:numId="1" w16cid:durableId="1587880615">
    <w:abstractNumId w:val="4"/>
  </w:num>
  <w:num w:numId="2" w16cid:durableId="1461921710">
    <w:abstractNumId w:val="0"/>
  </w:num>
  <w:num w:numId="3" w16cid:durableId="1864123575">
    <w:abstractNumId w:val="2"/>
  </w:num>
  <w:num w:numId="4" w16cid:durableId="1337271110">
    <w:abstractNumId w:val="1"/>
  </w:num>
  <w:num w:numId="5" w16cid:durableId="53936480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2A44F8D"/>
    <w:rsid w:val="000A6B0C"/>
    <w:rsid w:val="000B0E91"/>
    <w:rsid w:val="001C0EE6"/>
    <w:rsid w:val="001F6529"/>
    <w:rsid w:val="00223A41"/>
    <w:rsid w:val="002A6724"/>
    <w:rsid w:val="002D7A09"/>
    <w:rsid w:val="003128E7"/>
    <w:rsid w:val="003B4292"/>
    <w:rsid w:val="003D2F45"/>
    <w:rsid w:val="003F3726"/>
    <w:rsid w:val="004448B3"/>
    <w:rsid w:val="004A7941"/>
    <w:rsid w:val="004D068D"/>
    <w:rsid w:val="004D4EA5"/>
    <w:rsid w:val="00503068"/>
    <w:rsid w:val="005225A3"/>
    <w:rsid w:val="0058629A"/>
    <w:rsid w:val="005C46B2"/>
    <w:rsid w:val="00615186"/>
    <w:rsid w:val="006B17E8"/>
    <w:rsid w:val="006B7655"/>
    <w:rsid w:val="006D6B9D"/>
    <w:rsid w:val="006E26F3"/>
    <w:rsid w:val="00710A0A"/>
    <w:rsid w:val="0075223D"/>
    <w:rsid w:val="00757949"/>
    <w:rsid w:val="007676FB"/>
    <w:rsid w:val="007B6E2D"/>
    <w:rsid w:val="008012C2"/>
    <w:rsid w:val="00807605"/>
    <w:rsid w:val="00884264"/>
    <w:rsid w:val="0092473E"/>
    <w:rsid w:val="00936519"/>
    <w:rsid w:val="0098473C"/>
    <w:rsid w:val="00B50F9C"/>
    <w:rsid w:val="00B837C7"/>
    <w:rsid w:val="00BA0A83"/>
    <w:rsid w:val="00BB7026"/>
    <w:rsid w:val="00C1265B"/>
    <w:rsid w:val="00C41080"/>
    <w:rsid w:val="00C5181C"/>
    <w:rsid w:val="00C53995"/>
    <w:rsid w:val="00C62CA1"/>
    <w:rsid w:val="00C734BD"/>
    <w:rsid w:val="00CA515E"/>
    <w:rsid w:val="00CB2B6E"/>
    <w:rsid w:val="00D50FC1"/>
    <w:rsid w:val="00D751E3"/>
    <w:rsid w:val="00DB6D7E"/>
    <w:rsid w:val="00EE13E5"/>
    <w:rsid w:val="00F2748B"/>
    <w:rsid w:val="00F94035"/>
    <w:rsid w:val="00FB0DDA"/>
    <w:rsid w:val="00FB0F20"/>
    <w:rsid w:val="0EC2CAC4"/>
    <w:rsid w:val="12A44F8D"/>
    <w:rsid w:val="14782B90"/>
    <w:rsid w:val="14FB2605"/>
    <w:rsid w:val="1D45C2F9"/>
    <w:rsid w:val="2703BE32"/>
    <w:rsid w:val="2DBB8078"/>
    <w:rsid w:val="2E98ADC1"/>
    <w:rsid w:val="34C7BDB3"/>
    <w:rsid w:val="3B4AA2CF"/>
    <w:rsid w:val="3C2CBA68"/>
    <w:rsid w:val="3EDCFDFD"/>
    <w:rsid w:val="43F20C10"/>
    <w:rsid w:val="458DDC71"/>
    <w:rsid w:val="47339296"/>
    <w:rsid w:val="510E2DF7"/>
    <w:rsid w:val="5748F6F8"/>
    <w:rsid w:val="5E405FF2"/>
    <w:rsid w:val="5EF47DEA"/>
    <w:rsid w:val="5F39A7AA"/>
    <w:rsid w:val="6271486C"/>
    <w:rsid w:val="6420BC65"/>
    <w:rsid w:val="65469BFD"/>
    <w:rsid w:val="65CAB657"/>
    <w:rsid w:val="6B1230C9"/>
    <w:rsid w:val="6B2AF384"/>
    <w:rsid w:val="706A979C"/>
    <w:rsid w:val="764073D6"/>
    <w:rsid w:val="765082B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44F8D"/>
  <w15:chartTrackingRefBased/>
  <w15:docId w15:val="{33DF169B-CF6B-41C6-AB3F-2E7F8DD1F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0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30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30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Title">
    <w:name w:val="Title"/>
    <w:basedOn w:val="Normal"/>
    <w:next w:val="Normal"/>
    <w:link w:val="TitleChar"/>
    <w:uiPriority w:val="10"/>
    <w:qFormat/>
    <w:rsid w:val="003D2F45"/>
    <w:pPr>
      <w:keepNext/>
      <w:keepLines/>
      <w:spacing w:after="0" w:line="480" w:lineRule="auto"/>
      <w:ind w:firstLine="708"/>
      <w:jc w:val="center"/>
    </w:pPr>
    <w:rPr>
      <w:rFonts w:ascii="Times New Roman" w:eastAsia="Times New Roman" w:hAnsi="Times New Roman" w:cs="Times New Roman"/>
      <w:b/>
      <w:sz w:val="24"/>
      <w:szCs w:val="24"/>
      <w:lang w:val="en-GB" w:eastAsia="nl-NL"/>
    </w:rPr>
  </w:style>
  <w:style w:type="character" w:customStyle="1" w:styleId="TitleChar">
    <w:name w:val="Title Char"/>
    <w:basedOn w:val="DefaultParagraphFont"/>
    <w:link w:val="Title"/>
    <w:uiPriority w:val="10"/>
    <w:rsid w:val="003D2F45"/>
    <w:rPr>
      <w:rFonts w:ascii="Times New Roman" w:eastAsia="Times New Roman" w:hAnsi="Times New Roman" w:cs="Times New Roman"/>
      <w:b/>
      <w:sz w:val="24"/>
      <w:szCs w:val="24"/>
      <w:lang w:val="en-GB" w:eastAsia="nl-NL"/>
    </w:rPr>
  </w:style>
  <w:style w:type="character" w:customStyle="1" w:styleId="Heading2Char">
    <w:name w:val="Heading 2 Char"/>
    <w:basedOn w:val="DefaultParagraphFont"/>
    <w:link w:val="Heading2"/>
    <w:uiPriority w:val="9"/>
    <w:rsid w:val="00503068"/>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50306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0306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710A0A"/>
    <w:rPr>
      <w:color w:val="0000FF"/>
      <w:u w:val="single"/>
    </w:rPr>
  </w:style>
  <w:style w:type="character" w:styleId="UnresolvedMention">
    <w:name w:val="Unresolved Mention"/>
    <w:basedOn w:val="DefaultParagraphFont"/>
    <w:uiPriority w:val="99"/>
    <w:semiHidden/>
    <w:unhideWhenUsed/>
    <w:rsid w:val="004D06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421423">
      <w:bodyDiv w:val="1"/>
      <w:marLeft w:val="0"/>
      <w:marRight w:val="0"/>
      <w:marTop w:val="0"/>
      <w:marBottom w:val="0"/>
      <w:divBdr>
        <w:top w:val="none" w:sz="0" w:space="0" w:color="auto"/>
        <w:left w:val="none" w:sz="0" w:space="0" w:color="auto"/>
        <w:bottom w:val="none" w:sz="0" w:space="0" w:color="auto"/>
        <w:right w:val="none" w:sz="0" w:space="0" w:color="auto"/>
      </w:divBdr>
    </w:div>
    <w:div w:id="1332877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s.gov/news.release/jolts.t18.htm" TargetMode="External"/><Relationship Id="rId13" Type="http://schemas.openxmlformats.org/officeDocument/2006/relationships/hyperlink" Target="https://www.bls.gov/news.release/jolts.t18.ht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en.wikipedia.org/wiki/Random_forest" TargetMode="External"/><Relationship Id="rId2" Type="http://schemas.openxmlformats.org/officeDocument/2006/relationships/customXml" Target="../customXml/item2.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etterup.com/blog/employee-attrition"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kaggle.com/datasets/pavansubhasht/ibm-hr-analytics-attrition-dataset" TargetMode="External"/><Relationship Id="rId4" Type="http://schemas.openxmlformats.org/officeDocument/2006/relationships/numbering" Target="numbering.xml"/><Relationship Id="rId9" Type="http://schemas.openxmlformats.org/officeDocument/2006/relationships/hyperlink" Target="https://www.kaggle.com/datasets/pavansubhasht/ibm-hr-analytics-attrition-datas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908902a0-8c4b-451d-ba20-f5abf25e0905" xsi:nil="true"/>
    <lcf76f155ced4ddcb4097134ff3c332f xmlns="e8c9addc-188d-4db0-9f3e-ecac283308f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6" ma:contentTypeDescription="Create a new document." ma:contentTypeScope="" ma:versionID="0e6f67a26b13366d6254e5e54fb878f1">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c3e72444b45be638795b06bf5cc03cac"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6a1563d5-9149-4f30-b856-93b8657cd1cb}"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71C391B-9224-4983-9510-67E82742FFE2}">
  <ds:schemaRefs>
    <ds:schemaRef ds:uri="http://schemas.microsoft.com/office/2006/metadata/properties"/>
    <ds:schemaRef ds:uri="http://schemas.microsoft.com/office/infopath/2007/PartnerControls"/>
    <ds:schemaRef ds:uri="908902a0-8c4b-451d-ba20-f5abf25e0905"/>
    <ds:schemaRef ds:uri="e8c9addc-188d-4db0-9f3e-ecac283308f2"/>
  </ds:schemaRefs>
</ds:datastoreItem>
</file>

<file path=customXml/itemProps2.xml><?xml version="1.0" encoding="utf-8"?>
<ds:datastoreItem xmlns:ds="http://schemas.openxmlformats.org/officeDocument/2006/customXml" ds:itemID="{323158B5-222B-47A1-ACAF-28C20F21588B}">
  <ds:schemaRefs>
    <ds:schemaRef ds:uri="http://schemas.microsoft.com/sharepoint/v3/contenttype/forms"/>
  </ds:schemaRefs>
</ds:datastoreItem>
</file>

<file path=customXml/itemProps3.xml><?xml version="1.0" encoding="utf-8"?>
<ds:datastoreItem xmlns:ds="http://schemas.openxmlformats.org/officeDocument/2006/customXml" ds:itemID="{ACA6453D-BCB8-4277-B2F0-C013108788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1361</TotalTime>
  <Pages>7</Pages>
  <Words>1276</Words>
  <Characters>7570</Characters>
  <Application>Microsoft Office Word</Application>
  <DocSecurity>0</DocSecurity>
  <Lines>291</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Kosmicki</dc:creator>
  <cp:keywords/>
  <dc:description/>
  <cp:lastModifiedBy>Kesav Adithya Venkidusamy</cp:lastModifiedBy>
  <cp:revision>25</cp:revision>
  <dcterms:created xsi:type="dcterms:W3CDTF">2022-06-10T21:16:00Z</dcterms:created>
  <dcterms:modified xsi:type="dcterms:W3CDTF">2022-09-29T19:43:00Z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0x01010078A2A07D1CD83B4690071353FDC0B893</vt:lpwstr>
  </property>
  <property fmtid="{D5CDD505-2E9C-101B-9397-08002B2CF9AE}" pid="3" name="MediaServiceImageTags">
    <vt:lpwstr/>
  </property>
  <property fmtid="{D5CDD505-2E9C-101B-9397-08002B2CF9AE}" pid="4" name="GrammarlyDocumentId">
    <vt:lpwstr>d2714f2f36f09f78ed1a29b535fcc4f1d7e593dd870cb4ff2cba89dba68023d9</vt:lpwstr>
  </property>
</Properties>
</file>