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48"/>
          <w:szCs w:val="48"/>
        </w:rPr>
        <w:t xml:space="preserve">一级标题1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二级标题1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三级标题1.1.1</w:t>
      </w:r>
    </w:p>
    <w:p>
      <w:r>
        <w:rPr>
          <w:b w:val="false"/>
          <w:bCs w:val="false"/>
          <w:sz w:val="24"/>
          <w:szCs w:val="24"/>
        </w:rPr>
        <w:t xml:space="preserve">内容1.1.1.1</w:t>
      </w:r>
    </w:p>
    <w:p>
      <w:r>
        <w:rPr>
          <w:b w:val="false"/>
          <w:bCs w:val="false"/>
          <w:sz w:val="24"/>
          <w:szCs w:val="24"/>
        </w:rPr>
        <w:t xml:space="preserve">此处是换行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二级标题1.2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一级标题2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二级标题2.1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二级标题2.2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2024-12-14T14:37:53.630Z</dcterms:created>
  <dcterms:modified xsi:type="dcterms:W3CDTF">2024-12-14T14:37:53.630Z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