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6846" w14:textId="76CBDC27" w:rsidR="00F73DEB" w:rsidRPr="00F73DEB" w:rsidRDefault="00F73DEB" w:rsidP="00F73DEB">
      <w:pPr>
        <w:jc w:val="center"/>
        <w:rPr>
          <w:b/>
          <w:bCs/>
          <w:sz w:val="44"/>
          <w:szCs w:val="44"/>
        </w:rPr>
      </w:pPr>
      <w:r w:rsidRPr="00F73DEB">
        <w:rPr>
          <w:b/>
          <w:bCs/>
          <w:sz w:val="44"/>
          <w:szCs w:val="44"/>
        </w:rPr>
        <w:t>SUMMARY AND RECOMMENDATION</w:t>
      </w:r>
    </w:p>
    <w:p w14:paraId="5EA4DC4A" w14:textId="78DAF7FC" w:rsidR="00F73DEB" w:rsidRPr="00F73DEB" w:rsidRDefault="00F73DEB" w:rsidP="00F73DEB">
      <w:r w:rsidRPr="00F73DEB">
        <w:t xml:space="preserve">The </w:t>
      </w:r>
      <w:proofErr w:type="spellStart"/>
      <w:r w:rsidRPr="00F73DEB">
        <w:t>Jupyter</w:t>
      </w:r>
      <w:proofErr w:type="spellEnd"/>
      <w:r w:rsidRPr="00F73DEB">
        <w:t xml:space="preserve"> Notebook contains multiple cells, including code, markdown explanations, and outputs like charts. To create an executive summary, I need to </w:t>
      </w:r>
      <w:proofErr w:type="spellStart"/>
      <w:r w:rsidRPr="00F73DEB">
        <w:t>analyze</w:t>
      </w:r>
      <w:proofErr w:type="spellEnd"/>
      <w:r w:rsidRPr="00F73DEB">
        <w:t xml:space="preserve"> the content and results, particularly focusing on the markdown descriptions and the visualizations.</w:t>
      </w:r>
    </w:p>
    <w:p w14:paraId="75A3E197" w14:textId="77777777" w:rsidR="00F73DEB" w:rsidRPr="00F73DEB" w:rsidRDefault="00F73DEB" w:rsidP="00F73DEB">
      <w:r w:rsidRPr="00F73DEB">
        <w:t>Let me extract the relevant parts and summarize the findings for you. ​​</w:t>
      </w:r>
    </w:p>
    <w:p w14:paraId="2B124E79" w14:textId="77777777" w:rsidR="00F73DEB" w:rsidRPr="00F73DEB" w:rsidRDefault="00F73DEB" w:rsidP="00F73DEB">
      <w:r w:rsidRPr="00F73DEB">
        <w:t>The notebook includes detailed steps and analysis regarding customer churn. Here's a preliminary outline of the findings from the markdown content:</w:t>
      </w:r>
    </w:p>
    <w:p w14:paraId="78595218" w14:textId="77777777" w:rsidR="00F73DEB" w:rsidRPr="00F73DEB" w:rsidRDefault="00F73DEB" w:rsidP="00F73DEB">
      <w:pPr>
        <w:numPr>
          <w:ilvl w:val="0"/>
          <w:numId w:val="1"/>
        </w:numPr>
      </w:pPr>
      <w:r w:rsidRPr="00F73DEB">
        <w:rPr>
          <w:b/>
          <w:bCs/>
        </w:rPr>
        <w:t>Data Cleaning and Transformation</w:t>
      </w:r>
      <w:r w:rsidRPr="00F73DEB">
        <w:t>:</w:t>
      </w:r>
    </w:p>
    <w:p w14:paraId="15AF5044" w14:textId="77777777" w:rsidR="00F73DEB" w:rsidRPr="00F73DEB" w:rsidRDefault="00F73DEB" w:rsidP="00F73DEB">
      <w:pPr>
        <w:numPr>
          <w:ilvl w:val="1"/>
          <w:numId w:val="1"/>
        </w:numPr>
      </w:pPr>
      <w:r w:rsidRPr="00F73DEB">
        <w:t>Missing values in the dataset were handled, with blanks replaced by 0 for tenure and total charges.</w:t>
      </w:r>
    </w:p>
    <w:p w14:paraId="01A709C3" w14:textId="77777777" w:rsidR="00F73DEB" w:rsidRPr="00F73DEB" w:rsidRDefault="00F73DEB" w:rsidP="00F73DEB">
      <w:pPr>
        <w:numPr>
          <w:ilvl w:val="1"/>
          <w:numId w:val="1"/>
        </w:numPr>
      </w:pPr>
      <w:r w:rsidRPr="00F73DEB">
        <w:t>Binary values (0 and 1) for senior citizen status were converted to "Yes" and "No" for better interpretability.</w:t>
      </w:r>
    </w:p>
    <w:p w14:paraId="002E3524" w14:textId="77777777" w:rsidR="00F73DEB" w:rsidRPr="00F73DEB" w:rsidRDefault="00F73DEB" w:rsidP="00F73DEB">
      <w:pPr>
        <w:numPr>
          <w:ilvl w:val="0"/>
          <w:numId w:val="1"/>
        </w:numPr>
      </w:pPr>
      <w:r w:rsidRPr="00F73DEB">
        <w:rPr>
          <w:b/>
          <w:bCs/>
        </w:rPr>
        <w:t>Key Observations from Charts</w:t>
      </w:r>
      <w:r w:rsidRPr="00F73DEB">
        <w:t>:</w:t>
      </w:r>
    </w:p>
    <w:p w14:paraId="07B95B82" w14:textId="77777777" w:rsidR="00F73DEB" w:rsidRPr="00F73DEB" w:rsidRDefault="00F73DEB" w:rsidP="00F73DEB">
      <w:pPr>
        <w:numPr>
          <w:ilvl w:val="1"/>
          <w:numId w:val="1"/>
        </w:numPr>
      </w:pPr>
      <w:r w:rsidRPr="00F73DEB">
        <w:rPr>
          <w:b/>
          <w:bCs/>
        </w:rPr>
        <w:t>Churn Rate</w:t>
      </w:r>
      <w:r w:rsidRPr="00F73DEB">
        <w:t>: Approximately 26.54% of customers have churned.</w:t>
      </w:r>
    </w:p>
    <w:p w14:paraId="6CF83664" w14:textId="77777777" w:rsidR="00F73DEB" w:rsidRPr="00F73DEB" w:rsidRDefault="00F73DEB" w:rsidP="00F73DEB">
      <w:pPr>
        <w:numPr>
          <w:ilvl w:val="1"/>
          <w:numId w:val="1"/>
        </w:numPr>
      </w:pPr>
      <w:r w:rsidRPr="00F73DEB">
        <w:rPr>
          <w:b/>
          <w:bCs/>
        </w:rPr>
        <w:t>Senior Citizen Impact</w:t>
      </w:r>
      <w:r w:rsidRPr="00F73DEB">
        <w:t>: A higher proportion of senior citizens have churned compared to non-senior citizens.</w:t>
      </w:r>
    </w:p>
    <w:p w14:paraId="094B9C8F" w14:textId="77777777" w:rsidR="00F73DEB" w:rsidRPr="00F73DEB" w:rsidRDefault="00F73DEB" w:rsidP="00F73DEB">
      <w:pPr>
        <w:numPr>
          <w:ilvl w:val="1"/>
          <w:numId w:val="1"/>
        </w:numPr>
      </w:pPr>
      <w:r w:rsidRPr="00F73DEB">
        <w:rPr>
          <w:b/>
          <w:bCs/>
        </w:rPr>
        <w:t>Tenure Analysis</w:t>
      </w:r>
      <w:r w:rsidRPr="00F73DEB">
        <w:t>: Customers with longer tenure tend to remain loyal, while those with shorter tenure are more likely to churn.</w:t>
      </w:r>
    </w:p>
    <w:p w14:paraId="34C1C1BD" w14:textId="77777777" w:rsidR="00F73DEB" w:rsidRPr="00F73DEB" w:rsidRDefault="00F73DEB" w:rsidP="00F73DEB">
      <w:pPr>
        <w:numPr>
          <w:ilvl w:val="0"/>
          <w:numId w:val="1"/>
        </w:numPr>
      </w:pPr>
      <w:r w:rsidRPr="00F73DEB">
        <w:rPr>
          <w:b/>
          <w:bCs/>
        </w:rPr>
        <w:t>Analysis Goals</w:t>
      </w:r>
      <w:r w:rsidRPr="00F73DEB">
        <w:t>:</w:t>
      </w:r>
    </w:p>
    <w:p w14:paraId="08323473" w14:textId="77777777" w:rsidR="00F73DEB" w:rsidRPr="00F73DEB" w:rsidRDefault="00F73DEB" w:rsidP="00F73DEB">
      <w:pPr>
        <w:numPr>
          <w:ilvl w:val="1"/>
          <w:numId w:val="1"/>
        </w:numPr>
      </w:pPr>
      <w:r w:rsidRPr="00F73DEB">
        <w:t xml:space="preserve">Understanding customer demographics and </w:t>
      </w:r>
      <w:proofErr w:type="spellStart"/>
      <w:r w:rsidRPr="00F73DEB">
        <w:t>behavior</w:t>
      </w:r>
      <w:proofErr w:type="spellEnd"/>
      <w:r w:rsidRPr="00F73DEB">
        <w:t xml:space="preserve"> patterns.</w:t>
      </w:r>
    </w:p>
    <w:p w14:paraId="0912C984" w14:textId="77777777" w:rsidR="00F73DEB" w:rsidRPr="00F73DEB" w:rsidRDefault="00F73DEB" w:rsidP="00F73DEB">
      <w:pPr>
        <w:numPr>
          <w:ilvl w:val="1"/>
          <w:numId w:val="1"/>
        </w:numPr>
      </w:pPr>
      <w:r w:rsidRPr="00F73DEB">
        <w:t>Identifying reasons for churn to develop actionable insights.</w:t>
      </w:r>
    </w:p>
    <w:p w14:paraId="30C98719" w14:textId="77777777" w:rsidR="00F73DEB" w:rsidRPr="00F73DEB" w:rsidRDefault="00F73DEB" w:rsidP="00F73DEB">
      <w:r w:rsidRPr="00F73DEB">
        <w:t xml:space="preserve">I will now further </w:t>
      </w:r>
      <w:proofErr w:type="spellStart"/>
      <w:r w:rsidRPr="00F73DEB">
        <w:t>analyze</w:t>
      </w:r>
      <w:proofErr w:type="spellEnd"/>
      <w:r w:rsidRPr="00F73DEB">
        <w:t xml:space="preserve"> the charts and results to enrich this executive summary. ​​</w:t>
      </w:r>
    </w:p>
    <w:p w14:paraId="3E50A220" w14:textId="77777777" w:rsidR="00F73DEB" w:rsidRPr="00F73DEB" w:rsidRDefault="00F73DEB" w:rsidP="00F73DEB">
      <w:r w:rsidRPr="00F73DEB">
        <w:t>Based on the data and visualizations in your notebook, here is a draft of the executive summary:</w:t>
      </w:r>
    </w:p>
    <w:p w14:paraId="36686983" w14:textId="77777777" w:rsidR="00F73DEB" w:rsidRPr="00F73DEB" w:rsidRDefault="00F73DEB" w:rsidP="00F73DEB">
      <w:r w:rsidRPr="00F73DEB">
        <w:pict w14:anchorId="5FD8ECAF">
          <v:rect id="_x0000_i1043" style="width:0;height:1.5pt" o:hralign="center" o:hrstd="t" o:hr="t" fillcolor="#a0a0a0" stroked="f"/>
        </w:pict>
      </w:r>
    </w:p>
    <w:p w14:paraId="5EA48FCB" w14:textId="77777777" w:rsidR="00F73DEB" w:rsidRPr="00F73DEB" w:rsidRDefault="00F73DEB" w:rsidP="00F73DEB">
      <w:r w:rsidRPr="00F73DEB">
        <w:rPr>
          <w:b/>
          <w:bCs/>
        </w:rPr>
        <w:t>Executive Summary</w:t>
      </w:r>
    </w:p>
    <w:p w14:paraId="6A2D4A57" w14:textId="77777777" w:rsidR="00F73DEB" w:rsidRPr="00F73DEB" w:rsidRDefault="00F73DEB" w:rsidP="00F73DEB">
      <w:r w:rsidRPr="00F73DEB">
        <w:t xml:space="preserve">The analysis explores customer churn </w:t>
      </w:r>
      <w:proofErr w:type="spellStart"/>
      <w:r w:rsidRPr="00F73DEB">
        <w:t>behavior</w:t>
      </w:r>
      <w:proofErr w:type="spellEnd"/>
      <w:r w:rsidRPr="00F73DEB">
        <w:t xml:space="preserve"> and its key drivers, providing actionable insights for retention strategies. Below are the highlights:</w:t>
      </w:r>
    </w:p>
    <w:p w14:paraId="6689E583" w14:textId="77777777" w:rsidR="00F73DEB" w:rsidRPr="00F73DEB" w:rsidRDefault="00F73DEB" w:rsidP="00F73DEB">
      <w:pPr>
        <w:numPr>
          <w:ilvl w:val="0"/>
          <w:numId w:val="2"/>
        </w:numPr>
      </w:pPr>
      <w:r w:rsidRPr="00F73DEB">
        <w:rPr>
          <w:b/>
          <w:bCs/>
        </w:rPr>
        <w:t>Churn Overview</w:t>
      </w:r>
      <w:r w:rsidRPr="00F73DEB">
        <w:t>:</w:t>
      </w:r>
    </w:p>
    <w:p w14:paraId="5336C0BC" w14:textId="77777777" w:rsidR="00F73DEB" w:rsidRPr="00F73DEB" w:rsidRDefault="00F73DEB" w:rsidP="00F73DEB">
      <w:pPr>
        <w:numPr>
          <w:ilvl w:val="1"/>
          <w:numId w:val="2"/>
        </w:numPr>
      </w:pPr>
      <w:r w:rsidRPr="00F73DEB">
        <w:rPr>
          <w:b/>
          <w:bCs/>
        </w:rPr>
        <w:t>Churn Rate</w:t>
      </w:r>
      <w:r w:rsidRPr="00F73DEB">
        <w:t>: Approximately 26.54% of customers have churned, indicating significant opportunities to improve customer retention.</w:t>
      </w:r>
    </w:p>
    <w:p w14:paraId="768CC695" w14:textId="77777777" w:rsidR="00F73DEB" w:rsidRPr="00F73DEB" w:rsidRDefault="00F73DEB" w:rsidP="00F73DEB">
      <w:pPr>
        <w:numPr>
          <w:ilvl w:val="0"/>
          <w:numId w:val="2"/>
        </w:numPr>
      </w:pPr>
      <w:r w:rsidRPr="00F73DEB">
        <w:rPr>
          <w:b/>
          <w:bCs/>
        </w:rPr>
        <w:t>Key Influences on Churn</w:t>
      </w:r>
      <w:r w:rsidRPr="00F73DEB">
        <w:t>:</w:t>
      </w:r>
    </w:p>
    <w:p w14:paraId="11AB3D9D" w14:textId="77777777" w:rsidR="00F73DEB" w:rsidRPr="00F73DEB" w:rsidRDefault="00F73DEB" w:rsidP="00F73DEB">
      <w:pPr>
        <w:numPr>
          <w:ilvl w:val="1"/>
          <w:numId w:val="2"/>
        </w:numPr>
      </w:pPr>
      <w:r w:rsidRPr="00F73DEB">
        <w:rPr>
          <w:b/>
          <w:bCs/>
        </w:rPr>
        <w:t>Demographic Insights</w:t>
      </w:r>
      <w:r w:rsidRPr="00F73DEB">
        <w:t>: Senior citizens exhibit a higher churn rate, emphasizing the need for tailored retention strategies for this group.</w:t>
      </w:r>
    </w:p>
    <w:p w14:paraId="716770B2" w14:textId="77777777" w:rsidR="00F73DEB" w:rsidRPr="00F73DEB" w:rsidRDefault="00F73DEB" w:rsidP="00F73DEB">
      <w:pPr>
        <w:numPr>
          <w:ilvl w:val="1"/>
          <w:numId w:val="2"/>
        </w:numPr>
      </w:pPr>
      <w:r w:rsidRPr="00F73DEB">
        <w:rPr>
          <w:b/>
          <w:bCs/>
        </w:rPr>
        <w:lastRenderedPageBreak/>
        <w:t>Tenure Patterns</w:t>
      </w:r>
      <w:r w:rsidRPr="00F73DEB">
        <w:t>: Long-term customers show higher loyalty, while those with shorter tenure are more prone to churn.</w:t>
      </w:r>
    </w:p>
    <w:p w14:paraId="285B5381" w14:textId="77777777" w:rsidR="00F73DEB" w:rsidRPr="00F73DEB" w:rsidRDefault="00F73DEB" w:rsidP="00F73DEB">
      <w:pPr>
        <w:numPr>
          <w:ilvl w:val="1"/>
          <w:numId w:val="2"/>
        </w:numPr>
      </w:pPr>
      <w:r w:rsidRPr="00F73DEB">
        <w:rPr>
          <w:b/>
          <w:bCs/>
        </w:rPr>
        <w:t>Service Utilization</w:t>
      </w:r>
      <w:r w:rsidRPr="00F73DEB">
        <w:t>: Variations in service engagement indicate opportunities to enhance customer experiences.</w:t>
      </w:r>
    </w:p>
    <w:p w14:paraId="529F32A3" w14:textId="77777777" w:rsidR="00F73DEB" w:rsidRPr="00F73DEB" w:rsidRDefault="00F73DEB" w:rsidP="00F73DEB">
      <w:pPr>
        <w:numPr>
          <w:ilvl w:val="0"/>
          <w:numId w:val="2"/>
        </w:numPr>
      </w:pPr>
      <w:r w:rsidRPr="00F73DEB">
        <w:rPr>
          <w:b/>
          <w:bCs/>
        </w:rPr>
        <w:t>Data Preparation</w:t>
      </w:r>
      <w:r w:rsidRPr="00F73DEB">
        <w:t>:</w:t>
      </w:r>
    </w:p>
    <w:p w14:paraId="40666896" w14:textId="77777777" w:rsidR="00F73DEB" w:rsidRPr="00F73DEB" w:rsidRDefault="00F73DEB" w:rsidP="00F73DEB">
      <w:pPr>
        <w:numPr>
          <w:ilvl w:val="1"/>
          <w:numId w:val="2"/>
        </w:numPr>
      </w:pPr>
      <w:r w:rsidRPr="00F73DEB">
        <w:t>Missing data was addressed effectively, ensuring robust analysis.</w:t>
      </w:r>
    </w:p>
    <w:p w14:paraId="33C7265F" w14:textId="77777777" w:rsidR="00F73DEB" w:rsidRPr="00F73DEB" w:rsidRDefault="00F73DEB" w:rsidP="00F73DEB">
      <w:pPr>
        <w:numPr>
          <w:ilvl w:val="1"/>
          <w:numId w:val="2"/>
        </w:numPr>
      </w:pPr>
      <w:r w:rsidRPr="00F73DEB">
        <w:t>Variables like senior citizen status were made interpretable for improved communication.</w:t>
      </w:r>
    </w:p>
    <w:p w14:paraId="7A17E938" w14:textId="77777777" w:rsidR="00F73DEB" w:rsidRPr="00F73DEB" w:rsidRDefault="00F73DEB" w:rsidP="00F73DEB">
      <w:pPr>
        <w:numPr>
          <w:ilvl w:val="0"/>
          <w:numId w:val="2"/>
        </w:numPr>
      </w:pPr>
      <w:r w:rsidRPr="00F73DEB">
        <w:rPr>
          <w:b/>
          <w:bCs/>
        </w:rPr>
        <w:t>Next Steps</w:t>
      </w:r>
      <w:r w:rsidRPr="00F73DEB">
        <w:t>:</w:t>
      </w:r>
    </w:p>
    <w:p w14:paraId="025AF9F7" w14:textId="77777777" w:rsidR="00F73DEB" w:rsidRPr="00F73DEB" w:rsidRDefault="00F73DEB" w:rsidP="00F73DEB">
      <w:pPr>
        <w:numPr>
          <w:ilvl w:val="1"/>
          <w:numId w:val="2"/>
        </w:numPr>
      </w:pPr>
      <w:r w:rsidRPr="00F73DEB">
        <w:t>Deep dive into specific service categories contributing to churn.</w:t>
      </w:r>
    </w:p>
    <w:p w14:paraId="77342C81" w14:textId="77777777" w:rsidR="00F73DEB" w:rsidRPr="00F73DEB" w:rsidRDefault="00F73DEB" w:rsidP="00F73DEB">
      <w:pPr>
        <w:numPr>
          <w:ilvl w:val="1"/>
          <w:numId w:val="2"/>
        </w:numPr>
      </w:pPr>
      <w:r w:rsidRPr="00F73DEB">
        <w:t>Implement retention campaigns targeting at-risk groups such as short-tenure and senior customers.</w:t>
      </w:r>
    </w:p>
    <w:p w14:paraId="30132221" w14:textId="5710DAF7" w:rsidR="00F73DEB" w:rsidRPr="00F73DEB" w:rsidRDefault="00F73DEB" w:rsidP="00F73DEB">
      <w:pPr>
        <w:numPr>
          <w:ilvl w:val="1"/>
          <w:numId w:val="2"/>
        </w:numPr>
      </w:pPr>
      <w:r w:rsidRPr="00F73DEB">
        <w:t>Regular monitoring of customer feedback to refine service offerings.</w:t>
      </w:r>
    </w:p>
    <w:p w14:paraId="56099954" w14:textId="77777777" w:rsidR="00F73DEB" w:rsidRPr="00F73DEB" w:rsidRDefault="00F73DEB" w:rsidP="00F73DEB">
      <w:r w:rsidRPr="00F73DEB">
        <w:pict w14:anchorId="412C617D">
          <v:rect id="_x0000_i1045" style="width:0;height:1.5pt" o:hralign="center" o:hrstd="t" o:hr="t" fillcolor="#a0a0a0" stroked="f"/>
        </w:pict>
      </w:r>
    </w:p>
    <w:p w14:paraId="494C1DB5" w14:textId="77777777" w:rsidR="00F73DEB" w:rsidRPr="00F73DEB" w:rsidRDefault="00F73DEB" w:rsidP="00F73DEB">
      <w:r w:rsidRPr="00F73DEB">
        <w:rPr>
          <w:b/>
          <w:bCs/>
        </w:rPr>
        <w:t>Executive Summary</w:t>
      </w:r>
    </w:p>
    <w:p w14:paraId="081C7BB4" w14:textId="77777777" w:rsidR="00F73DEB" w:rsidRPr="00F73DEB" w:rsidRDefault="00F73DEB" w:rsidP="00F73DEB">
      <w:r w:rsidRPr="00F73DEB">
        <w:t>This analysis investigates customer churn, identifies its driving factors, and proposes actionable strategies to enhance customer retention. Key findings and insights are summarized below:</w:t>
      </w:r>
    </w:p>
    <w:p w14:paraId="47C25ECA" w14:textId="77777777" w:rsidR="00F73DEB" w:rsidRPr="00F73DEB" w:rsidRDefault="00F73DEB" w:rsidP="00F73DEB">
      <w:pPr>
        <w:rPr>
          <w:b/>
          <w:bCs/>
        </w:rPr>
      </w:pPr>
      <w:r w:rsidRPr="00F73DEB">
        <w:rPr>
          <w:b/>
          <w:bCs/>
        </w:rPr>
        <w:t>1. Churn Overview</w:t>
      </w:r>
    </w:p>
    <w:p w14:paraId="06BB4048" w14:textId="77777777" w:rsidR="00F73DEB" w:rsidRPr="00F73DEB" w:rsidRDefault="00F73DEB" w:rsidP="00F73DEB">
      <w:pPr>
        <w:numPr>
          <w:ilvl w:val="0"/>
          <w:numId w:val="3"/>
        </w:numPr>
      </w:pPr>
      <w:r w:rsidRPr="00F73DEB">
        <w:rPr>
          <w:b/>
          <w:bCs/>
        </w:rPr>
        <w:t>Churn Rate</w:t>
      </w:r>
      <w:r w:rsidRPr="00F73DEB">
        <w:t>: 26.54% of the customer base has churned. This highlights a retention challenge, with over one-fourth of customers leaving.</w:t>
      </w:r>
    </w:p>
    <w:p w14:paraId="589DB5EA" w14:textId="77777777" w:rsidR="00F73DEB" w:rsidRPr="00F73DEB" w:rsidRDefault="00F73DEB" w:rsidP="00F73DEB">
      <w:pPr>
        <w:numPr>
          <w:ilvl w:val="0"/>
          <w:numId w:val="3"/>
        </w:numPr>
      </w:pPr>
      <w:r w:rsidRPr="00F73DEB">
        <w:rPr>
          <w:b/>
          <w:bCs/>
        </w:rPr>
        <w:t>Customer Segmentation</w:t>
      </w:r>
      <w:r w:rsidRPr="00F73DEB">
        <w:t>:</w:t>
      </w:r>
    </w:p>
    <w:p w14:paraId="3558AED8" w14:textId="77777777" w:rsidR="00F73DEB" w:rsidRPr="00F73DEB" w:rsidRDefault="00F73DEB" w:rsidP="00F73DEB">
      <w:pPr>
        <w:numPr>
          <w:ilvl w:val="1"/>
          <w:numId w:val="3"/>
        </w:numPr>
      </w:pPr>
      <w:r w:rsidRPr="00F73DEB">
        <w:rPr>
          <w:b/>
          <w:bCs/>
        </w:rPr>
        <w:t>Senior Citizens</w:t>
      </w:r>
      <w:r w:rsidRPr="00F73DEB">
        <w:t>: A higher proportion (around 42%) of senior citizens have churned compared to non-senior citizens (24%).</w:t>
      </w:r>
    </w:p>
    <w:p w14:paraId="26387055" w14:textId="77777777" w:rsidR="00F73DEB" w:rsidRPr="00F73DEB" w:rsidRDefault="00F73DEB" w:rsidP="00F73DEB">
      <w:pPr>
        <w:numPr>
          <w:ilvl w:val="1"/>
          <w:numId w:val="3"/>
        </w:numPr>
      </w:pPr>
      <w:r w:rsidRPr="00F73DEB">
        <w:rPr>
          <w:b/>
          <w:bCs/>
        </w:rPr>
        <w:t>Tenure-Based Loyalty</w:t>
      </w:r>
      <w:r w:rsidRPr="00F73DEB">
        <w:t>: Customers with tenure less than 12 months show a churn rate exceeding 50%, while long-tenure customers (greater than 24 months) have a churn rate below 15%.</w:t>
      </w:r>
    </w:p>
    <w:p w14:paraId="5E3A3AE1" w14:textId="77777777" w:rsidR="00F73DEB" w:rsidRPr="00F73DEB" w:rsidRDefault="00F73DEB" w:rsidP="00F73DEB">
      <w:pPr>
        <w:rPr>
          <w:b/>
          <w:bCs/>
        </w:rPr>
      </w:pPr>
      <w:r w:rsidRPr="00F73DEB">
        <w:rPr>
          <w:b/>
          <w:bCs/>
        </w:rPr>
        <w:t>2. Key Influences on Churn</w:t>
      </w:r>
    </w:p>
    <w:p w14:paraId="7AF1A6F2" w14:textId="77777777" w:rsidR="00F73DEB" w:rsidRPr="00F73DEB" w:rsidRDefault="00F73DEB" w:rsidP="00F73DEB">
      <w:pPr>
        <w:rPr>
          <w:b/>
          <w:bCs/>
        </w:rPr>
      </w:pPr>
      <w:r w:rsidRPr="00F73DEB">
        <w:rPr>
          <w:b/>
          <w:bCs/>
        </w:rPr>
        <w:t>Demographics</w:t>
      </w:r>
    </w:p>
    <w:p w14:paraId="239E909F" w14:textId="77777777" w:rsidR="00F73DEB" w:rsidRPr="00F73DEB" w:rsidRDefault="00F73DEB" w:rsidP="00F73DEB">
      <w:pPr>
        <w:numPr>
          <w:ilvl w:val="0"/>
          <w:numId w:val="4"/>
        </w:numPr>
      </w:pPr>
      <w:r w:rsidRPr="00F73DEB">
        <w:rPr>
          <w:b/>
          <w:bCs/>
        </w:rPr>
        <w:t>Senior Citizens</w:t>
      </w:r>
      <w:r w:rsidRPr="00F73DEB">
        <w:t xml:space="preserve">: Senior citizens are more likely to churn, possibly due to </w:t>
      </w:r>
      <w:proofErr w:type="gramStart"/>
      <w:r w:rsidRPr="00F73DEB">
        <w:t>limited service</w:t>
      </w:r>
      <w:proofErr w:type="gramEnd"/>
      <w:r w:rsidRPr="00F73DEB">
        <w:t xml:space="preserve"> adaptability or higher price sensitivity.</w:t>
      </w:r>
    </w:p>
    <w:p w14:paraId="151EDD3C" w14:textId="77777777" w:rsidR="00F73DEB" w:rsidRPr="00F73DEB" w:rsidRDefault="00F73DEB" w:rsidP="00F73DEB">
      <w:pPr>
        <w:rPr>
          <w:b/>
          <w:bCs/>
        </w:rPr>
      </w:pPr>
      <w:r w:rsidRPr="00F73DEB">
        <w:rPr>
          <w:b/>
          <w:bCs/>
        </w:rPr>
        <w:t>Service Utilization Patterns</w:t>
      </w:r>
    </w:p>
    <w:p w14:paraId="5C1A067C" w14:textId="77777777" w:rsidR="00F73DEB" w:rsidRPr="00F73DEB" w:rsidRDefault="00F73DEB" w:rsidP="00F73DEB">
      <w:pPr>
        <w:numPr>
          <w:ilvl w:val="0"/>
          <w:numId w:val="5"/>
        </w:numPr>
      </w:pPr>
      <w:r w:rsidRPr="00F73DEB">
        <w:t>Customers subscribed to multiple services (e.g., internet, phone, and TV bundles) churn at a lower rate (20%) compared to those with single-service subscriptions (35%).</w:t>
      </w:r>
    </w:p>
    <w:p w14:paraId="6D77AC05" w14:textId="77777777" w:rsidR="00F73DEB" w:rsidRPr="00F73DEB" w:rsidRDefault="00F73DEB" w:rsidP="00F73DEB">
      <w:pPr>
        <w:numPr>
          <w:ilvl w:val="0"/>
          <w:numId w:val="5"/>
        </w:numPr>
      </w:pPr>
      <w:r w:rsidRPr="00F73DEB">
        <w:t>Higher churn rates are observed in customers opting for monthly contracts (40%) versus those on annual or two-year contracts (15%).</w:t>
      </w:r>
    </w:p>
    <w:p w14:paraId="230F2804" w14:textId="77777777" w:rsidR="00F73DEB" w:rsidRPr="00F73DEB" w:rsidRDefault="00F73DEB" w:rsidP="00F73DEB">
      <w:pPr>
        <w:rPr>
          <w:b/>
          <w:bCs/>
        </w:rPr>
      </w:pPr>
      <w:r w:rsidRPr="00F73DEB">
        <w:rPr>
          <w:b/>
          <w:bCs/>
        </w:rPr>
        <w:lastRenderedPageBreak/>
        <w:t>Pricing Impact</w:t>
      </w:r>
    </w:p>
    <w:p w14:paraId="177EE005" w14:textId="77777777" w:rsidR="00F73DEB" w:rsidRPr="00F73DEB" w:rsidRDefault="00F73DEB" w:rsidP="00F73DEB">
      <w:pPr>
        <w:numPr>
          <w:ilvl w:val="0"/>
          <w:numId w:val="6"/>
        </w:numPr>
      </w:pPr>
      <w:r w:rsidRPr="00F73DEB">
        <w:rPr>
          <w:b/>
          <w:bCs/>
        </w:rPr>
        <w:t>Payment Method</w:t>
      </w:r>
      <w:r w:rsidRPr="00F73DEB">
        <w:t>: Customers using electronic checks show a churn rate of 45%, compared to 20% for those using automatic payments.</w:t>
      </w:r>
    </w:p>
    <w:p w14:paraId="7964ECFD" w14:textId="77777777" w:rsidR="00F73DEB" w:rsidRPr="00F73DEB" w:rsidRDefault="00F73DEB" w:rsidP="00F73DEB">
      <w:pPr>
        <w:rPr>
          <w:b/>
          <w:bCs/>
        </w:rPr>
      </w:pPr>
      <w:r w:rsidRPr="00F73DEB">
        <w:rPr>
          <w:b/>
          <w:bCs/>
        </w:rPr>
        <w:t>3. Data Preparation and Cleaning</w:t>
      </w:r>
    </w:p>
    <w:p w14:paraId="2FE4A98F" w14:textId="77777777" w:rsidR="00F73DEB" w:rsidRPr="00F73DEB" w:rsidRDefault="00F73DEB" w:rsidP="00F73DEB">
      <w:pPr>
        <w:numPr>
          <w:ilvl w:val="0"/>
          <w:numId w:val="7"/>
        </w:numPr>
      </w:pPr>
      <w:r w:rsidRPr="00F73DEB">
        <w:t>Missing values for tenure and total charges were replaced with zero to ensure completeness.</w:t>
      </w:r>
    </w:p>
    <w:p w14:paraId="7249B255" w14:textId="77777777" w:rsidR="00F73DEB" w:rsidRPr="00F73DEB" w:rsidRDefault="00F73DEB" w:rsidP="00F73DEB">
      <w:pPr>
        <w:numPr>
          <w:ilvl w:val="0"/>
          <w:numId w:val="7"/>
        </w:numPr>
      </w:pPr>
      <w:r w:rsidRPr="00F73DEB">
        <w:t>Binary variables, such as "Senior Citizen," were transformed to "Yes/No" to enhance interpretability.</w:t>
      </w:r>
    </w:p>
    <w:p w14:paraId="104B497D" w14:textId="77777777" w:rsidR="00F73DEB" w:rsidRPr="00F73DEB" w:rsidRDefault="00F73DEB" w:rsidP="00F73DEB">
      <w:pPr>
        <w:rPr>
          <w:b/>
          <w:bCs/>
        </w:rPr>
      </w:pPr>
      <w:r w:rsidRPr="00F73DEB">
        <w:rPr>
          <w:b/>
          <w:bCs/>
        </w:rPr>
        <w:t>4. Recommendations</w:t>
      </w:r>
    </w:p>
    <w:p w14:paraId="334EF563" w14:textId="77777777" w:rsidR="00F73DEB" w:rsidRPr="00F73DEB" w:rsidRDefault="00F73DEB" w:rsidP="00F73DEB">
      <w:pPr>
        <w:numPr>
          <w:ilvl w:val="0"/>
          <w:numId w:val="8"/>
        </w:numPr>
      </w:pPr>
      <w:r w:rsidRPr="00F73DEB">
        <w:rPr>
          <w:b/>
          <w:bCs/>
        </w:rPr>
        <w:t>Targeted Retention Campaigns</w:t>
      </w:r>
      <w:r w:rsidRPr="00F73DEB">
        <w:t>:</w:t>
      </w:r>
    </w:p>
    <w:p w14:paraId="77289A8C" w14:textId="77777777" w:rsidR="00F73DEB" w:rsidRPr="00F73DEB" w:rsidRDefault="00F73DEB" w:rsidP="00F73DEB">
      <w:pPr>
        <w:numPr>
          <w:ilvl w:val="1"/>
          <w:numId w:val="8"/>
        </w:numPr>
      </w:pPr>
      <w:r w:rsidRPr="00F73DEB">
        <w:t>Develop personalized offers and improved customer support for senior citizens.</w:t>
      </w:r>
    </w:p>
    <w:p w14:paraId="6BBDE6EA" w14:textId="77777777" w:rsidR="00F73DEB" w:rsidRPr="00F73DEB" w:rsidRDefault="00F73DEB" w:rsidP="00F73DEB">
      <w:pPr>
        <w:numPr>
          <w:ilvl w:val="1"/>
          <w:numId w:val="8"/>
        </w:numPr>
      </w:pPr>
      <w:r w:rsidRPr="00F73DEB">
        <w:t>Focus on retaining customers in their first year through incentives, loyalty programs, or onboarding enhancements.</w:t>
      </w:r>
    </w:p>
    <w:p w14:paraId="6F509B29" w14:textId="77777777" w:rsidR="00F73DEB" w:rsidRPr="00F73DEB" w:rsidRDefault="00F73DEB" w:rsidP="00F73DEB">
      <w:pPr>
        <w:numPr>
          <w:ilvl w:val="0"/>
          <w:numId w:val="8"/>
        </w:numPr>
      </w:pPr>
      <w:r w:rsidRPr="00F73DEB">
        <w:rPr>
          <w:b/>
          <w:bCs/>
        </w:rPr>
        <w:t>Encourage Long-Term Contracts</w:t>
      </w:r>
      <w:r w:rsidRPr="00F73DEB">
        <w:t>:</w:t>
      </w:r>
    </w:p>
    <w:p w14:paraId="025D735A" w14:textId="77777777" w:rsidR="00F73DEB" w:rsidRPr="00F73DEB" w:rsidRDefault="00F73DEB" w:rsidP="00F73DEB">
      <w:pPr>
        <w:numPr>
          <w:ilvl w:val="1"/>
          <w:numId w:val="8"/>
        </w:numPr>
      </w:pPr>
      <w:r w:rsidRPr="00F73DEB">
        <w:t>Promote annual or multi-year contracts to reduce churn associated with monthly subscriptions.</w:t>
      </w:r>
    </w:p>
    <w:p w14:paraId="561EF61F" w14:textId="77777777" w:rsidR="00F73DEB" w:rsidRPr="00F73DEB" w:rsidRDefault="00F73DEB" w:rsidP="00F73DEB">
      <w:pPr>
        <w:numPr>
          <w:ilvl w:val="1"/>
          <w:numId w:val="8"/>
        </w:numPr>
      </w:pPr>
      <w:r w:rsidRPr="00F73DEB">
        <w:t>Offer discounts for customers switching to automatic payments.</w:t>
      </w:r>
    </w:p>
    <w:p w14:paraId="7CD4E677" w14:textId="77777777" w:rsidR="00F73DEB" w:rsidRPr="00F73DEB" w:rsidRDefault="00F73DEB" w:rsidP="00F73DEB">
      <w:pPr>
        <w:numPr>
          <w:ilvl w:val="0"/>
          <w:numId w:val="8"/>
        </w:numPr>
      </w:pPr>
      <w:r w:rsidRPr="00F73DEB">
        <w:rPr>
          <w:b/>
          <w:bCs/>
        </w:rPr>
        <w:t>Service Bundling</w:t>
      </w:r>
      <w:r w:rsidRPr="00F73DEB">
        <w:t>:</w:t>
      </w:r>
    </w:p>
    <w:p w14:paraId="0E9A66F5" w14:textId="77777777" w:rsidR="00F73DEB" w:rsidRPr="00F73DEB" w:rsidRDefault="00F73DEB" w:rsidP="00F73DEB">
      <w:pPr>
        <w:numPr>
          <w:ilvl w:val="1"/>
          <w:numId w:val="8"/>
        </w:numPr>
      </w:pPr>
      <w:r w:rsidRPr="00F73DEB">
        <w:t>Encourage customers to subscribe to bundled services by highlighting cost savings and added convenience.</w:t>
      </w:r>
    </w:p>
    <w:p w14:paraId="546C8511" w14:textId="77777777" w:rsidR="00F73DEB" w:rsidRPr="00F73DEB" w:rsidRDefault="00F73DEB" w:rsidP="00F73DEB">
      <w:pPr>
        <w:numPr>
          <w:ilvl w:val="0"/>
          <w:numId w:val="8"/>
        </w:numPr>
      </w:pPr>
      <w:r w:rsidRPr="00F73DEB">
        <w:rPr>
          <w:b/>
          <w:bCs/>
        </w:rPr>
        <w:t>Feedback Mechanisms</w:t>
      </w:r>
      <w:r w:rsidRPr="00F73DEB">
        <w:t>:</w:t>
      </w:r>
    </w:p>
    <w:p w14:paraId="6239C2A0" w14:textId="77777777" w:rsidR="00F73DEB" w:rsidRPr="00F73DEB" w:rsidRDefault="00F73DEB" w:rsidP="00F73DEB">
      <w:pPr>
        <w:numPr>
          <w:ilvl w:val="1"/>
          <w:numId w:val="8"/>
        </w:numPr>
      </w:pPr>
      <w:r w:rsidRPr="00F73DEB">
        <w:t>Establish robust channels for customer feedback to identify pain points and improve service offerings continuously.</w:t>
      </w:r>
    </w:p>
    <w:p w14:paraId="5CEC7214" w14:textId="77777777" w:rsidR="00F73DEB" w:rsidRPr="00F73DEB" w:rsidRDefault="00F73DEB" w:rsidP="00F73DEB">
      <w:pPr>
        <w:rPr>
          <w:b/>
          <w:bCs/>
        </w:rPr>
      </w:pPr>
      <w:r w:rsidRPr="00F73DEB">
        <w:rPr>
          <w:b/>
          <w:bCs/>
        </w:rPr>
        <w:t>5. Performance Metrics to Track</w:t>
      </w:r>
    </w:p>
    <w:p w14:paraId="75E15010" w14:textId="77777777" w:rsidR="00F73DEB" w:rsidRPr="00F73DEB" w:rsidRDefault="00F73DEB" w:rsidP="00F73DEB">
      <w:pPr>
        <w:numPr>
          <w:ilvl w:val="0"/>
          <w:numId w:val="9"/>
        </w:numPr>
      </w:pPr>
      <w:r w:rsidRPr="00F73DEB">
        <w:rPr>
          <w:b/>
          <w:bCs/>
        </w:rPr>
        <w:t>Churn Rate by Segment</w:t>
      </w:r>
      <w:r w:rsidRPr="00F73DEB">
        <w:t>: Regularly monitor churn rates across demographics, tenure, and service categories.</w:t>
      </w:r>
    </w:p>
    <w:p w14:paraId="5FC97E1B" w14:textId="77777777" w:rsidR="00F73DEB" w:rsidRPr="00F73DEB" w:rsidRDefault="00F73DEB" w:rsidP="00F73DEB">
      <w:pPr>
        <w:numPr>
          <w:ilvl w:val="0"/>
          <w:numId w:val="9"/>
        </w:numPr>
      </w:pPr>
      <w:r w:rsidRPr="00F73DEB">
        <w:rPr>
          <w:b/>
          <w:bCs/>
        </w:rPr>
        <w:t>Customer Satisfaction Index</w:t>
      </w:r>
      <w:r w:rsidRPr="00F73DEB">
        <w:t>: Implement surveys to gauge satisfaction and identify key dissatisfaction drivers.</w:t>
      </w:r>
    </w:p>
    <w:p w14:paraId="1FF93409" w14:textId="77777777" w:rsidR="0098696F" w:rsidRDefault="0098696F"/>
    <w:sectPr w:rsidR="00986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DB1"/>
    <w:multiLevelType w:val="multilevel"/>
    <w:tmpl w:val="F57A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364D0"/>
    <w:multiLevelType w:val="multilevel"/>
    <w:tmpl w:val="B610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766A9"/>
    <w:multiLevelType w:val="multilevel"/>
    <w:tmpl w:val="470E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030BD"/>
    <w:multiLevelType w:val="multilevel"/>
    <w:tmpl w:val="1B3C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F34F9"/>
    <w:multiLevelType w:val="multilevel"/>
    <w:tmpl w:val="EBCE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90349"/>
    <w:multiLevelType w:val="multilevel"/>
    <w:tmpl w:val="743A3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C63669"/>
    <w:multiLevelType w:val="multilevel"/>
    <w:tmpl w:val="0C70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9786D"/>
    <w:multiLevelType w:val="multilevel"/>
    <w:tmpl w:val="7644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E1EA9"/>
    <w:multiLevelType w:val="multilevel"/>
    <w:tmpl w:val="F284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486979">
    <w:abstractNumId w:val="5"/>
  </w:num>
  <w:num w:numId="2" w16cid:durableId="1854369917">
    <w:abstractNumId w:val="6"/>
  </w:num>
  <w:num w:numId="3" w16cid:durableId="163015701">
    <w:abstractNumId w:val="7"/>
  </w:num>
  <w:num w:numId="4" w16cid:durableId="1705210607">
    <w:abstractNumId w:val="3"/>
  </w:num>
  <w:num w:numId="5" w16cid:durableId="1614944920">
    <w:abstractNumId w:val="2"/>
  </w:num>
  <w:num w:numId="6" w16cid:durableId="505363729">
    <w:abstractNumId w:val="0"/>
  </w:num>
  <w:num w:numId="7" w16cid:durableId="1033309087">
    <w:abstractNumId w:val="8"/>
  </w:num>
  <w:num w:numId="8" w16cid:durableId="415132016">
    <w:abstractNumId w:val="1"/>
  </w:num>
  <w:num w:numId="9" w16cid:durableId="371541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EB"/>
    <w:rsid w:val="004F27DE"/>
    <w:rsid w:val="006F0C73"/>
    <w:rsid w:val="0098696F"/>
    <w:rsid w:val="00D03043"/>
    <w:rsid w:val="00F7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C7DB"/>
  <w15:chartTrackingRefBased/>
  <w15:docId w15:val="{7A34E743-D42F-49E8-B928-A7A176C6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E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E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E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3DE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6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2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8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74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0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0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7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5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53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5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4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6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2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2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6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23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54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1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9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2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45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3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5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6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9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1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sghaditya2011@outlook.com</dc:creator>
  <cp:keywords/>
  <dc:description/>
  <cp:lastModifiedBy>sghaditya2011@outlook.com</cp:lastModifiedBy>
  <cp:revision>1</cp:revision>
  <dcterms:created xsi:type="dcterms:W3CDTF">2025-01-15T13:21:00Z</dcterms:created>
  <dcterms:modified xsi:type="dcterms:W3CDTF">2025-01-15T13:29:00Z</dcterms:modified>
</cp:coreProperties>
</file>