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147FB" w14:textId="77777777" w:rsidR="00E948D3" w:rsidRPr="001B33A3" w:rsidRDefault="00E948D3" w:rsidP="00E948D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48D3">
        <w:rPr>
          <w:rFonts w:ascii="Times New Roman" w:hAnsi="Times New Roman" w:cs="Times New Roman"/>
          <w:b/>
          <w:sz w:val="24"/>
          <w:szCs w:val="24"/>
        </w:rPr>
        <w:t xml:space="preserve">OENG 1117 Assignment </w:t>
      </w:r>
      <w:r w:rsidRPr="001B33A3">
        <w:rPr>
          <w:rFonts w:ascii="Times New Roman" w:hAnsi="Times New Roman" w:cs="Times New Roman"/>
          <w:b/>
          <w:sz w:val="24"/>
          <w:szCs w:val="24"/>
        </w:rPr>
        <w:t>3 Group marking 2019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7"/>
        <w:gridCol w:w="6948"/>
        <w:gridCol w:w="1251"/>
        <w:gridCol w:w="1264"/>
        <w:gridCol w:w="1111"/>
        <w:gridCol w:w="1117"/>
      </w:tblGrid>
      <w:tr w:rsidR="001B33A3" w:rsidRPr="001B33A3" w14:paraId="69A6F450" w14:textId="77777777" w:rsidTr="001B33A3">
        <w:tc>
          <w:tcPr>
            <w:tcW w:w="13948" w:type="dxa"/>
            <w:gridSpan w:val="6"/>
          </w:tcPr>
          <w:p w14:paraId="3E554E3B" w14:textId="7DA0DE05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b/>
                <w:sz w:val="24"/>
                <w:szCs w:val="24"/>
              </w:rPr>
              <w:t>Group No</w:t>
            </w:r>
            <w:r w:rsidR="00CA2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05651">
              <w:rPr>
                <w:rFonts w:ascii="Times New Roman" w:hAnsi="Times New Roman" w:cs="Times New Roman"/>
                <w:b/>
                <w:sz w:val="24"/>
                <w:szCs w:val="24"/>
              </w:rPr>
              <w:t>XX</w:t>
            </w:r>
          </w:p>
        </w:tc>
      </w:tr>
      <w:tr w:rsidR="001B33A3" w:rsidRPr="001B33A3" w14:paraId="3A647A9B" w14:textId="77777777" w:rsidTr="001B33A3">
        <w:tc>
          <w:tcPr>
            <w:tcW w:w="2257" w:type="dxa"/>
          </w:tcPr>
          <w:p w14:paraId="44F79AD2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Style w:val="a5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Assessing Areas (AA)</w:t>
            </w:r>
          </w:p>
        </w:tc>
        <w:tc>
          <w:tcPr>
            <w:tcW w:w="6948" w:type="dxa"/>
          </w:tcPr>
          <w:p w14:paraId="69FB4A7F" w14:textId="77777777" w:rsidR="00E948D3" w:rsidRPr="001B33A3" w:rsidRDefault="00E948D3" w:rsidP="00E948D3">
            <w:pPr>
              <w:pStyle w:val="a4"/>
              <w:shd w:val="clear" w:color="auto" w:fill="FFFFFF"/>
              <w:spacing w:before="180" w:beforeAutospacing="0" w:after="180" w:afterAutospacing="0"/>
              <w:rPr>
                <w:b/>
              </w:rPr>
            </w:pPr>
            <w:r w:rsidRPr="001B33A3">
              <w:rPr>
                <w:rStyle w:val="a5"/>
                <w:shd w:val="clear" w:color="auto" w:fill="FFFFFF"/>
              </w:rPr>
              <w:t>Assessing Specifics (AS)</w:t>
            </w:r>
          </w:p>
        </w:tc>
        <w:tc>
          <w:tcPr>
            <w:tcW w:w="1251" w:type="dxa"/>
          </w:tcPr>
          <w:p w14:paraId="6865CCAA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264" w:type="dxa"/>
          </w:tcPr>
          <w:p w14:paraId="2469907E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b/>
                <w:sz w:val="24"/>
                <w:szCs w:val="24"/>
              </w:rPr>
              <w:t>Partial</w:t>
            </w:r>
          </w:p>
        </w:tc>
        <w:tc>
          <w:tcPr>
            <w:tcW w:w="1111" w:type="dxa"/>
          </w:tcPr>
          <w:p w14:paraId="00D8F97C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17" w:type="dxa"/>
          </w:tcPr>
          <w:p w14:paraId="1EE7B702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1B33A3" w:rsidRPr="001B33A3" w14:paraId="0321C14A" w14:textId="77777777" w:rsidTr="001B33A3">
        <w:tc>
          <w:tcPr>
            <w:tcW w:w="2257" w:type="dxa"/>
            <w:shd w:val="clear" w:color="auto" w:fill="D9D9D9" w:themeFill="background1" w:themeFillShade="D9"/>
          </w:tcPr>
          <w:p w14:paraId="3BC05819" w14:textId="77777777" w:rsidR="00E948D3" w:rsidRPr="001B33A3" w:rsidRDefault="00E948D3" w:rsidP="00E948D3">
            <w:pPr>
              <w:spacing w:after="120"/>
              <w:rPr>
                <w:rStyle w:val="a5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B33A3">
              <w:rPr>
                <w:rStyle w:val="a5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AA-1</w:t>
            </w:r>
          </w:p>
          <w:p w14:paraId="5D0099B0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Style w:val="a5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(10 marks)</w:t>
            </w:r>
          </w:p>
        </w:tc>
        <w:tc>
          <w:tcPr>
            <w:tcW w:w="10574" w:type="dxa"/>
            <w:gridSpan w:val="4"/>
            <w:shd w:val="clear" w:color="auto" w:fill="D9D9D9" w:themeFill="background1" w:themeFillShade="D9"/>
          </w:tcPr>
          <w:p w14:paraId="7B14D046" w14:textId="77777777" w:rsidR="00E948D3" w:rsidRPr="001B33A3" w:rsidRDefault="00E948D3" w:rsidP="00E948D3">
            <w:pPr>
              <w:pStyle w:val="a4"/>
              <w:shd w:val="clear" w:color="auto" w:fill="FFFFFF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rStyle w:val="a5"/>
                <w:color w:val="002060"/>
              </w:rPr>
              <w:t>Structures and presentation of the feasibility report, appropriate use of references</w:t>
            </w:r>
          </w:p>
          <w:p w14:paraId="6886F760" w14:textId="77777777" w:rsidR="00E948D3" w:rsidRPr="001B33A3" w:rsidRDefault="00E948D3" w:rsidP="00E948D3">
            <w:pPr>
              <w:pStyle w:val="a4"/>
              <w:shd w:val="clear" w:color="auto" w:fill="FFFFFF"/>
              <w:spacing w:before="180" w:beforeAutospacing="0" w:after="180" w:afterAutospacing="0"/>
            </w:pPr>
            <w:r w:rsidRPr="001B33A3">
              <w:rPr>
                <w:b/>
                <w:color w:val="002060"/>
              </w:rPr>
              <w:t xml:space="preserve">(which may include report length, similarity, grammar, paraphrasing, use of </w:t>
            </w:r>
            <w:r w:rsidR="001B33A3" w:rsidRPr="001B33A3">
              <w:rPr>
                <w:b/>
                <w:color w:val="002060"/>
              </w:rPr>
              <w:t xml:space="preserve">the </w:t>
            </w:r>
            <w:r w:rsidRPr="001B33A3">
              <w:rPr>
                <w:b/>
                <w:color w:val="002060"/>
              </w:rPr>
              <w:t>table of contents, subtitles, etc.)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14:paraId="1CCD1816" w14:textId="77777777" w:rsidR="00E948D3" w:rsidRPr="001B33A3" w:rsidRDefault="002815DA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1B33A3" w:rsidRPr="001B33A3" w14:paraId="533A0588" w14:textId="77777777" w:rsidTr="001B33A3">
        <w:tc>
          <w:tcPr>
            <w:tcW w:w="2257" w:type="dxa"/>
          </w:tcPr>
          <w:p w14:paraId="4100D753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585161C5" w14:textId="77777777" w:rsidR="00E948D3" w:rsidRPr="001B33A3" w:rsidRDefault="001B33A3" w:rsidP="00E948D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The e</w:t>
            </w:r>
            <w:r w:rsidR="00E948D3" w:rsidRPr="001B33A3">
              <w:rPr>
                <w:rFonts w:ascii="Times New Roman" w:hAnsi="Times New Roman" w:cs="Times New Roman"/>
                <w:color w:val="auto"/>
              </w:rPr>
              <w:t>xecutive summary and the introduction covers different levels of the project aspects.</w:t>
            </w:r>
          </w:p>
        </w:tc>
        <w:tc>
          <w:tcPr>
            <w:tcW w:w="1251" w:type="dxa"/>
          </w:tcPr>
          <w:p w14:paraId="4520B282" w14:textId="77777777" w:rsidR="00E948D3" w:rsidRPr="001B33A3" w:rsidRDefault="00042EC6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126D0D4E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7CA42846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40A9F573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645C7F23" w14:textId="77777777" w:rsidTr="001B33A3">
        <w:tc>
          <w:tcPr>
            <w:tcW w:w="2257" w:type="dxa"/>
          </w:tcPr>
          <w:p w14:paraId="73F31A8E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504EA5DB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Figure labeling and captioning are provided at the bottom of the figure.</w:t>
            </w:r>
          </w:p>
        </w:tc>
        <w:tc>
          <w:tcPr>
            <w:tcW w:w="1251" w:type="dxa"/>
          </w:tcPr>
          <w:p w14:paraId="743DAE87" w14:textId="77777777" w:rsidR="00E948D3" w:rsidRPr="001B33A3" w:rsidRDefault="00042EC6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7D5D676D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0355C081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0BC6CABE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4D4034DF" w14:textId="77777777" w:rsidTr="001B33A3">
        <w:tc>
          <w:tcPr>
            <w:tcW w:w="2257" w:type="dxa"/>
          </w:tcPr>
          <w:p w14:paraId="4B8650AF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7AD223C9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Table’s charts should be provided and mentioned with 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proper caption at the top.</w:t>
            </w:r>
          </w:p>
        </w:tc>
        <w:tc>
          <w:tcPr>
            <w:tcW w:w="1251" w:type="dxa"/>
          </w:tcPr>
          <w:p w14:paraId="6AB3CA88" w14:textId="77777777" w:rsidR="00E948D3" w:rsidRPr="001B33A3" w:rsidRDefault="00A43E6F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0E6DAEA2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20D12D8F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13CD7CFA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40CC401A" w14:textId="77777777" w:rsidTr="001B33A3">
        <w:tc>
          <w:tcPr>
            <w:tcW w:w="2257" w:type="dxa"/>
          </w:tcPr>
          <w:p w14:paraId="333935BD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34CF6EA0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Similarity within the marginal limit</w:t>
            </w:r>
          </w:p>
        </w:tc>
        <w:tc>
          <w:tcPr>
            <w:tcW w:w="1251" w:type="dxa"/>
          </w:tcPr>
          <w:p w14:paraId="14D3B73C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</w:tcPr>
          <w:p w14:paraId="19293ABD" w14:textId="77777777" w:rsidR="00E948D3" w:rsidRPr="001B33A3" w:rsidRDefault="002815DA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1" w:type="dxa"/>
          </w:tcPr>
          <w:p w14:paraId="5DBF1224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0627D2BD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2B73D71A" w14:textId="77777777" w:rsidTr="001B33A3">
        <w:tc>
          <w:tcPr>
            <w:tcW w:w="2257" w:type="dxa"/>
          </w:tcPr>
          <w:p w14:paraId="76C3FC0F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57A9CAC0" w14:textId="77777777" w:rsidR="00E948D3" w:rsidRPr="001B33A3" w:rsidRDefault="001B33A3" w:rsidP="00E948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</w:t>
            </w:r>
            <w:r w:rsidR="00E948D3" w:rsidRPr="001B33A3">
              <w:rPr>
                <w:rFonts w:ascii="Times New Roman" w:hAnsi="Times New Roman" w:cs="Times New Roman"/>
                <w:sz w:val="24"/>
                <w:szCs w:val="24"/>
              </w:rPr>
              <w:t>rofessionalism of using language, paraphrasing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48D3"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 and grammar</w:t>
            </w:r>
          </w:p>
        </w:tc>
        <w:tc>
          <w:tcPr>
            <w:tcW w:w="1251" w:type="dxa"/>
          </w:tcPr>
          <w:p w14:paraId="27D418F8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</w:tcPr>
          <w:p w14:paraId="0ECEA72E" w14:textId="77777777" w:rsidR="00E948D3" w:rsidRPr="001B33A3" w:rsidRDefault="00042EC6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1" w:type="dxa"/>
          </w:tcPr>
          <w:p w14:paraId="28F05552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2705FAD0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31E2BA61" w14:textId="77777777" w:rsidTr="001B33A3">
        <w:tc>
          <w:tcPr>
            <w:tcW w:w="2257" w:type="dxa"/>
          </w:tcPr>
          <w:p w14:paraId="160FDC9C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798F102E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Citations and sufficient research details are provided to support the report. References are provided at the end of the report.</w:t>
            </w:r>
          </w:p>
        </w:tc>
        <w:tc>
          <w:tcPr>
            <w:tcW w:w="1251" w:type="dxa"/>
          </w:tcPr>
          <w:p w14:paraId="006CA7CE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</w:tcPr>
          <w:p w14:paraId="636E3D4F" w14:textId="77777777" w:rsidR="00E948D3" w:rsidRPr="001B33A3" w:rsidRDefault="00042EC6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1" w:type="dxa"/>
          </w:tcPr>
          <w:p w14:paraId="1732F7BD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1956CC27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7012B7B7" w14:textId="77777777" w:rsidTr="001B33A3">
        <w:tc>
          <w:tcPr>
            <w:tcW w:w="2257" w:type="dxa"/>
          </w:tcPr>
          <w:p w14:paraId="6214D648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546D6717" w14:textId="77777777" w:rsidR="00E948D3" w:rsidRPr="001B33A3" w:rsidRDefault="001B33A3" w:rsidP="00E948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</w:t>
            </w:r>
            <w:r w:rsidR="00E948D3" w:rsidRPr="001B33A3">
              <w:rPr>
                <w:rFonts w:ascii="Times New Roman" w:hAnsi="Times New Roman" w:cs="Times New Roman"/>
                <w:sz w:val="24"/>
                <w:szCs w:val="24"/>
              </w:rPr>
              <w:t>easibility report is attached to justify the project.</w:t>
            </w:r>
          </w:p>
        </w:tc>
        <w:tc>
          <w:tcPr>
            <w:tcW w:w="1251" w:type="dxa"/>
          </w:tcPr>
          <w:p w14:paraId="0418BC85" w14:textId="77777777" w:rsidR="00E948D3" w:rsidRPr="001B33A3" w:rsidRDefault="00CA50AE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4404E1A7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0A51AB5F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7A281DF8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7B05F0F6" w14:textId="77777777" w:rsidTr="001B33A3">
        <w:tc>
          <w:tcPr>
            <w:tcW w:w="2257" w:type="dxa"/>
            <w:shd w:val="clear" w:color="auto" w:fill="D9D9D9" w:themeFill="background1" w:themeFillShade="D9"/>
          </w:tcPr>
          <w:p w14:paraId="191ED4CE" w14:textId="77777777" w:rsidR="00E948D3" w:rsidRPr="001B33A3" w:rsidRDefault="00E948D3" w:rsidP="00E948D3">
            <w:pPr>
              <w:spacing w:after="120"/>
              <w:rPr>
                <w:rStyle w:val="a5"/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</w:pPr>
            <w:r w:rsidRPr="001B33A3">
              <w:rPr>
                <w:rStyle w:val="a5"/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AA-2</w:t>
            </w:r>
          </w:p>
          <w:p w14:paraId="4ED696E9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1B33A3">
              <w:rPr>
                <w:rStyle w:val="a5"/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(5 marks)</w:t>
            </w:r>
          </w:p>
        </w:tc>
        <w:tc>
          <w:tcPr>
            <w:tcW w:w="10574" w:type="dxa"/>
            <w:gridSpan w:val="4"/>
            <w:shd w:val="clear" w:color="auto" w:fill="D9D9D9" w:themeFill="background1" w:themeFillShade="D9"/>
          </w:tcPr>
          <w:p w14:paraId="19684BB4" w14:textId="77777777" w:rsidR="001B33A3" w:rsidRPr="001B33A3" w:rsidRDefault="00E948D3" w:rsidP="001B33A3">
            <w:pPr>
              <w:pStyle w:val="a4"/>
              <w:shd w:val="clear" w:color="auto" w:fill="FFFFFF"/>
              <w:spacing w:before="180" w:beforeAutospacing="0" w:after="180" w:afterAutospacing="0"/>
              <w:rPr>
                <w:rStyle w:val="a5"/>
                <w:color w:val="002060"/>
              </w:rPr>
            </w:pPr>
            <w:r w:rsidRPr="001B33A3">
              <w:rPr>
                <w:rStyle w:val="a5"/>
                <w:color w:val="002060"/>
              </w:rPr>
              <w:t>Problem diagnosis, goals/objectives articulations</w:t>
            </w:r>
          </w:p>
          <w:p w14:paraId="512CF0D0" w14:textId="77777777" w:rsidR="00E948D3" w:rsidRPr="001B33A3" w:rsidRDefault="00E948D3" w:rsidP="001B33A3">
            <w:pPr>
              <w:pStyle w:val="a4"/>
              <w:shd w:val="clear" w:color="auto" w:fill="FFFFFF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b/>
                <w:color w:val="002060"/>
              </w:rPr>
              <w:t>(which may include project requirements, problems, constraints, available resources, stakeholders, interest and benefits, KPIs, etc.)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14:paraId="441F2CC9" w14:textId="77777777" w:rsidR="00E948D3" w:rsidRPr="001B33A3" w:rsidRDefault="00CA50AE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1B33A3" w:rsidRPr="001B33A3" w14:paraId="439A8D44" w14:textId="77777777" w:rsidTr="001B33A3">
        <w:tc>
          <w:tcPr>
            <w:tcW w:w="2257" w:type="dxa"/>
          </w:tcPr>
          <w:p w14:paraId="2DF9F452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691EB771" w14:textId="77777777" w:rsidR="00E948D3" w:rsidRPr="001B33A3" w:rsidRDefault="00E948D3" w:rsidP="00E948D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1B33A3">
              <w:rPr>
                <w:rFonts w:ascii="Times New Roman" w:hAnsi="Times New Roman" w:cs="Times New Roman"/>
                <w:color w:val="auto"/>
              </w:rPr>
              <w:t xml:space="preserve">Possible options have been discussed with internal and external stakeholders. </w:t>
            </w:r>
          </w:p>
        </w:tc>
        <w:tc>
          <w:tcPr>
            <w:tcW w:w="1251" w:type="dxa"/>
          </w:tcPr>
          <w:p w14:paraId="5A705918" w14:textId="77777777" w:rsidR="00E948D3" w:rsidRPr="001B33A3" w:rsidRDefault="00042EC6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2316CEE7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3D0C3DF3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19B15870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17F7F418" w14:textId="77777777" w:rsidTr="001B33A3">
        <w:tc>
          <w:tcPr>
            <w:tcW w:w="2257" w:type="dxa"/>
          </w:tcPr>
          <w:p w14:paraId="1B2A359C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3D575539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Level of impacts due to </w:t>
            </w:r>
            <w:r w:rsidR="00042EC6">
              <w:rPr>
                <w:rFonts w:ascii="Times New Roman" w:hAnsi="Times New Roman" w:cs="Times New Roman"/>
                <w:sz w:val="24"/>
                <w:szCs w:val="24"/>
              </w:rPr>
              <w:t>different options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 have been discussed more with 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economic, social perspective.</w:t>
            </w:r>
          </w:p>
        </w:tc>
        <w:tc>
          <w:tcPr>
            <w:tcW w:w="1251" w:type="dxa"/>
          </w:tcPr>
          <w:p w14:paraId="5A6D4459" w14:textId="77777777" w:rsidR="00E948D3" w:rsidRPr="001B33A3" w:rsidRDefault="00CA50AE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2CE3DF9A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3D05E58C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2643F418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1CDBD967" w14:textId="77777777" w:rsidTr="001B33A3">
        <w:tc>
          <w:tcPr>
            <w:tcW w:w="2257" w:type="dxa"/>
          </w:tcPr>
          <w:p w14:paraId="1E5BF91D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49709072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Project objectives have been elaborated in perspective of constraints of physical, operational, regulatory, cost and time.</w:t>
            </w:r>
          </w:p>
        </w:tc>
        <w:tc>
          <w:tcPr>
            <w:tcW w:w="1251" w:type="dxa"/>
          </w:tcPr>
          <w:p w14:paraId="7E62471E" w14:textId="77777777" w:rsidR="00E948D3" w:rsidRPr="001B33A3" w:rsidRDefault="00CA50AE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1B4F44B5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4B0BA281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18660509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2A70CF3D" w14:textId="77777777" w:rsidTr="001B33A3">
        <w:tc>
          <w:tcPr>
            <w:tcW w:w="2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930018F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rStyle w:val="a5"/>
                <w:color w:val="002060"/>
              </w:rPr>
            </w:pPr>
            <w:r w:rsidRPr="001B33A3">
              <w:rPr>
                <w:rStyle w:val="a5"/>
                <w:color w:val="002060"/>
              </w:rPr>
              <w:t>AA-3</w:t>
            </w:r>
          </w:p>
          <w:p w14:paraId="01B8AD2F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rStyle w:val="a5"/>
                <w:color w:val="002060"/>
              </w:rPr>
              <w:t>(5 marks)</w:t>
            </w:r>
          </w:p>
        </w:tc>
        <w:tc>
          <w:tcPr>
            <w:tcW w:w="1057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4D89C92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rStyle w:val="a5"/>
                <w:color w:val="002060"/>
              </w:rPr>
              <w:t>Project technical description</w:t>
            </w:r>
          </w:p>
          <w:p w14:paraId="24FB653C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b/>
                <w:color w:val="002060"/>
              </w:rPr>
              <w:t>(what new techniques, technologies, management strategies such as budgeting/cost control, procurement approaches, resources</w:t>
            </w:r>
            <w:r w:rsidR="001B33A3" w:rsidRPr="001B33A3">
              <w:rPr>
                <w:b/>
                <w:color w:val="002060"/>
              </w:rPr>
              <w:t>,</w:t>
            </w:r>
            <w:r w:rsidRPr="001B33A3">
              <w:rPr>
                <w:b/>
                <w:color w:val="002060"/>
              </w:rPr>
              <w:t xml:space="preserve"> and logistics are used in the project?)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5B677142" w14:textId="77777777" w:rsidR="00E948D3" w:rsidRPr="001B33A3" w:rsidRDefault="000B652A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3</w:t>
            </w:r>
          </w:p>
        </w:tc>
      </w:tr>
      <w:tr w:rsidR="001B33A3" w:rsidRPr="001B33A3" w14:paraId="55564656" w14:textId="77777777" w:rsidTr="001B33A3">
        <w:tc>
          <w:tcPr>
            <w:tcW w:w="2257" w:type="dxa"/>
          </w:tcPr>
          <w:p w14:paraId="44CB1DF8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3F497F85" w14:textId="77777777" w:rsidR="00E948D3" w:rsidRPr="001B33A3" w:rsidRDefault="00E948D3" w:rsidP="0051270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1B33A3">
              <w:rPr>
                <w:rFonts w:ascii="Times New Roman" w:hAnsi="Times New Roman" w:cs="Times New Roman"/>
                <w:color w:val="auto"/>
              </w:rPr>
              <w:t xml:space="preserve">Life Cycle cost analysis, benefit-cost ratio, cash flow has been justified through proper figure or calculation. </w:t>
            </w:r>
          </w:p>
        </w:tc>
        <w:tc>
          <w:tcPr>
            <w:tcW w:w="1251" w:type="dxa"/>
          </w:tcPr>
          <w:p w14:paraId="01ADF5A6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</w:tcPr>
          <w:p w14:paraId="09B59D1A" w14:textId="77777777" w:rsidR="00E948D3" w:rsidRPr="001B33A3" w:rsidRDefault="002815DA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1" w:type="dxa"/>
          </w:tcPr>
          <w:p w14:paraId="17589FFA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3DFE06C3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4DA30D73" w14:textId="77777777" w:rsidTr="001B33A3">
        <w:tc>
          <w:tcPr>
            <w:tcW w:w="2257" w:type="dxa"/>
          </w:tcPr>
          <w:p w14:paraId="69D52B27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31E5762C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Projected cash flow with annual cost-benefit has been provided.</w:t>
            </w:r>
          </w:p>
        </w:tc>
        <w:tc>
          <w:tcPr>
            <w:tcW w:w="1251" w:type="dxa"/>
          </w:tcPr>
          <w:p w14:paraId="4AF34B41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</w:tcPr>
          <w:p w14:paraId="729ACB36" w14:textId="77777777" w:rsidR="00E948D3" w:rsidRPr="001B33A3" w:rsidRDefault="000B652A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1" w:type="dxa"/>
          </w:tcPr>
          <w:p w14:paraId="3772C536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4904865A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150363D2" w14:textId="77777777" w:rsidTr="001B33A3">
        <w:tc>
          <w:tcPr>
            <w:tcW w:w="2257" w:type="dxa"/>
          </w:tcPr>
          <w:p w14:paraId="0347DE0E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771E7A6D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Possible technical options for the problem are compared with the viability to find the best option for the problem. </w:t>
            </w:r>
          </w:p>
        </w:tc>
        <w:tc>
          <w:tcPr>
            <w:tcW w:w="1251" w:type="dxa"/>
          </w:tcPr>
          <w:p w14:paraId="674BA268" w14:textId="77777777" w:rsidR="00E948D3" w:rsidRPr="001B33A3" w:rsidRDefault="00042EC6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5BA25575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7DB555FF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30B11871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2CE4A295" w14:textId="77777777" w:rsidTr="001B33A3">
        <w:tc>
          <w:tcPr>
            <w:tcW w:w="2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E192EAE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rStyle w:val="a5"/>
                <w:color w:val="002060"/>
              </w:rPr>
            </w:pPr>
            <w:r w:rsidRPr="001B33A3">
              <w:rPr>
                <w:rStyle w:val="a5"/>
                <w:color w:val="002060"/>
              </w:rPr>
              <w:t>AA-4</w:t>
            </w:r>
          </w:p>
          <w:p w14:paraId="6720964F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rStyle w:val="a5"/>
                <w:color w:val="002060"/>
              </w:rPr>
              <w:t>(15 marks)</w:t>
            </w:r>
          </w:p>
        </w:tc>
        <w:tc>
          <w:tcPr>
            <w:tcW w:w="1057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8335161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rStyle w:val="a5"/>
                <w:color w:val="002060"/>
              </w:rPr>
              <w:t>Economics-Based assessment</w:t>
            </w:r>
          </w:p>
          <w:p w14:paraId="13C5D9AC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b/>
                <w:color w:val="002060"/>
              </w:rPr>
              <w:t>(which may include financial calculations using different approaches (including @Risk 7), capital analysis, etc.)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83C5063" w14:textId="77777777" w:rsidR="00E948D3" w:rsidRPr="001B33A3" w:rsidRDefault="002815DA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12</w:t>
            </w:r>
          </w:p>
        </w:tc>
      </w:tr>
      <w:tr w:rsidR="001B33A3" w:rsidRPr="001B33A3" w14:paraId="2B030B4C" w14:textId="77777777" w:rsidTr="001B33A3">
        <w:tc>
          <w:tcPr>
            <w:tcW w:w="2257" w:type="dxa"/>
          </w:tcPr>
          <w:p w14:paraId="5A3E05F2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1876EA43" w14:textId="77777777" w:rsidR="00E948D3" w:rsidRPr="001B33A3" w:rsidRDefault="00E948D3" w:rsidP="0051270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1B33A3">
              <w:rPr>
                <w:rFonts w:ascii="Times New Roman" w:hAnsi="Times New Roman" w:cs="Times New Roman"/>
                <w:color w:val="auto"/>
              </w:rPr>
              <w:t xml:space="preserve">The value of annual net benefit has been justified through some input values. </w:t>
            </w:r>
          </w:p>
        </w:tc>
        <w:tc>
          <w:tcPr>
            <w:tcW w:w="1251" w:type="dxa"/>
          </w:tcPr>
          <w:p w14:paraId="2505BB8C" w14:textId="77777777" w:rsidR="00E948D3" w:rsidRPr="001B33A3" w:rsidRDefault="00042EC6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67F8ADF8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4A36E134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366A6720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628BA479" w14:textId="77777777" w:rsidTr="001B33A3">
        <w:tc>
          <w:tcPr>
            <w:tcW w:w="2257" w:type="dxa"/>
          </w:tcPr>
          <w:p w14:paraId="2ED51FD4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4132CADA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Wider economic benefit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 and financial calculation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 ha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 been show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51" w:type="dxa"/>
          </w:tcPr>
          <w:p w14:paraId="549CE7EF" w14:textId="77777777" w:rsidR="00E948D3" w:rsidRPr="001B33A3" w:rsidRDefault="002815DA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227A9464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539B8EA1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11BB8936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25822276" w14:textId="77777777" w:rsidTr="001B33A3">
        <w:tc>
          <w:tcPr>
            <w:tcW w:w="2257" w:type="dxa"/>
          </w:tcPr>
          <w:p w14:paraId="22319737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6382E9FA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Uncertainty analysis has been show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 by the @Risk analysis. </w:t>
            </w:r>
          </w:p>
        </w:tc>
        <w:tc>
          <w:tcPr>
            <w:tcW w:w="1251" w:type="dxa"/>
          </w:tcPr>
          <w:p w14:paraId="30570339" w14:textId="77777777" w:rsidR="00E948D3" w:rsidRPr="001B33A3" w:rsidRDefault="002815DA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15236EA9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0B5911C7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730BC499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4F170E34" w14:textId="77777777" w:rsidTr="001B33A3">
        <w:tc>
          <w:tcPr>
            <w:tcW w:w="2257" w:type="dxa"/>
          </w:tcPr>
          <w:p w14:paraId="0C70CC88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5E6331B4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Indicators (NPV, BCR, IRR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 and PB) has been explained for the justification of the project appraisal procedure.</w:t>
            </w:r>
          </w:p>
        </w:tc>
        <w:tc>
          <w:tcPr>
            <w:tcW w:w="1251" w:type="dxa"/>
          </w:tcPr>
          <w:p w14:paraId="1E76BE5A" w14:textId="77777777" w:rsidR="00E948D3" w:rsidRPr="001B33A3" w:rsidRDefault="002815DA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4C71551E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32DB323F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1E236644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540CC881" w14:textId="77777777" w:rsidTr="001B33A3">
        <w:tc>
          <w:tcPr>
            <w:tcW w:w="2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288B004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rStyle w:val="a5"/>
                <w:color w:val="002060"/>
              </w:rPr>
            </w:pPr>
            <w:r w:rsidRPr="001B33A3">
              <w:rPr>
                <w:rStyle w:val="a5"/>
                <w:color w:val="002060"/>
              </w:rPr>
              <w:t>AA-4</w:t>
            </w:r>
          </w:p>
          <w:p w14:paraId="10D55C1A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rStyle w:val="a5"/>
                <w:color w:val="002060"/>
              </w:rPr>
              <w:t>(10 marks)</w:t>
            </w:r>
          </w:p>
        </w:tc>
        <w:tc>
          <w:tcPr>
            <w:tcW w:w="1057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43B1255" w14:textId="77777777" w:rsidR="00E948D3" w:rsidRPr="001B33A3" w:rsidRDefault="00E948D3" w:rsidP="00E948D3">
            <w:pPr>
              <w:pStyle w:val="a4"/>
              <w:spacing w:before="180" w:after="180"/>
              <w:rPr>
                <w:rStyle w:val="a5"/>
                <w:color w:val="002060"/>
              </w:rPr>
            </w:pPr>
            <w:r w:rsidRPr="001B33A3">
              <w:rPr>
                <w:rStyle w:val="a5"/>
                <w:color w:val="002060"/>
              </w:rPr>
              <w:t>Non-Economics-Based assessment</w:t>
            </w:r>
          </w:p>
          <w:p w14:paraId="493B2C42" w14:textId="77777777" w:rsidR="00E948D3" w:rsidRPr="001B33A3" w:rsidRDefault="00E948D3" w:rsidP="00E948D3">
            <w:pPr>
              <w:pStyle w:val="a4"/>
              <w:spacing w:before="180" w:after="180"/>
              <w:rPr>
                <w:b/>
                <w:color w:val="002060"/>
              </w:rPr>
            </w:pPr>
            <w:r w:rsidRPr="001B33A3">
              <w:rPr>
                <w:rStyle w:val="a5"/>
                <w:color w:val="002060"/>
              </w:rPr>
              <w:t>(which may include social, environmental and cultural requirements and analysis, etc.)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14:paraId="7E1DB099" w14:textId="77777777" w:rsidR="00E948D3" w:rsidRPr="001B33A3" w:rsidRDefault="000B652A" w:rsidP="00E948D3">
            <w:pPr>
              <w:spacing w:after="12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8</w:t>
            </w:r>
          </w:p>
        </w:tc>
      </w:tr>
      <w:tr w:rsidR="001B33A3" w:rsidRPr="001B33A3" w14:paraId="02A04FE4" w14:textId="77777777" w:rsidTr="001B33A3">
        <w:tc>
          <w:tcPr>
            <w:tcW w:w="2257" w:type="dxa"/>
          </w:tcPr>
          <w:p w14:paraId="0974DE80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63887B9C" w14:textId="77777777" w:rsidR="00E948D3" w:rsidRPr="001B33A3" w:rsidRDefault="00E948D3" w:rsidP="00E948D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1B33A3">
              <w:rPr>
                <w:rFonts w:ascii="Times New Roman" w:hAnsi="Times New Roman" w:cs="Times New Roman"/>
                <w:color w:val="auto"/>
              </w:rPr>
              <w:t xml:space="preserve">Detailed any of the impact procedure has been used for measuring environmental and social concerns. </w:t>
            </w:r>
          </w:p>
        </w:tc>
        <w:tc>
          <w:tcPr>
            <w:tcW w:w="1251" w:type="dxa"/>
          </w:tcPr>
          <w:p w14:paraId="05FB08D6" w14:textId="77777777" w:rsidR="00E948D3" w:rsidRPr="001B33A3" w:rsidRDefault="000B652A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0A8EA235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1CF18207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781617E9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5A95D33A" w14:textId="77777777" w:rsidTr="001B33A3">
        <w:tc>
          <w:tcPr>
            <w:tcW w:w="2257" w:type="dxa"/>
          </w:tcPr>
          <w:p w14:paraId="5B25963F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4C01E679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Justification of obtaining values for social impact has been explained.</w:t>
            </w:r>
          </w:p>
        </w:tc>
        <w:tc>
          <w:tcPr>
            <w:tcW w:w="1251" w:type="dxa"/>
          </w:tcPr>
          <w:p w14:paraId="7FF39CE6" w14:textId="77777777" w:rsidR="00E948D3" w:rsidRPr="001B33A3" w:rsidRDefault="002815DA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3FD727CE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3C1ED43E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05C1102A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4CF601DF" w14:textId="77777777" w:rsidTr="001B33A3">
        <w:tc>
          <w:tcPr>
            <w:tcW w:w="2257" w:type="dxa"/>
            <w:shd w:val="clear" w:color="auto" w:fill="D9D9D9" w:themeFill="background1" w:themeFillShade="D9"/>
          </w:tcPr>
          <w:p w14:paraId="40D54C36" w14:textId="77777777" w:rsidR="00E948D3" w:rsidRPr="001B33A3" w:rsidRDefault="00E948D3" w:rsidP="00E948D3">
            <w:pPr>
              <w:spacing w:after="120"/>
              <w:rPr>
                <w:rStyle w:val="a5"/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</w:pPr>
            <w:r w:rsidRPr="001B33A3">
              <w:rPr>
                <w:rStyle w:val="a5"/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AA-5</w:t>
            </w:r>
          </w:p>
          <w:p w14:paraId="51D97BEC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1B33A3">
              <w:rPr>
                <w:rStyle w:val="a5"/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(5 marks)</w:t>
            </w:r>
          </w:p>
        </w:tc>
        <w:tc>
          <w:tcPr>
            <w:tcW w:w="10574" w:type="dxa"/>
            <w:gridSpan w:val="4"/>
            <w:shd w:val="clear" w:color="auto" w:fill="D9D9D9" w:themeFill="background1" w:themeFillShade="D9"/>
          </w:tcPr>
          <w:p w14:paraId="1F73F171" w14:textId="77777777" w:rsidR="00E948D3" w:rsidRPr="00E948D3" w:rsidRDefault="00E948D3" w:rsidP="00E948D3">
            <w:pPr>
              <w:shd w:val="clear" w:color="auto" w:fill="FFFFFF"/>
              <w:spacing w:before="180" w:after="180"/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en-AU"/>
              </w:rPr>
            </w:pPr>
            <w:r w:rsidRPr="00E948D3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AU"/>
              </w:rPr>
              <w:t>Decision making and recommendation</w:t>
            </w:r>
          </w:p>
          <w:p w14:paraId="3E023453" w14:textId="77777777" w:rsidR="00E948D3" w:rsidRPr="001B33A3" w:rsidRDefault="00E948D3" w:rsidP="00E948D3">
            <w:pPr>
              <w:shd w:val="clear" w:color="auto" w:fill="FFFFFF"/>
              <w:spacing w:before="180" w:after="18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E948D3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en-AU"/>
              </w:rPr>
              <w:t xml:space="preserve">(eventually, according to your calculation and analysis, you should report the project feasibility and recommend the optimal project implementation </w:t>
            </w:r>
            <w:r w:rsidR="001B33A3" w:rsidRPr="00E948D3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en-AU"/>
              </w:rPr>
              <w:t>plan) Top</w:t>
            </w:r>
            <w:r w:rsidRPr="00E948D3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en-AU"/>
              </w:rPr>
              <w:t xml:space="preserve"> of Form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14:paraId="759E176F" w14:textId="77777777" w:rsidR="00E948D3" w:rsidRPr="001B33A3" w:rsidRDefault="002815DA" w:rsidP="00E948D3">
            <w:pPr>
              <w:spacing w:after="12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4</w:t>
            </w:r>
          </w:p>
        </w:tc>
      </w:tr>
      <w:tr w:rsidR="001B33A3" w:rsidRPr="001B33A3" w14:paraId="4F0963F5" w14:textId="77777777" w:rsidTr="001B33A3">
        <w:tc>
          <w:tcPr>
            <w:tcW w:w="2257" w:type="dxa"/>
          </w:tcPr>
          <w:p w14:paraId="14B2AE4B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25D52467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At recommendation conclusion has been provided covering some important aspects of the report calculation.</w:t>
            </w:r>
          </w:p>
        </w:tc>
        <w:tc>
          <w:tcPr>
            <w:tcW w:w="1251" w:type="dxa"/>
          </w:tcPr>
          <w:p w14:paraId="7CE23CE2" w14:textId="77777777" w:rsidR="00E948D3" w:rsidRPr="001B33A3" w:rsidRDefault="002815DA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0E46B685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49D4CF14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0419060A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690073C7" w14:textId="77777777" w:rsidTr="001B33A3">
        <w:tc>
          <w:tcPr>
            <w:tcW w:w="2257" w:type="dxa"/>
          </w:tcPr>
          <w:p w14:paraId="364C7BEE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2F3B2FB4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Risk analysis has also been done to find the best possible optimal solution.</w:t>
            </w:r>
          </w:p>
        </w:tc>
        <w:tc>
          <w:tcPr>
            <w:tcW w:w="1251" w:type="dxa"/>
          </w:tcPr>
          <w:p w14:paraId="0CA1E8DB" w14:textId="77777777" w:rsidR="00E948D3" w:rsidRPr="001B33A3" w:rsidRDefault="002815DA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3A6ED294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48915A5F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0B44C9DA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2CE8E98E" w14:textId="77777777" w:rsidTr="001B33A3">
        <w:tc>
          <w:tcPr>
            <w:tcW w:w="11720" w:type="dxa"/>
            <w:gridSpan w:val="4"/>
            <w:shd w:val="clear" w:color="auto" w:fill="D9D9D9" w:themeFill="background1" w:themeFillShade="D9"/>
          </w:tcPr>
          <w:p w14:paraId="5166935A" w14:textId="77777777" w:rsidR="001B33A3" w:rsidRPr="001B33A3" w:rsidRDefault="001B33A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8" w:type="dxa"/>
            <w:gridSpan w:val="2"/>
            <w:shd w:val="clear" w:color="auto" w:fill="D9D9D9" w:themeFill="background1" w:themeFillShade="D9"/>
          </w:tcPr>
          <w:p w14:paraId="672FB969" w14:textId="77777777" w:rsidR="001B33A3" w:rsidRPr="001B33A3" w:rsidRDefault="001B33A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74A1E553" w14:textId="77777777" w:rsidTr="001B33A3">
        <w:tc>
          <w:tcPr>
            <w:tcW w:w="11720" w:type="dxa"/>
            <w:gridSpan w:val="4"/>
            <w:shd w:val="clear" w:color="auto" w:fill="D9D9D9" w:themeFill="background1" w:themeFillShade="D9"/>
          </w:tcPr>
          <w:p w14:paraId="7E54C273" w14:textId="77777777" w:rsidR="001B33A3" w:rsidRPr="001B33A3" w:rsidRDefault="001B33A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marks out of 50</w:t>
            </w:r>
          </w:p>
        </w:tc>
        <w:tc>
          <w:tcPr>
            <w:tcW w:w="2228" w:type="dxa"/>
            <w:gridSpan w:val="2"/>
            <w:shd w:val="clear" w:color="auto" w:fill="D9D9D9" w:themeFill="background1" w:themeFillShade="D9"/>
          </w:tcPr>
          <w:p w14:paraId="14B4BC20" w14:textId="77777777" w:rsidR="001B33A3" w:rsidRPr="001B33A3" w:rsidRDefault="002815DA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</w:tr>
    </w:tbl>
    <w:p w14:paraId="01E788DB" w14:textId="77777777" w:rsidR="00E948D3" w:rsidRPr="001B33A3" w:rsidRDefault="00E948D3" w:rsidP="00E948D3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79FC06" w14:textId="77777777" w:rsidR="00E948D3" w:rsidRPr="001B33A3" w:rsidRDefault="00E948D3" w:rsidP="00E948D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C62A15" w14:textId="77777777" w:rsidR="00E948D3" w:rsidRPr="001B33A3" w:rsidRDefault="00E948D3" w:rsidP="00E948D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E948D3" w:rsidRPr="001B33A3" w:rsidSect="001C0E4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AciC1NzU0NLAyBQ0lEKTi0uzszPAykwqgUA1kfsQiwAAAA="/>
  </w:docVars>
  <w:rsids>
    <w:rsidRoot w:val="00E948D3"/>
    <w:rsid w:val="00042EC6"/>
    <w:rsid w:val="000B652A"/>
    <w:rsid w:val="000E5BF6"/>
    <w:rsid w:val="001B33A3"/>
    <w:rsid w:val="002815DA"/>
    <w:rsid w:val="0033205C"/>
    <w:rsid w:val="005B29FF"/>
    <w:rsid w:val="006C3538"/>
    <w:rsid w:val="00814DDC"/>
    <w:rsid w:val="00881D1C"/>
    <w:rsid w:val="00A43E6F"/>
    <w:rsid w:val="00CA2FD4"/>
    <w:rsid w:val="00CA50AE"/>
    <w:rsid w:val="00D05651"/>
    <w:rsid w:val="00E948D3"/>
    <w:rsid w:val="00FF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75E0"/>
  <w15:chartTrackingRefBased/>
  <w15:docId w15:val="{1ED66078-E11B-4B60-BB18-5695625E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8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4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E9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a5">
    <w:name w:val="Strong"/>
    <w:basedOn w:val="a0"/>
    <w:uiPriority w:val="22"/>
    <w:qFormat/>
    <w:rsid w:val="00E948D3"/>
    <w:rPr>
      <w:b/>
      <w:bCs/>
    </w:rPr>
  </w:style>
  <w:style w:type="paragraph" w:customStyle="1" w:styleId="Default">
    <w:name w:val="Default"/>
    <w:rsid w:val="00E948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Quddus Tushar</dc:creator>
  <cp:keywords/>
  <dc:description/>
  <cp:lastModifiedBy>Lei Hou</cp:lastModifiedBy>
  <cp:revision>6</cp:revision>
  <dcterms:created xsi:type="dcterms:W3CDTF">2019-11-03T08:52:00Z</dcterms:created>
  <dcterms:modified xsi:type="dcterms:W3CDTF">2020-09-02T03:00:00Z</dcterms:modified>
</cp:coreProperties>
</file>