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80"/>
        <w:gridCol w:w="1082"/>
        <w:gridCol w:w="316"/>
        <w:gridCol w:w="399"/>
        <w:gridCol w:w="798"/>
        <w:gridCol w:w="1700"/>
        <w:gridCol w:w="922"/>
        <w:gridCol w:w="658"/>
        <w:gridCol w:w="995"/>
        <w:gridCol w:w="528"/>
        <w:gridCol w:w="354"/>
        <w:gridCol w:w="1170"/>
      </w:tblGrid>
      <w:tr w:rsidR="004F30F3" w:rsidRPr="00E175DD" w:rsidTr="00E175DD">
        <w:trPr>
          <w:trHeight w:val="536"/>
          <w:jc w:val="center"/>
        </w:trPr>
        <w:tc>
          <w:tcPr>
            <w:tcW w:w="1680" w:type="dxa"/>
            <w:vMerge w:val="restart"/>
            <w:shd w:val="clear" w:color="auto" w:fill="auto"/>
            <w:vAlign w:val="center"/>
          </w:tcPr>
          <w:p w:rsidR="004F30F3" w:rsidRPr="00E175DD" w:rsidRDefault="00D369D0" w:rsidP="00BB75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noProof/>
                <w:lang w:val="en-AU" w:eastAsia="en-AU"/>
              </w:rPr>
              <w:drawing>
                <wp:inline distT="0" distB="0" distL="0" distR="0" wp14:anchorId="5C6B85A7" wp14:editId="23F32F43">
                  <wp:extent cx="981075" cy="409575"/>
                  <wp:effectExtent l="0" t="0" r="9525" b="9525"/>
                  <wp:docPr id="4" name="Picture 4" descr="togbl5kfk11u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togbl5kfk11u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2" w:type="dxa"/>
            <w:gridSpan w:val="11"/>
            <w:shd w:val="clear" w:color="auto" w:fill="000000"/>
            <w:vAlign w:val="center"/>
          </w:tcPr>
          <w:p w:rsidR="004F30F3" w:rsidRPr="00E175DD" w:rsidRDefault="004F30F3" w:rsidP="00BB753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E175DD">
              <w:rPr>
                <w:rFonts w:ascii="Arial" w:hAnsi="Arial" w:cs="Arial"/>
                <w:b/>
                <w:sz w:val="28"/>
                <w:szCs w:val="28"/>
              </w:rPr>
              <w:t>Activity Risk Assessment</w:t>
            </w:r>
          </w:p>
        </w:tc>
      </w:tr>
      <w:tr w:rsidR="004F30F3" w:rsidRPr="00E175DD" w:rsidTr="00E175DD">
        <w:trPr>
          <w:trHeight w:val="529"/>
          <w:jc w:val="center"/>
        </w:trPr>
        <w:tc>
          <w:tcPr>
            <w:tcW w:w="1680" w:type="dxa"/>
            <w:vMerge/>
            <w:shd w:val="clear" w:color="auto" w:fill="auto"/>
            <w:vAlign w:val="center"/>
          </w:tcPr>
          <w:p w:rsidR="004F30F3" w:rsidRPr="00E175DD" w:rsidRDefault="004F30F3" w:rsidP="00BB7531">
            <w:pPr>
              <w:rPr>
                <w:rFonts w:ascii="Arial" w:hAnsi="Arial" w:cs="Arial"/>
                <w:b/>
              </w:rPr>
            </w:pPr>
          </w:p>
        </w:tc>
        <w:tc>
          <w:tcPr>
            <w:tcW w:w="8922" w:type="dxa"/>
            <w:gridSpan w:val="11"/>
            <w:shd w:val="clear" w:color="auto" w:fill="auto"/>
            <w:vAlign w:val="center"/>
          </w:tcPr>
          <w:p w:rsidR="004F30F3" w:rsidRPr="00E175DD" w:rsidRDefault="004F30F3" w:rsidP="00BB7531">
            <w:pPr>
              <w:rPr>
                <w:rFonts w:ascii="Arial" w:hAnsi="Arial" w:cs="Arial"/>
                <w:sz w:val="18"/>
                <w:szCs w:val="18"/>
              </w:rPr>
            </w:pPr>
            <w:r w:rsidRPr="00E175DD">
              <w:rPr>
                <w:rFonts w:ascii="Arial" w:hAnsi="Arial" w:cs="Arial"/>
                <w:i/>
                <w:iCs/>
                <w:sz w:val="18"/>
                <w:szCs w:val="18"/>
              </w:rPr>
              <w:t>This form is to be completed in consultation with the demonstrator and/or staff member prior to any laboratory/project activity</w:t>
            </w:r>
          </w:p>
        </w:tc>
      </w:tr>
      <w:tr w:rsidR="004F30F3" w:rsidRPr="00E175DD" w:rsidTr="00E175DD">
        <w:trPr>
          <w:jc w:val="center"/>
        </w:trPr>
        <w:tc>
          <w:tcPr>
            <w:tcW w:w="10602" w:type="dxa"/>
            <w:gridSpan w:val="12"/>
            <w:shd w:val="clear" w:color="auto" w:fill="C0C0C0"/>
            <w:vAlign w:val="center"/>
          </w:tcPr>
          <w:p w:rsidR="004F30F3" w:rsidRPr="00E175DD" w:rsidRDefault="004F30F3" w:rsidP="00BB7531">
            <w:pPr>
              <w:rPr>
                <w:rFonts w:ascii="Arial" w:hAnsi="Arial" w:cs="Arial"/>
                <w:b/>
                <w:bCs/>
              </w:rPr>
            </w:pPr>
            <w:r w:rsidRPr="00E175DD">
              <w:rPr>
                <w:rFonts w:ascii="Arial" w:hAnsi="Arial" w:cs="Arial"/>
                <w:b/>
                <w:bCs/>
              </w:rPr>
              <w:t>Information of Activity</w:t>
            </w:r>
          </w:p>
        </w:tc>
      </w:tr>
      <w:tr w:rsidR="004F30F3" w:rsidRPr="00E175DD" w:rsidTr="00E175DD">
        <w:trPr>
          <w:trHeight w:val="1190"/>
          <w:jc w:val="center"/>
        </w:trPr>
        <w:tc>
          <w:tcPr>
            <w:tcW w:w="10602" w:type="dxa"/>
            <w:gridSpan w:val="12"/>
            <w:shd w:val="clear" w:color="auto" w:fill="auto"/>
          </w:tcPr>
          <w:p w:rsidR="004F30F3" w:rsidRPr="00E175DD" w:rsidRDefault="004F30F3" w:rsidP="00A47BF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75DD">
              <w:rPr>
                <w:rFonts w:ascii="Arial" w:hAnsi="Arial" w:cs="Arial"/>
                <w:b/>
                <w:sz w:val="20"/>
                <w:szCs w:val="20"/>
              </w:rPr>
              <w:t>Description of Activity:</w:t>
            </w:r>
            <w:r w:rsidRPr="00E175DD">
              <w:rPr>
                <w:rFonts w:ascii="Arial" w:hAnsi="Arial" w:cs="Arial"/>
                <w:sz w:val="20"/>
              </w:rPr>
              <w:t xml:space="preserve"> </w:t>
            </w:r>
            <w:r w:rsidR="00F0384A">
              <w:rPr>
                <w:rFonts w:ascii="Arial" w:hAnsi="Arial" w:cs="Arial"/>
                <w:sz w:val="20"/>
              </w:rPr>
              <w:t xml:space="preserve">Design and Build </w:t>
            </w:r>
            <w:r w:rsidR="00A47BF6">
              <w:rPr>
                <w:rFonts w:ascii="Arial" w:hAnsi="Arial" w:cs="Arial"/>
                <w:sz w:val="20"/>
              </w:rPr>
              <w:t>a gripper</w:t>
            </w:r>
            <w:r w:rsidR="00F0384A">
              <w:rPr>
                <w:rFonts w:ascii="Arial" w:hAnsi="Arial" w:cs="Arial"/>
                <w:sz w:val="20"/>
              </w:rPr>
              <w:t xml:space="preserve">, as part of the </w:t>
            </w:r>
            <w:r w:rsidR="00C25D31">
              <w:rPr>
                <w:rFonts w:ascii="Arial" w:hAnsi="Arial" w:cs="Arial"/>
                <w:sz w:val="20"/>
              </w:rPr>
              <w:t xml:space="preserve">MANU2451 </w:t>
            </w:r>
            <w:r w:rsidR="00F0384A">
              <w:rPr>
                <w:rFonts w:ascii="Arial" w:hAnsi="Arial" w:cs="Arial"/>
                <w:sz w:val="20"/>
              </w:rPr>
              <w:t>(</w:t>
            </w:r>
            <w:r w:rsidR="00C25D31">
              <w:rPr>
                <w:rFonts w:ascii="Arial" w:hAnsi="Arial" w:cs="Arial"/>
                <w:sz w:val="20"/>
              </w:rPr>
              <w:t>Advanced Mechatronics Systems Design</w:t>
            </w:r>
            <w:r w:rsidR="00F0384A">
              <w:rPr>
                <w:rFonts w:ascii="Arial" w:hAnsi="Arial" w:cs="Arial"/>
                <w:sz w:val="20"/>
              </w:rPr>
              <w:t>) course.</w:t>
            </w:r>
          </w:p>
        </w:tc>
      </w:tr>
      <w:tr w:rsidR="004F30F3" w:rsidRPr="00E175DD" w:rsidTr="00E175DD">
        <w:trPr>
          <w:trHeight w:val="397"/>
          <w:jc w:val="center"/>
        </w:trPr>
        <w:tc>
          <w:tcPr>
            <w:tcW w:w="3078" w:type="dxa"/>
            <w:gridSpan w:val="3"/>
            <w:shd w:val="clear" w:color="auto" w:fill="auto"/>
            <w:vAlign w:val="center"/>
          </w:tcPr>
          <w:p w:rsidR="004F30F3" w:rsidRPr="00E175DD" w:rsidRDefault="004F30F3" w:rsidP="00BB753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75DD">
              <w:rPr>
                <w:rFonts w:ascii="Arial" w:hAnsi="Arial" w:cs="Arial"/>
                <w:b/>
                <w:sz w:val="20"/>
                <w:szCs w:val="20"/>
              </w:rPr>
              <w:t>Location:</w:t>
            </w:r>
            <w:r w:rsidRPr="00E175DD">
              <w:rPr>
                <w:rFonts w:ascii="Arial" w:hAnsi="Arial" w:cs="Arial"/>
                <w:sz w:val="20"/>
              </w:rPr>
              <w:t xml:space="preserve"> </w:t>
            </w:r>
            <w:r w:rsidR="00F0384A">
              <w:rPr>
                <w:rFonts w:ascii="Arial" w:hAnsi="Arial" w:cs="Arial"/>
                <w:sz w:val="20"/>
              </w:rPr>
              <w:t>056.02.030</w:t>
            </w:r>
          </w:p>
        </w:tc>
        <w:tc>
          <w:tcPr>
            <w:tcW w:w="5472" w:type="dxa"/>
            <w:gridSpan w:val="6"/>
            <w:shd w:val="clear" w:color="auto" w:fill="auto"/>
            <w:vAlign w:val="center"/>
          </w:tcPr>
          <w:p w:rsidR="004F30F3" w:rsidRPr="00E175DD" w:rsidRDefault="004F30F3" w:rsidP="002F5E8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75DD">
              <w:rPr>
                <w:rFonts w:ascii="Arial" w:hAnsi="Arial" w:cs="Arial"/>
                <w:b/>
                <w:sz w:val="20"/>
              </w:rPr>
              <w:t>Identified by:</w:t>
            </w:r>
            <w:r w:rsidRPr="00E175DD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2052" w:type="dxa"/>
            <w:gridSpan w:val="3"/>
            <w:shd w:val="clear" w:color="auto" w:fill="auto"/>
            <w:vAlign w:val="center"/>
          </w:tcPr>
          <w:p w:rsidR="004F30F3" w:rsidRPr="00E175DD" w:rsidRDefault="004F30F3" w:rsidP="002F5E8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75DD">
              <w:rPr>
                <w:rFonts w:ascii="Arial" w:hAnsi="Arial" w:cs="Arial"/>
                <w:b/>
                <w:sz w:val="20"/>
              </w:rPr>
              <w:t>Date:</w:t>
            </w:r>
            <w:r w:rsidRPr="00E175DD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4F30F3" w:rsidRPr="00E175DD" w:rsidTr="00E175DD">
        <w:trPr>
          <w:trHeight w:val="1676"/>
          <w:jc w:val="center"/>
        </w:trPr>
        <w:tc>
          <w:tcPr>
            <w:tcW w:w="10602" w:type="dxa"/>
            <w:gridSpan w:val="12"/>
            <w:shd w:val="clear" w:color="auto" w:fill="auto"/>
          </w:tcPr>
          <w:p w:rsidR="004F30F3" w:rsidRDefault="004F30F3" w:rsidP="00BB7531">
            <w:pPr>
              <w:rPr>
                <w:rFonts w:ascii="Arial" w:hAnsi="Arial" w:cs="Arial"/>
                <w:sz w:val="20"/>
              </w:rPr>
            </w:pPr>
            <w:r w:rsidRPr="00E175DD">
              <w:rPr>
                <w:rFonts w:ascii="Arial" w:hAnsi="Arial" w:cs="Arial"/>
                <w:b/>
                <w:sz w:val="20"/>
                <w:szCs w:val="20"/>
              </w:rPr>
              <w:t>Identified Hazard / Aspect:</w:t>
            </w:r>
            <w:r w:rsidRPr="00E175DD">
              <w:rPr>
                <w:rFonts w:ascii="Arial" w:hAnsi="Arial" w:cs="Arial"/>
                <w:sz w:val="20"/>
              </w:rPr>
              <w:t xml:space="preserve"> </w:t>
            </w:r>
          </w:p>
          <w:p w:rsidR="00F0384A" w:rsidRDefault="00F0384A" w:rsidP="00F0384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Generated dust from drilling, sawing and other mechanical activities – Respiratory issues or suffocation. Risk: </w:t>
            </w:r>
            <w:r w:rsidR="001843CC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x </w:t>
            </w:r>
            <w:r w:rsidR="001843CC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= </w:t>
            </w:r>
            <w:r w:rsidR="001843CC">
              <w:rPr>
                <w:rFonts w:ascii="Arial" w:hAnsi="Arial" w:cs="Arial"/>
                <w:b/>
                <w:sz w:val="20"/>
                <w:szCs w:val="20"/>
              </w:rPr>
              <w:t>L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F0384A" w:rsidRDefault="00F0384A" w:rsidP="00F0384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Electrical risks</w:t>
            </w:r>
            <w:r w:rsidR="001843CC">
              <w:rPr>
                <w:rFonts w:ascii="Arial" w:hAnsi="Arial" w:cs="Arial"/>
                <w:b/>
                <w:sz w:val="20"/>
                <w:szCs w:val="20"/>
              </w:rPr>
              <w:t>: S</w:t>
            </w:r>
            <w:r>
              <w:rPr>
                <w:rFonts w:ascii="Arial" w:hAnsi="Arial" w:cs="Arial"/>
                <w:b/>
                <w:sz w:val="20"/>
                <w:szCs w:val="20"/>
              </w:rPr>
              <w:t>hort circuit – Fire or electrocution. Risk: C x 3 = H.</w:t>
            </w:r>
          </w:p>
          <w:p w:rsidR="001843CC" w:rsidRDefault="00F0384A" w:rsidP="00F0384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Electrical risks</w:t>
            </w:r>
            <w:r w:rsidR="001843CC">
              <w:rPr>
                <w:rFonts w:ascii="Arial" w:hAnsi="Arial" w:cs="Arial"/>
                <w:b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Ov</w:t>
            </w:r>
            <w:r w:rsidR="001843CC">
              <w:rPr>
                <w:rFonts w:ascii="Arial" w:hAnsi="Arial" w:cs="Arial"/>
                <w:b/>
                <w:sz w:val="20"/>
                <w:szCs w:val="20"/>
              </w:rPr>
              <w:t>erloading of electrical circuit – Fire. Risk: C x 3 = H.</w:t>
            </w:r>
          </w:p>
          <w:p w:rsidR="001843CC" w:rsidRDefault="001843CC" w:rsidP="00F0384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Electrical risks: Damaged of poorly maintained electrical leads, switches, cables – Fire or electrocution. Risk: C x 3 = H.</w:t>
            </w:r>
          </w:p>
          <w:p w:rsidR="00F0384A" w:rsidRDefault="001843CC" w:rsidP="00F0384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Electrical risk:</w:t>
            </w:r>
            <w:r w:rsidR="00F0384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Exposed power or lack of isolation – Electrocution. Risk: C x 3 = H.</w:t>
            </w:r>
          </w:p>
          <w:p w:rsidR="001843CC" w:rsidRDefault="001843CC" w:rsidP="00F0384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Electrical risk: Electrical items not tested and tagged – Fire or electrocution. Risk: D x 3 = M.</w:t>
            </w:r>
          </w:p>
          <w:p w:rsidR="001843CC" w:rsidRDefault="001843CC" w:rsidP="00F0384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Uneven or slippery floor – Injury. Risk: D x 2 = L.</w:t>
            </w:r>
          </w:p>
          <w:p w:rsidR="001843CC" w:rsidRDefault="001843CC" w:rsidP="00F0384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Poor housekeeping, obstruction in work space – Injury. Risk: D x 2 = L.</w:t>
            </w:r>
          </w:p>
          <w:p w:rsidR="001843CC" w:rsidRDefault="001843CC" w:rsidP="00F0384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Mechanical risk: </w:t>
            </w:r>
            <w:r w:rsidRPr="001843CC">
              <w:rPr>
                <w:rFonts w:ascii="Arial" w:hAnsi="Arial" w:cs="Arial"/>
                <w:b/>
                <w:sz w:val="20"/>
                <w:szCs w:val="20"/>
              </w:rPr>
              <w:t xml:space="preserve">Hair, clothing, gloves, </w:t>
            </w:r>
            <w:proofErr w:type="spellStart"/>
            <w:r w:rsidRPr="001843CC">
              <w:rPr>
                <w:rFonts w:ascii="Arial" w:hAnsi="Arial" w:cs="Arial"/>
                <w:b/>
                <w:sz w:val="20"/>
                <w:szCs w:val="20"/>
              </w:rPr>
              <w:t>jewellery</w:t>
            </w:r>
            <w:proofErr w:type="spellEnd"/>
            <w:r w:rsidRPr="001843CC">
              <w:rPr>
                <w:rFonts w:ascii="Arial" w:hAnsi="Arial" w:cs="Arial"/>
                <w:b/>
                <w:sz w:val="20"/>
                <w:szCs w:val="20"/>
              </w:rPr>
              <w:t>, limbs, rags or other materials become entangled with moving parts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– Injury. Risk: C x 3 = H.</w:t>
            </w:r>
          </w:p>
          <w:p w:rsidR="001843CC" w:rsidRDefault="001843CC" w:rsidP="00F0384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Mechanical risk: </w:t>
            </w:r>
            <w:r w:rsidRPr="001843CC">
              <w:rPr>
                <w:rFonts w:ascii="Arial" w:hAnsi="Arial" w:cs="Arial"/>
                <w:b/>
                <w:sz w:val="20"/>
                <w:szCs w:val="20"/>
              </w:rPr>
              <w:t>Material falling off equipment or work pieces being ejected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– Injury. Risk: C x 3 = H.</w:t>
            </w:r>
          </w:p>
          <w:p w:rsidR="001843CC" w:rsidRDefault="001843CC" w:rsidP="00F0384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Mechanical risk: </w:t>
            </w:r>
            <w:r w:rsidRPr="001843CC">
              <w:rPr>
                <w:rFonts w:ascii="Arial" w:hAnsi="Arial" w:cs="Arial"/>
                <w:b/>
                <w:sz w:val="20"/>
                <w:szCs w:val="20"/>
              </w:rPr>
              <w:t>Coming into contact with sharp or flying objects – Injury.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Risk: C x 3 = H.</w:t>
            </w:r>
          </w:p>
          <w:p w:rsidR="001843CC" w:rsidRPr="00F0384A" w:rsidRDefault="001843CC" w:rsidP="00F0384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Mechanical risk: </w:t>
            </w:r>
            <w:r w:rsidRPr="001843CC">
              <w:rPr>
                <w:rFonts w:ascii="Arial" w:hAnsi="Arial" w:cs="Arial"/>
                <w:b/>
                <w:sz w:val="20"/>
                <w:szCs w:val="20"/>
              </w:rPr>
              <w:t xml:space="preserve">Mobility of equipment e.g. uncontrolled </w:t>
            </w:r>
            <w:r>
              <w:rPr>
                <w:rFonts w:ascii="Arial" w:hAnsi="Arial" w:cs="Arial"/>
                <w:b/>
                <w:sz w:val="20"/>
                <w:szCs w:val="20"/>
              </w:rPr>
              <w:t>robot – Injury. Risk: D x 2 = L.</w:t>
            </w:r>
          </w:p>
        </w:tc>
      </w:tr>
      <w:tr w:rsidR="004F30F3" w:rsidRPr="00E175DD" w:rsidTr="00E175DD">
        <w:trPr>
          <w:jc w:val="center"/>
        </w:trPr>
        <w:tc>
          <w:tcPr>
            <w:tcW w:w="3477" w:type="dxa"/>
            <w:gridSpan w:val="4"/>
            <w:shd w:val="clear" w:color="auto" w:fill="C0C0C0"/>
            <w:vAlign w:val="center"/>
          </w:tcPr>
          <w:p w:rsidR="004F30F3" w:rsidRPr="00E175DD" w:rsidRDefault="004F30F3" w:rsidP="00BB7531">
            <w:pPr>
              <w:rPr>
                <w:rFonts w:ascii="Arial" w:hAnsi="Arial" w:cs="Arial"/>
              </w:rPr>
            </w:pPr>
            <w:r w:rsidRPr="00E175DD">
              <w:rPr>
                <w:rFonts w:ascii="Arial" w:hAnsi="Arial" w:cs="Arial"/>
                <w:b/>
                <w:bCs/>
              </w:rPr>
              <w:t>Risk Analysis Matrix</w:t>
            </w:r>
          </w:p>
        </w:tc>
        <w:tc>
          <w:tcPr>
            <w:tcW w:w="5955" w:type="dxa"/>
            <w:gridSpan w:val="7"/>
            <w:shd w:val="clear" w:color="auto" w:fill="auto"/>
            <w:vAlign w:val="center"/>
          </w:tcPr>
          <w:p w:rsidR="004F30F3" w:rsidRPr="00E175DD" w:rsidRDefault="004F30F3" w:rsidP="00BB753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175DD">
              <w:rPr>
                <w:rFonts w:ascii="Arial" w:hAnsi="Arial" w:cs="Arial"/>
                <w:b/>
                <w:sz w:val="20"/>
                <w:szCs w:val="20"/>
              </w:rPr>
              <w:t>Level of risk identified</w:t>
            </w:r>
            <w:r w:rsidRPr="00E175DD">
              <w:rPr>
                <w:rFonts w:ascii="Arial" w:hAnsi="Arial" w:cs="Arial"/>
                <w:b/>
                <w:sz w:val="18"/>
                <w:szCs w:val="18"/>
              </w:rPr>
              <w:t xml:space="preserve"> (e.g. Probability C. x Consequence 3.= H):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4F30F3" w:rsidRPr="00E175DD" w:rsidRDefault="004F30F3" w:rsidP="00E175DD">
            <w:pPr>
              <w:jc w:val="center"/>
              <w:rPr>
                <w:rFonts w:ascii="Arial" w:hAnsi="Arial" w:cs="Arial"/>
              </w:rPr>
            </w:pPr>
          </w:p>
        </w:tc>
      </w:tr>
      <w:tr w:rsidR="004F30F3" w:rsidRPr="00E175DD" w:rsidTr="00E175DD">
        <w:trPr>
          <w:jc w:val="center"/>
        </w:trPr>
        <w:tc>
          <w:tcPr>
            <w:tcW w:w="276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30F3" w:rsidRPr="00E175DD" w:rsidRDefault="004F30F3" w:rsidP="00BB7531">
            <w:pPr>
              <w:rPr>
                <w:rFonts w:ascii="Arial" w:hAnsi="Arial" w:cs="Arial"/>
              </w:rPr>
            </w:pPr>
          </w:p>
        </w:tc>
        <w:tc>
          <w:tcPr>
            <w:tcW w:w="7840" w:type="dxa"/>
            <w:gridSpan w:val="10"/>
            <w:shd w:val="clear" w:color="auto" w:fill="auto"/>
            <w:vAlign w:val="center"/>
          </w:tcPr>
          <w:p w:rsidR="004F30F3" w:rsidRPr="00E175DD" w:rsidRDefault="004F30F3" w:rsidP="00E175DD">
            <w:pPr>
              <w:jc w:val="center"/>
              <w:rPr>
                <w:rFonts w:ascii="Arial" w:hAnsi="Arial" w:cs="Arial"/>
                <w:b/>
              </w:rPr>
            </w:pPr>
            <w:r w:rsidRPr="00E175DD">
              <w:rPr>
                <w:rFonts w:ascii="Arial" w:hAnsi="Arial" w:cs="Arial"/>
                <w:b/>
              </w:rPr>
              <w:t>Consequences</w:t>
            </w:r>
          </w:p>
        </w:tc>
      </w:tr>
      <w:tr w:rsidR="004F30F3" w:rsidRPr="00E175DD" w:rsidTr="00E175DD">
        <w:trPr>
          <w:jc w:val="center"/>
        </w:trPr>
        <w:tc>
          <w:tcPr>
            <w:tcW w:w="2762" w:type="dxa"/>
            <w:gridSpan w:val="2"/>
            <w:shd w:val="clear" w:color="auto" w:fill="E6E6E6"/>
            <w:vAlign w:val="center"/>
          </w:tcPr>
          <w:p w:rsidR="004F30F3" w:rsidRPr="00E175DD" w:rsidRDefault="004F30F3" w:rsidP="00BB7531">
            <w:pPr>
              <w:rPr>
                <w:rFonts w:ascii="Arial" w:hAnsi="Arial" w:cs="Arial"/>
                <w:b/>
              </w:rPr>
            </w:pPr>
            <w:r w:rsidRPr="00E175DD">
              <w:rPr>
                <w:rFonts w:ascii="Arial" w:hAnsi="Arial" w:cs="Arial"/>
                <w:b/>
              </w:rPr>
              <w:t>Probability</w:t>
            </w:r>
          </w:p>
        </w:tc>
        <w:tc>
          <w:tcPr>
            <w:tcW w:w="151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30F3" w:rsidRPr="00E175DD" w:rsidRDefault="004F30F3" w:rsidP="00E175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75DD">
              <w:rPr>
                <w:rFonts w:ascii="Arial" w:hAnsi="Arial" w:cs="Arial"/>
                <w:sz w:val="20"/>
                <w:szCs w:val="20"/>
              </w:rPr>
              <w:t>1.Insignificant</w:t>
            </w:r>
          </w:p>
        </w:tc>
        <w:tc>
          <w:tcPr>
            <w:tcW w:w="17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30F3" w:rsidRPr="00E175DD" w:rsidRDefault="004F30F3" w:rsidP="00E175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75DD">
              <w:rPr>
                <w:rFonts w:ascii="Arial" w:hAnsi="Arial" w:cs="Arial"/>
                <w:sz w:val="20"/>
                <w:szCs w:val="20"/>
              </w:rPr>
              <w:t>2.Minor</w:t>
            </w:r>
          </w:p>
        </w:tc>
        <w:tc>
          <w:tcPr>
            <w:tcW w:w="158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30F3" w:rsidRPr="00E175DD" w:rsidRDefault="004F30F3" w:rsidP="00E175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75DD">
              <w:rPr>
                <w:rFonts w:ascii="Arial" w:hAnsi="Arial" w:cs="Arial"/>
                <w:sz w:val="20"/>
                <w:szCs w:val="20"/>
              </w:rPr>
              <w:t>3.Moderate</w:t>
            </w:r>
          </w:p>
        </w:tc>
        <w:tc>
          <w:tcPr>
            <w:tcW w:w="152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30F3" w:rsidRPr="00E175DD" w:rsidRDefault="004F30F3" w:rsidP="00E175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75DD">
              <w:rPr>
                <w:rFonts w:ascii="Arial" w:hAnsi="Arial" w:cs="Arial"/>
                <w:sz w:val="20"/>
                <w:szCs w:val="20"/>
              </w:rPr>
              <w:t>4.Major</w:t>
            </w:r>
          </w:p>
        </w:tc>
        <w:tc>
          <w:tcPr>
            <w:tcW w:w="152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30F3" w:rsidRPr="00E175DD" w:rsidRDefault="004F30F3" w:rsidP="00E175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75DD">
              <w:rPr>
                <w:rFonts w:ascii="Arial" w:hAnsi="Arial" w:cs="Arial"/>
                <w:sz w:val="20"/>
                <w:szCs w:val="20"/>
              </w:rPr>
              <w:t>5.Catastrophic</w:t>
            </w:r>
          </w:p>
        </w:tc>
      </w:tr>
      <w:tr w:rsidR="004F30F3" w:rsidRPr="00E175DD" w:rsidTr="00E175DD">
        <w:trPr>
          <w:jc w:val="center"/>
        </w:trPr>
        <w:tc>
          <w:tcPr>
            <w:tcW w:w="2762" w:type="dxa"/>
            <w:gridSpan w:val="2"/>
            <w:shd w:val="clear" w:color="auto" w:fill="E6E6E6"/>
            <w:vAlign w:val="center"/>
          </w:tcPr>
          <w:p w:rsidR="004F30F3" w:rsidRPr="00E175DD" w:rsidRDefault="004F30F3" w:rsidP="00BB7531">
            <w:pPr>
              <w:rPr>
                <w:rFonts w:ascii="Arial" w:hAnsi="Arial" w:cs="Arial"/>
                <w:sz w:val="20"/>
                <w:szCs w:val="20"/>
              </w:rPr>
            </w:pPr>
            <w:r w:rsidRPr="00E175DD">
              <w:rPr>
                <w:rFonts w:ascii="Arial" w:hAnsi="Arial" w:cs="Arial"/>
                <w:sz w:val="20"/>
                <w:szCs w:val="20"/>
              </w:rPr>
              <w:t>A. Almost certain</w:t>
            </w:r>
          </w:p>
        </w:tc>
        <w:tc>
          <w:tcPr>
            <w:tcW w:w="1513" w:type="dxa"/>
            <w:gridSpan w:val="3"/>
            <w:tcBorders>
              <w:bottom w:val="single" w:sz="4" w:space="0" w:color="auto"/>
            </w:tcBorders>
            <w:shd w:val="clear" w:color="auto" w:fill="FF854F"/>
            <w:vAlign w:val="center"/>
          </w:tcPr>
          <w:p w:rsidR="004F30F3" w:rsidRPr="00E175DD" w:rsidRDefault="004F30F3" w:rsidP="00E175DD">
            <w:pPr>
              <w:jc w:val="center"/>
              <w:rPr>
                <w:rFonts w:ascii="Arial" w:hAnsi="Arial" w:cs="Arial"/>
                <w:sz w:val="20"/>
              </w:rPr>
            </w:pPr>
            <w:r w:rsidRPr="00E175DD">
              <w:rPr>
                <w:rFonts w:ascii="Arial" w:hAnsi="Arial" w:cs="Arial"/>
                <w:sz w:val="20"/>
              </w:rPr>
              <w:t>H</w:t>
            </w:r>
          </w:p>
        </w:tc>
        <w:tc>
          <w:tcPr>
            <w:tcW w:w="1700" w:type="dxa"/>
            <w:shd w:val="clear" w:color="auto" w:fill="FF854F"/>
            <w:vAlign w:val="center"/>
          </w:tcPr>
          <w:p w:rsidR="004F30F3" w:rsidRPr="00E175DD" w:rsidRDefault="004F30F3" w:rsidP="00E175DD">
            <w:pPr>
              <w:jc w:val="center"/>
              <w:rPr>
                <w:rFonts w:ascii="Arial" w:hAnsi="Arial" w:cs="Arial"/>
                <w:sz w:val="20"/>
              </w:rPr>
            </w:pPr>
            <w:r w:rsidRPr="00E175DD">
              <w:rPr>
                <w:rFonts w:ascii="Arial" w:hAnsi="Arial" w:cs="Arial"/>
                <w:sz w:val="20"/>
              </w:rPr>
              <w:t>H</w:t>
            </w:r>
          </w:p>
        </w:tc>
        <w:tc>
          <w:tcPr>
            <w:tcW w:w="1580" w:type="dxa"/>
            <w:gridSpan w:val="2"/>
            <w:tcBorders>
              <w:bottom w:val="single" w:sz="4" w:space="0" w:color="auto"/>
            </w:tcBorders>
            <w:shd w:val="clear" w:color="auto" w:fill="FF6969"/>
            <w:vAlign w:val="center"/>
          </w:tcPr>
          <w:p w:rsidR="004F30F3" w:rsidRPr="00E175DD" w:rsidRDefault="004F30F3" w:rsidP="00E175DD">
            <w:pPr>
              <w:jc w:val="center"/>
              <w:rPr>
                <w:rFonts w:ascii="Arial" w:hAnsi="Arial" w:cs="Arial"/>
                <w:sz w:val="20"/>
              </w:rPr>
            </w:pPr>
            <w:r w:rsidRPr="00E175DD">
              <w:rPr>
                <w:rFonts w:ascii="Arial" w:hAnsi="Arial" w:cs="Arial"/>
                <w:sz w:val="20"/>
              </w:rPr>
              <w:t>E</w:t>
            </w:r>
          </w:p>
        </w:tc>
        <w:tc>
          <w:tcPr>
            <w:tcW w:w="1523" w:type="dxa"/>
            <w:gridSpan w:val="2"/>
            <w:shd w:val="clear" w:color="auto" w:fill="FF6969"/>
            <w:vAlign w:val="center"/>
          </w:tcPr>
          <w:p w:rsidR="004F30F3" w:rsidRPr="00E175DD" w:rsidRDefault="004F30F3" w:rsidP="00E175DD">
            <w:pPr>
              <w:jc w:val="center"/>
              <w:rPr>
                <w:rFonts w:ascii="Arial" w:hAnsi="Arial" w:cs="Arial"/>
                <w:sz w:val="20"/>
              </w:rPr>
            </w:pPr>
            <w:r w:rsidRPr="00E175DD">
              <w:rPr>
                <w:rFonts w:ascii="Arial" w:hAnsi="Arial" w:cs="Arial"/>
                <w:sz w:val="20"/>
              </w:rPr>
              <w:t>E</w:t>
            </w:r>
          </w:p>
        </w:tc>
        <w:tc>
          <w:tcPr>
            <w:tcW w:w="1524" w:type="dxa"/>
            <w:gridSpan w:val="2"/>
            <w:shd w:val="clear" w:color="auto" w:fill="FF6969"/>
            <w:vAlign w:val="center"/>
          </w:tcPr>
          <w:p w:rsidR="004F30F3" w:rsidRPr="00E175DD" w:rsidRDefault="004F30F3" w:rsidP="00E175DD">
            <w:pPr>
              <w:jc w:val="center"/>
              <w:rPr>
                <w:rFonts w:ascii="Arial" w:hAnsi="Arial" w:cs="Arial"/>
                <w:sz w:val="20"/>
              </w:rPr>
            </w:pPr>
            <w:r w:rsidRPr="00E175DD">
              <w:rPr>
                <w:rFonts w:ascii="Arial" w:hAnsi="Arial" w:cs="Arial"/>
                <w:sz w:val="20"/>
              </w:rPr>
              <w:t>E</w:t>
            </w:r>
          </w:p>
        </w:tc>
      </w:tr>
      <w:tr w:rsidR="004F30F3" w:rsidRPr="00E175DD" w:rsidTr="00E175DD">
        <w:trPr>
          <w:jc w:val="center"/>
        </w:trPr>
        <w:tc>
          <w:tcPr>
            <w:tcW w:w="2762" w:type="dxa"/>
            <w:gridSpan w:val="2"/>
            <w:shd w:val="clear" w:color="auto" w:fill="E6E6E6"/>
            <w:vAlign w:val="center"/>
          </w:tcPr>
          <w:p w:rsidR="004F30F3" w:rsidRPr="00E175DD" w:rsidRDefault="004F30F3" w:rsidP="00BB7531">
            <w:pPr>
              <w:rPr>
                <w:rFonts w:ascii="Arial" w:hAnsi="Arial" w:cs="Arial"/>
                <w:sz w:val="20"/>
                <w:szCs w:val="20"/>
              </w:rPr>
            </w:pPr>
            <w:r w:rsidRPr="00E175DD">
              <w:rPr>
                <w:rFonts w:ascii="Arial" w:hAnsi="Arial" w:cs="Arial"/>
                <w:sz w:val="20"/>
                <w:szCs w:val="20"/>
              </w:rPr>
              <w:t>B. Likely</w:t>
            </w:r>
          </w:p>
        </w:tc>
        <w:tc>
          <w:tcPr>
            <w:tcW w:w="1513" w:type="dxa"/>
            <w:gridSpan w:val="3"/>
            <w:tcBorders>
              <w:bottom w:val="single" w:sz="4" w:space="0" w:color="auto"/>
            </w:tcBorders>
            <w:shd w:val="clear" w:color="auto" w:fill="FBD64F"/>
            <w:vAlign w:val="center"/>
          </w:tcPr>
          <w:p w:rsidR="004F30F3" w:rsidRPr="00E175DD" w:rsidRDefault="004F30F3" w:rsidP="00E175DD">
            <w:pPr>
              <w:jc w:val="center"/>
              <w:rPr>
                <w:rFonts w:ascii="Arial" w:hAnsi="Arial" w:cs="Arial"/>
                <w:sz w:val="20"/>
              </w:rPr>
            </w:pPr>
            <w:r w:rsidRPr="00E175DD">
              <w:rPr>
                <w:rFonts w:ascii="Arial" w:hAnsi="Arial" w:cs="Arial"/>
                <w:sz w:val="20"/>
              </w:rPr>
              <w:t>M</w:t>
            </w:r>
          </w:p>
        </w:tc>
        <w:tc>
          <w:tcPr>
            <w:tcW w:w="1700" w:type="dxa"/>
            <w:tcBorders>
              <w:bottom w:val="single" w:sz="4" w:space="0" w:color="auto"/>
            </w:tcBorders>
            <w:shd w:val="clear" w:color="auto" w:fill="FF854F"/>
            <w:vAlign w:val="center"/>
          </w:tcPr>
          <w:p w:rsidR="004F30F3" w:rsidRPr="00E175DD" w:rsidRDefault="004F30F3" w:rsidP="00E175DD">
            <w:pPr>
              <w:jc w:val="center"/>
              <w:rPr>
                <w:rFonts w:ascii="Arial" w:hAnsi="Arial" w:cs="Arial"/>
                <w:sz w:val="20"/>
              </w:rPr>
            </w:pPr>
            <w:r w:rsidRPr="00E175DD">
              <w:rPr>
                <w:rFonts w:ascii="Arial" w:hAnsi="Arial" w:cs="Arial"/>
                <w:sz w:val="20"/>
              </w:rPr>
              <w:t>H</w:t>
            </w:r>
          </w:p>
        </w:tc>
        <w:tc>
          <w:tcPr>
            <w:tcW w:w="1580" w:type="dxa"/>
            <w:gridSpan w:val="2"/>
            <w:shd w:val="clear" w:color="auto" w:fill="FF854F"/>
            <w:vAlign w:val="center"/>
          </w:tcPr>
          <w:p w:rsidR="004F30F3" w:rsidRPr="00E175DD" w:rsidRDefault="004F30F3" w:rsidP="00E175DD">
            <w:pPr>
              <w:jc w:val="center"/>
              <w:rPr>
                <w:rFonts w:ascii="Arial" w:hAnsi="Arial" w:cs="Arial"/>
                <w:sz w:val="20"/>
              </w:rPr>
            </w:pPr>
            <w:r w:rsidRPr="00E175DD">
              <w:rPr>
                <w:rFonts w:ascii="Arial" w:hAnsi="Arial" w:cs="Arial"/>
                <w:sz w:val="20"/>
              </w:rPr>
              <w:t>H</w:t>
            </w:r>
          </w:p>
        </w:tc>
        <w:tc>
          <w:tcPr>
            <w:tcW w:w="1523" w:type="dxa"/>
            <w:gridSpan w:val="2"/>
            <w:shd w:val="clear" w:color="auto" w:fill="FF6969"/>
            <w:vAlign w:val="center"/>
          </w:tcPr>
          <w:p w:rsidR="004F30F3" w:rsidRPr="00E175DD" w:rsidRDefault="004F30F3" w:rsidP="00E175DD">
            <w:pPr>
              <w:jc w:val="center"/>
              <w:rPr>
                <w:rFonts w:ascii="Arial" w:hAnsi="Arial" w:cs="Arial"/>
                <w:sz w:val="20"/>
              </w:rPr>
            </w:pPr>
            <w:r w:rsidRPr="00E175DD">
              <w:rPr>
                <w:rFonts w:ascii="Arial" w:hAnsi="Arial" w:cs="Arial"/>
                <w:sz w:val="20"/>
              </w:rPr>
              <w:t>E</w:t>
            </w:r>
          </w:p>
        </w:tc>
        <w:tc>
          <w:tcPr>
            <w:tcW w:w="1524" w:type="dxa"/>
            <w:gridSpan w:val="2"/>
            <w:shd w:val="clear" w:color="auto" w:fill="FF6969"/>
            <w:vAlign w:val="center"/>
          </w:tcPr>
          <w:p w:rsidR="004F30F3" w:rsidRPr="00E175DD" w:rsidRDefault="004F30F3" w:rsidP="00E175DD">
            <w:pPr>
              <w:jc w:val="center"/>
              <w:rPr>
                <w:rFonts w:ascii="Arial" w:hAnsi="Arial" w:cs="Arial"/>
                <w:sz w:val="20"/>
              </w:rPr>
            </w:pPr>
            <w:r w:rsidRPr="00E175DD">
              <w:rPr>
                <w:rFonts w:ascii="Arial" w:hAnsi="Arial" w:cs="Arial"/>
                <w:sz w:val="20"/>
              </w:rPr>
              <w:t>E</w:t>
            </w:r>
          </w:p>
        </w:tc>
      </w:tr>
      <w:tr w:rsidR="004F30F3" w:rsidRPr="00E175DD" w:rsidTr="00E175DD">
        <w:trPr>
          <w:jc w:val="center"/>
        </w:trPr>
        <w:tc>
          <w:tcPr>
            <w:tcW w:w="2762" w:type="dxa"/>
            <w:gridSpan w:val="2"/>
            <w:shd w:val="clear" w:color="auto" w:fill="E6E6E6"/>
            <w:vAlign w:val="center"/>
          </w:tcPr>
          <w:p w:rsidR="004F30F3" w:rsidRPr="00E175DD" w:rsidRDefault="004F30F3" w:rsidP="00BB7531">
            <w:pPr>
              <w:rPr>
                <w:rFonts w:ascii="Arial" w:hAnsi="Arial" w:cs="Arial"/>
                <w:sz w:val="20"/>
                <w:szCs w:val="20"/>
              </w:rPr>
            </w:pPr>
            <w:r w:rsidRPr="00E175DD">
              <w:rPr>
                <w:rFonts w:ascii="Arial" w:hAnsi="Arial" w:cs="Arial"/>
                <w:sz w:val="20"/>
                <w:szCs w:val="20"/>
              </w:rPr>
              <w:t>C. Moderate</w:t>
            </w:r>
          </w:p>
        </w:tc>
        <w:tc>
          <w:tcPr>
            <w:tcW w:w="1513" w:type="dxa"/>
            <w:gridSpan w:val="3"/>
            <w:shd w:val="clear" w:color="auto" w:fill="F1FC84"/>
            <w:vAlign w:val="center"/>
          </w:tcPr>
          <w:p w:rsidR="004F30F3" w:rsidRPr="00E175DD" w:rsidRDefault="004F30F3" w:rsidP="00E175DD">
            <w:pPr>
              <w:jc w:val="center"/>
              <w:rPr>
                <w:rFonts w:ascii="Arial" w:hAnsi="Arial" w:cs="Arial"/>
                <w:sz w:val="20"/>
              </w:rPr>
            </w:pPr>
            <w:r w:rsidRPr="00E175DD">
              <w:rPr>
                <w:rFonts w:ascii="Arial" w:hAnsi="Arial" w:cs="Arial"/>
                <w:sz w:val="20"/>
              </w:rPr>
              <w:t>L</w:t>
            </w:r>
          </w:p>
        </w:tc>
        <w:tc>
          <w:tcPr>
            <w:tcW w:w="1700" w:type="dxa"/>
            <w:tcBorders>
              <w:bottom w:val="single" w:sz="4" w:space="0" w:color="auto"/>
            </w:tcBorders>
            <w:shd w:val="clear" w:color="auto" w:fill="FBD64F"/>
            <w:vAlign w:val="center"/>
          </w:tcPr>
          <w:p w:rsidR="004F30F3" w:rsidRPr="00E175DD" w:rsidRDefault="004F30F3" w:rsidP="00E175DD">
            <w:pPr>
              <w:jc w:val="center"/>
              <w:rPr>
                <w:rFonts w:ascii="Arial" w:hAnsi="Arial" w:cs="Arial"/>
                <w:sz w:val="20"/>
              </w:rPr>
            </w:pPr>
            <w:r w:rsidRPr="00E175DD">
              <w:rPr>
                <w:rFonts w:ascii="Arial" w:hAnsi="Arial" w:cs="Arial"/>
                <w:sz w:val="20"/>
              </w:rPr>
              <w:t>M</w:t>
            </w:r>
          </w:p>
        </w:tc>
        <w:tc>
          <w:tcPr>
            <w:tcW w:w="1580" w:type="dxa"/>
            <w:gridSpan w:val="2"/>
            <w:tcBorders>
              <w:bottom w:val="single" w:sz="4" w:space="0" w:color="auto"/>
            </w:tcBorders>
            <w:shd w:val="clear" w:color="auto" w:fill="FF854F"/>
            <w:vAlign w:val="center"/>
          </w:tcPr>
          <w:p w:rsidR="004F30F3" w:rsidRPr="00E175DD" w:rsidRDefault="004F30F3" w:rsidP="00E175DD">
            <w:pPr>
              <w:jc w:val="center"/>
              <w:rPr>
                <w:rFonts w:ascii="Arial" w:hAnsi="Arial" w:cs="Arial"/>
                <w:sz w:val="20"/>
              </w:rPr>
            </w:pPr>
            <w:r w:rsidRPr="00E175DD">
              <w:rPr>
                <w:rFonts w:ascii="Arial" w:hAnsi="Arial" w:cs="Arial"/>
                <w:sz w:val="20"/>
              </w:rPr>
              <w:t>H</w:t>
            </w:r>
          </w:p>
        </w:tc>
        <w:tc>
          <w:tcPr>
            <w:tcW w:w="1523" w:type="dxa"/>
            <w:gridSpan w:val="2"/>
            <w:tcBorders>
              <w:bottom w:val="single" w:sz="4" w:space="0" w:color="auto"/>
            </w:tcBorders>
            <w:shd w:val="clear" w:color="auto" w:fill="FF6969"/>
            <w:vAlign w:val="center"/>
          </w:tcPr>
          <w:p w:rsidR="004F30F3" w:rsidRPr="00E175DD" w:rsidRDefault="004F30F3" w:rsidP="00E175DD">
            <w:pPr>
              <w:jc w:val="center"/>
              <w:rPr>
                <w:rFonts w:ascii="Arial" w:hAnsi="Arial" w:cs="Arial"/>
                <w:sz w:val="20"/>
              </w:rPr>
            </w:pPr>
            <w:r w:rsidRPr="00E175DD">
              <w:rPr>
                <w:rFonts w:ascii="Arial" w:hAnsi="Arial" w:cs="Arial"/>
                <w:sz w:val="20"/>
              </w:rPr>
              <w:t>E</w:t>
            </w:r>
          </w:p>
        </w:tc>
        <w:tc>
          <w:tcPr>
            <w:tcW w:w="1524" w:type="dxa"/>
            <w:gridSpan w:val="2"/>
            <w:shd w:val="clear" w:color="auto" w:fill="FF6969"/>
            <w:vAlign w:val="center"/>
          </w:tcPr>
          <w:p w:rsidR="004F30F3" w:rsidRPr="00E175DD" w:rsidRDefault="004F30F3" w:rsidP="00E175DD">
            <w:pPr>
              <w:jc w:val="center"/>
              <w:rPr>
                <w:rFonts w:ascii="Arial" w:hAnsi="Arial" w:cs="Arial"/>
                <w:sz w:val="20"/>
              </w:rPr>
            </w:pPr>
            <w:r w:rsidRPr="00E175DD">
              <w:rPr>
                <w:rFonts w:ascii="Arial" w:hAnsi="Arial" w:cs="Arial"/>
                <w:sz w:val="20"/>
              </w:rPr>
              <w:t>E</w:t>
            </w:r>
          </w:p>
        </w:tc>
      </w:tr>
      <w:tr w:rsidR="004F30F3" w:rsidRPr="00E175DD" w:rsidTr="00E175DD">
        <w:trPr>
          <w:jc w:val="center"/>
        </w:trPr>
        <w:tc>
          <w:tcPr>
            <w:tcW w:w="2762" w:type="dxa"/>
            <w:gridSpan w:val="2"/>
            <w:shd w:val="clear" w:color="auto" w:fill="E6E6E6"/>
            <w:vAlign w:val="center"/>
          </w:tcPr>
          <w:p w:rsidR="004F30F3" w:rsidRPr="00E175DD" w:rsidRDefault="004F30F3" w:rsidP="00BB7531">
            <w:pPr>
              <w:rPr>
                <w:rFonts w:ascii="Arial" w:hAnsi="Arial" w:cs="Arial"/>
                <w:sz w:val="20"/>
                <w:szCs w:val="20"/>
              </w:rPr>
            </w:pPr>
            <w:r w:rsidRPr="00E175DD">
              <w:rPr>
                <w:rFonts w:ascii="Arial" w:hAnsi="Arial" w:cs="Arial"/>
                <w:sz w:val="20"/>
                <w:szCs w:val="20"/>
              </w:rPr>
              <w:t>D. Unlikely</w:t>
            </w:r>
          </w:p>
        </w:tc>
        <w:tc>
          <w:tcPr>
            <w:tcW w:w="1513" w:type="dxa"/>
            <w:gridSpan w:val="3"/>
            <w:shd w:val="clear" w:color="auto" w:fill="F1FC84"/>
            <w:vAlign w:val="center"/>
          </w:tcPr>
          <w:p w:rsidR="004F30F3" w:rsidRPr="00E175DD" w:rsidRDefault="004F30F3" w:rsidP="00E175DD">
            <w:pPr>
              <w:jc w:val="center"/>
              <w:rPr>
                <w:rFonts w:ascii="Arial" w:hAnsi="Arial" w:cs="Arial"/>
                <w:sz w:val="20"/>
              </w:rPr>
            </w:pPr>
            <w:r w:rsidRPr="00E175DD">
              <w:rPr>
                <w:rFonts w:ascii="Arial" w:hAnsi="Arial" w:cs="Arial"/>
                <w:sz w:val="20"/>
              </w:rPr>
              <w:t>L</w:t>
            </w:r>
          </w:p>
        </w:tc>
        <w:tc>
          <w:tcPr>
            <w:tcW w:w="1700" w:type="dxa"/>
            <w:shd w:val="clear" w:color="auto" w:fill="F1FC84"/>
            <w:vAlign w:val="center"/>
          </w:tcPr>
          <w:p w:rsidR="004F30F3" w:rsidRPr="00E175DD" w:rsidRDefault="004F30F3" w:rsidP="00E175DD">
            <w:pPr>
              <w:jc w:val="center"/>
              <w:rPr>
                <w:rFonts w:ascii="Arial" w:hAnsi="Arial" w:cs="Arial"/>
                <w:sz w:val="20"/>
              </w:rPr>
            </w:pPr>
            <w:r w:rsidRPr="00E175DD">
              <w:rPr>
                <w:rFonts w:ascii="Arial" w:hAnsi="Arial" w:cs="Arial"/>
                <w:sz w:val="20"/>
              </w:rPr>
              <w:t>L</w:t>
            </w:r>
          </w:p>
        </w:tc>
        <w:tc>
          <w:tcPr>
            <w:tcW w:w="1580" w:type="dxa"/>
            <w:gridSpan w:val="2"/>
            <w:shd w:val="clear" w:color="auto" w:fill="FBD64F"/>
            <w:vAlign w:val="center"/>
          </w:tcPr>
          <w:p w:rsidR="004F30F3" w:rsidRPr="00E175DD" w:rsidRDefault="004F30F3" w:rsidP="00E175DD">
            <w:pPr>
              <w:jc w:val="center"/>
              <w:rPr>
                <w:rFonts w:ascii="Arial" w:hAnsi="Arial" w:cs="Arial"/>
                <w:sz w:val="20"/>
              </w:rPr>
            </w:pPr>
            <w:r w:rsidRPr="00E175DD">
              <w:rPr>
                <w:rFonts w:ascii="Arial" w:hAnsi="Arial" w:cs="Arial"/>
                <w:sz w:val="20"/>
              </w:rPr>
              <w:t>M</w:t>
            </w:r>
          </w:p>
        </w:tc>
        <w:tc>
          <w:tcPr>
            <w:tcW w:w="1523" w:type="dxa"/>
            <w:gridSpan w:val="2"/>
            <w:tcBorders>
              <w:bottom w:val="single" w:sz="4" w:space="0" w:color="auto"/>
            </w:tcBorders>
            <w:shd w:val="clear" w:color="auto" w:fill="FF854F"/>
            <w:vAlign w:val="center"/>
          </w:tcPr>
          <w:p w:rsidR="004F30F3" w:rsidRPr="00E175DD" w:rsidRDefault="004F30F3" w:rsidP="00E175DD">
            <w:pPr>
              <w:jc w:val="center"/>
              <w:rPr>
                <w:rFonts w:ascii="Arial" w:hAnsi="Arial" w:cs="Arial"/>
                <w:sz w:val="20"/>
              </w:rPr>
            </w:pPr>
            <w:r w:rsidRPr="00E175DD">
              <w:rPr>
                <w:rFonts w:ascii="Arial" w:hAnsi="Arial" w:cs="Arial"/>
                <w:sz w:val="20"/>
              </w:rPr>
              <w:t>H</w:t>
            </w:r>
          </w:p>
        </w:tc>
        <w:tc>
          <w:tcPr>
            <w:tcW w:w="1524" w:type="dxa"/>
            <w:gridSpan w:val="2"/>
            <w:tcBorders>
              <w:bottom w:val="single" w:sz="4" w:space="0" w:color="auto"/>
            </w:tcBorders>
            <w:shd w:val="clear" w:color="auto" w:fill="FF6969"/>
            <w:vAlign w:val="center"/>
          </w:tcPr>
          <w:p w:rsidR="004F30F3" w:rsidRPr="00E175DD" w:rsidRDefault="004F30F3" w:rsidP="00E175DD">
            <w:pPr>
              <w:jc w:val="center"/>
              <w:rPr>
                <w:rFonts w:ascii="Arial" w:hAnsi="Arial" w:cs="Arial"/>
                <w:sz w:val="20"/>
              </w:rPr>
            </w:pPr>
            <w:r w:rsidRPr="00E175DD">
              <w:rPr>
                <w:rFonts w:ascii="Arial" w:hAnsi="Arial" w:cs="Arial"/>
                <w:sz w:val="20"/>
              </w:rPr>
              <w:t>E</w:t>
            </w:r>
          </w:p>
        </w:tc>
      </w:tr>
      <w:tr w:rsidR="004F30F3" w:rsidRPr="00E175DD" w:rsidTr="00E175DD">
        <w:trPr>
          <w:jc w:val="center"/>
        </w:trPr>
        <w:tc>
          <w:tcPr>
            <w:tcW w:w="2762" w:type="dxa"/>
            <w:gridSpan w:val="2"/>
            <w:shd w:val="clear" w:color="auto" w:fill="E6E6E6"/>
            <w:vAlign w:val="center"/>
          </w:tcPr>
          <w:p w:rsidR="004F30F3" w:rsidRPr="00E175DD" w:rsidRDefault="004F30F3" w:rsidP="00BB7531">
            <w:pPr>
              <w:rPr>
                <w:rFonts w:ascii="Arial" w:hAnsi="Arial" w:cs="Arial"/>
                <w:sz w:val="20"/>
                <w:szCs w:val="20"/>
              </w:rPr>
            </w:pPr>
            <w:r w:rsidRPr="00E175DD">
              <w:rPr>
                <w:rFonts w:ascii="Arial" w:hAnsi="Arial" w:cs="Arial"/>
                <w:sz w:val="20"/>
                <w:szCs w:val="20"/>
              </w:rPr>
              <w:t>E. Rare</w:t>
            </w:r>
          </w:p>
        </w:tc>
        <w:tc>
          <w:tcPr>
            <w:tcW w:w="1513" w:type="dxa"/>
            <w:gridSpan w:val="3"/>
            <w:shd w:val="clear" w:color="auto" w:fill="F1FC84"/>
            <w:vAlign w:val="center"/>
          </w:tcPr>
          <w:p w:rsidR="004F30F3" w:rsidRPr="00E175DD" w:rsidRDefault="004F30F3" w:rsidP="00E175DD">
            <w:pPr>
              <w:jc w:val="center"/>
              <w:rPr>
                <w:rFonts w:ascii="Arial" w:hAnsi="Arial" w:cs="Arial"/>
                <w:sz w:val="20"/>
              </w:rPr>
            </w:pPr>
            <w:r w:rsidRPr="00E175DD">
              <w:rPr>
                <w:rFonts w:ascii="Arial" w:hAnsi="Arial" w:cs="Arial"/>
                <w:sz w:val="20"/>
              </w:rPr>
              <w:t>L</w:t>
            </w:r>
          </w:p>
        </w:tc>
        <w:tc>
          <w:tcPr>
            <w:tcW w:w="1700" w:type="dxa"/>
            <w:shd w:val="clear" w:color="auto" w:fill="F1FC84"/>
            <w:vAlign w:val="center"/>
          </w:tcPr>
          <w:p w:rsidR="004F30F3" w:rsidRPr="00E175DD" w:rsidRDefault="004F30F3" w:rsidP="00E175DD">
            <w:pPr>
              <w:jc w:val="center"/>
              <w:rPr>
                <w:rFonts w:ascii="Arial" w:hAnsi="Arial" w:cs="Arial"/>
                <w:sz w:val="20"/>
              </w:rPr>
            </w:pPr>
            <w:r w:rsidRPr="00E175DD">
              <w:rPr>
                <w:rFonts w:ascii="Arial" w:hAnsi="Arial" w:cs="Arial"/>
                <w:sz w:val="20"/>
              </w:rPr>
              <w:t>L</w:t>
            </w:r>
          </w:p>
        </w:tc>
        <w:tc>
          <w:tcPr>
            <w:tcW w:w="1580" w:type="dxa"/>
            <w:gridSpan w:val="2"/>
            <w:shd w:val="clear" w:color="auto" w:fill="FBD64F"/>
            <w:vAlign w:val="center"/>
          </w:tcPr>
          <w:p w:rsidR="004F30F3" w:rsidRPr="00E175DD" w:rsidRDefault="004F30F3" w:rsidP="00E175DD">
            <w:pPr>
              <w:jc w:val="center"/>
              <w:rPr>
                <w:rFonts w:ascii="Arial" w:hAnsi="Arial" w:cs="Arial"/>
                <w:sz w:val="20"/>
              </w:rPr>
            </w:pPr>
            <w:r w:rsidRPr="00E175DD">
              <w:rPr>
                <w:rFonts w:ascii="Arial" w:hAnsi="Arial" w:cs="Arial"/>
                <w:sz w:val="20"/>
              </w:rPr>
              <w:t>M</w:t>
            </w:r>
          </w:p>
        </w:tc>
        <w:tc>
          <w:tcPr>
            <w:tcW w:w="1523" w:type="dxa"/>
            <w:gridSpan w:val="2"/>
            <w:shd w:val="clear" w:color="auto" w:fill="FF854F"/>
            <w:vAlign w:val="center"/>
          </w:tcPr>
          <w:p w:rsidR="004F30F3" w:rsidRPr="00E175DD" w:rsidRDefault="004F30F3" w:rsidP="00E175DD">
            <w:pPr>
              <w:jc w:val="center"/>
              <w:rPr>
                <w:rFonts w:ascii="Arial" w:hAnsi="Arial" w:cs="Arial"/>
                <w:sz w:val="20"/>
              </w:rPr>
            </w:pPr>
            <w:r w:rsidRPr="00E175DD">
              <w:rPr>
                <w:rFonts w:ascii="Arial" w:hAnsi="Arial" w:cs="Arial"/>
                <w:sz w:val="20"/>
              </w:rPr>
              <w:t>H</w:t>
            </w:r>
          </w:p>
        </w:tc>
        <w:tc>
          <w:tcPr>
            <w:tcW w:w="1524" w:type="dxa"/>
            <w:gridSpan w:val="2"/>
            <w:shd w:val="clear" w:color="auto" w:fill="FF854F"/>
            <w:vAlign w:val="center"/>
          </w:tcPr>
          <w:p w:rsidR="004F30F3" w:rsidRPr="00E175DD" w:rsidRDefault="004F30F3" w:rsidP="00E175DD">
            <w:pPr>
              <w:jc w:val="center"/>
              <w:rPr>
                <w:rFonts w:ascii="Arial" w:hAnsi="Arial" w:cs="Arial"/>
                <w:sz w:val="20"/>
              </w:rPr>
            </w:pPr>
            <w:r w:rsidRPr="00E175DD">
              <w:rPr>
                <w:rFonts w:ascii="Arial" w:hAnsi="Arial" w:cs="Arial"/>
                <w:sz w:val="20"/>
              </w:rPr>
              <w:t>H</w:t>
            </w:r>
          </w:p>
        </w:tc>
      </w:tr>
      <w:tr w:rsidR="004F30F3" w:rsidRPr="00E175DD" w:rsidTr="00E175DD">
        <w:trPr>
          <w:trHeight w:val="953"/>
          <w:jc w:val="center"/>
        </w:trPr>
        <w:tc>
          <w:tcPr>
            <w:tcW w:w="10602" w:type="dxa"/>
            <w:gridSpan w:val="12"/>
            <w:shd w:val="clear" w:color="auto" w:fill="auto"/>
            <w:vAlign w:val="center"/>
          </w:tcPr>
          <w:p w:rsidR="004F30F3" w:rsidRPr="00E175DD" w:rsidRDefault="004F30F3" w:rsidP="00BB7531">
            <w:pPr>
              <w:rPr>
                <w:rFonts w:ascii="Arial" w:hAnsi="Arial" w:cs="Arial"/>
                <w:b/>
              </w:rPr>
            </w:pPr>
            <w:r w:rsidRPr="00E175DD">
              <w:rPr>
                <w:rFonts w:ascii="Arial" w:hAnsi="Arial" w:cs="Arial"/>
                <w:b/>
                <w:sz w:val="18"/>
                <w:szCs w:val="18"/>
              </w:rPr>
              <w:t>Matrix Legend:</w:t>
            </w:r>
          </w:p>
          <w:p w:rsidR="004F30F3" w:rsidRPr="00E175DD" w:rsidRDefault="004F30F3" w:rsidP="00BB7531">
            <w:pPr>
              <w:rPr>
                <w:rFonts w:ascii="Arial" w:hAnsi="Arial" w:cs="Arial"/>
                <w:sz w:val="16"/>
                <w:szCs w:val="16"/>
              </w:rPr>
            </w:pPr>
            <w:r w:rsidRPr="00E175D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E = </w:t>
            </w:r>
            <w:r w:rsidRPr="00E175DD">
              <w:rPr>
                <w:rFonts w:ascii="Arial" w:hAnsi="Arial" w:cs="Arial"/>
                <w:bCs/>
                <w:sz w:val="16"/>
                <w:szCs w:val="16"/>
              </w:rPr>
              <w:t>extreme</w:t>
            </w:r>
            <w:r w:rsidRPr="00E175DD">
              <w:rPr>
                <w:rFonts w:ascii="Arial" w:hAnsi="Arial" w:cs="Arial"/>
                <w:sz w:val="16"/>
                <w:szCs w:val="16"/>
              </w:rPr>
              <w:t>/significant risk; immediate action required; must be managed by senior management with a detailed plan.</w:t>
            </w:r>
          </w:p>
          <w:p w:rsidR="004F30F3" w:rsidRPr="00E175DD" w:rsidRDefault="004F30F3" w:rsidP="00BB7531">
            <w:pPr>
              <w:rPr>
                <w:rFonts w:ascii="Arial" w:hAnsi="Arial" w:cs="Arial"/>
                <w:sz w:val="16"/>
                <w:szCs w:val="16"/>
              </w:rPr>
            </w:pPr>
            <w:r w:rsidRPr="00E175DD">
              <w:rPr>
                <w:rFonts w:ascii="Arial" w:hAnsi="Arial" w:cs="Arial"/>
                <w:b/>
                <w:bCs/>
                <w:sz w:val="16"/>
                <w:szCs w:val="16"/>
              </w:rPr>
              <w:t>H =</w:t>
            </w:r>
            <w:r w:rsidRPr="00E175DD">
              <w:rPr>
                <w:rFonts w:ascii="Arial" w:hAnsi="Arial" w:cs="Arial"/>
                <w:sz w:val="16"/>
                <w:szCs w:val="16"/>
              </w:rPr>
              <w:t xml:space="preserve"> high risk, senior management attention needed, detailed research and management planning at senior levels.</w:t>
            </w:r>
          </w:p>
          <w:p w:rsidR="004F30F3" w:rsidRPr="00E175DD" w:rsidRDefault="004F30F3" w:rsidP="00E175DD">
            <w:pPr>
              <w:ind w:right="-166"/>
              <w:rPr>
                <w:rFonts w:ascii="Arial" w:hAnsi="Arial" w:cs="Arial"/>
                <w:sz w:val="16"/>
                <w:szCs w:val="16"/>
              </w:rPr>
            </w:pPr>
            <w:r w:rsidRPr="00E175D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M = </w:t>
            </w:r>
            <w:r w:rsidRPr="00E175DD">
              <w:rPr>
                <w:rFonts w:ascii="Arial" w:hAnsi="Arial" w:cs="Arial"/>
                <w:sz w:val="16"/>
                <w:szCs w:val="16"/>
              </w:rPr>
              <w:t>moderate risk, management responsibility must be specified; manage by specific monitoring or response procedures.</w:t>
            </w:r>
          </w:p>
          <w:p w:rsidR="004F30F3" w:rsidRPr="00E175DD" w:rsidRDefault="004F30F3" w:rsidP="00E175DD">
            <w:pPr>
              <w:ind w:right="-52"/>
              <w:rPr>
                <w:rFonts w:ascii="Arial" w:hAnsi="Arial" w:cs="Arial"/>
              </w:rPr>
            </w:pPr>
            <w:r w:rsidRPr="00E175DD">
              <w:rPr>
                <w:rFonts w:ascii="Arial" w:hAnsi="Arial" w:cs="Arial"/>
                <w:b/>
                <w:bCs/>
                <w:sz w:val="16"/>
                <w:szCs w:val="16"/>
              </w:rPr>
              <w:t>L =</w:t>
            </w:r>
            <w:r w:rsidRPr="00E175DD">
              <w:rPr>
                <w:rFonts w:ascii="Arial" w:hAnsi="Arial" w:cs="Arial"/>
                <w:sz w:val="16"/>
                <w:szCs w:val="16"/>
              </w:rPr>
              <w:t xml:space="preserve"> low risk, manage by routine procedures; unlikely to need specific allocation of resources.</w:t>
            </w:r>
          </w:p>
        </w:tc>
      </w:tr>
      <w:tr w:rsidR="004F30F3" w:rsidRPr="00E175DD" w:rsidTr="00E175DD">
        <w:trPr>
          <w:jc w:val="center"/>
        </w:trPr>
        <w:tc>
          <w:tcPr>
            <w:tcW w:w="10602" w:type="dxa"/>
            <w:gridSpan w:val="12"/>
            <w:shd w:val="clear" w:color="auto" w:fill="C0C0C0"/>
            <w:vAlign w:val="center"/>
          </w:tcPr>
          <w:p w:rsidR="004F30F3" w:rsidRPr="00E175DD" w:rsidRDefault="004F30F3" w:rsidP="00BB7531">
            <w:pPr>
              <w:rPr>
                <w:rFonts w:ascii="Arial" w:hAnsi="Arial" w:cs="Arial"/>
                <w:b/>
              </w:rPr>
            </w:pPr>
            <w:r w:rsidRPr="00E175DD">
              <w:rPr>
                <w:rFonts w:ascii="Arial" w:hAnsi="Arial" w:cs="Arial"/>
                <w:b/>
              </w:rPr>
              <w:t>Risk Control - detail actions to be taken to reduce the level of risk</w:t>
            </w:r>
          </w:p>
        </w:tc>
      </w:tr>
      <w:tr w:rsidR="004F30F3" w:rsidRPr="00E175DD" w:rsidTr="00E175DD">
        <w:trPr>
          <w:trHeight w:val="1210"/>
          <w:jc w:val="center"/>
        </w:trPr>
        <w:tc>
          <w:tcPr>
            <w:tcW w:w="6897" w:type="dxa"/>
            <w:gridSpan w:val="7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30F3" w:rsidRDefault="001843CC" w:rsidP="001843CC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1843CC">
              <w:rPr>
                <w:rFonts w:ascii="Arial" w:hAnsi="Arial" w:cs="Arial"/>
                <w:b/>
                <w:sz w:val="20"/>
                <w:szCs w:val="20"/>
              </w:rPr>
              <w:t>Wear masks. Risk: E x 1 = L.</w:t>
            </w:r>
          </w:p>
          <w:p w:rsidR="001843CC" w:rsidRDefault="00B856C7" w:rsidP="001843CC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Check with academic or technical staffs before powering your system. Install fuse in your circuit. Risk: D x 2 = L.</w:t>
            </w:r>
          </w:p>
          <w:p w:rsidR="00B856C7" w:rsidRDefault="00B856C7" w:rsidP="001843CC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 not piggy-back any extension wires. Install fuse in your circuit. Risk: D x 2 = L.</w:t>
            </w:r>
          </w:p>
          <w:p w:rsidR="00B856C7" w:rsidRDefault="00B856C7" w:rsidP="001843CC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Use only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RMIT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approved equipment, no own equipment.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allowed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>. Risk: D x 2 = L.</w:t>
            </w:r>
          </w:p>
          <w:p w:rsidR="00B856C7" w:rsidRDefault="00B856C7" w:rsidP="001843CC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Check wires properly for damages or exposure before using. Risk: D x 2 = L.</w:t>
            </w:r>
          </w:p>
          <w:p w:rsidR="00B856C7" w:rsidRDefault="00B856C7" w:rsidP="00B856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Use only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RMIT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approved equipment, no own equipment.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allowed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>. Risk: D x 2 = L.</w:t>
            </w:r>
          </w:p>
          <w:p w:rsidR="00B856C7" w:rsidRDefault="00B856C7" w:rsidP="001843CC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Proper housekeeping and clean up floor immediately if wet. Risk: E x 2 = L.</w:t>
            </w:r>
          </w:p>
          <w:p w:rsidR="00B856C7" w:rsidRDefault="00B856C7" w:rsidP="001843CC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Proper housekeeping. Risk: E x 2 = L.</w:t>
            </w:r>
          </w:p>
          <w:p w:rsidR="00B856C7" w:rsidRDefault="00B856C7" w:rsidP="001843CC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 loose clothing, tie up hair before using rotary or moving equipment. Risk: D x 2 = L.</w:t>
            </w:r>
          </w:p>
          <w:p w:rsidR="00B856C7" w:rsidRDefault="00B856C7" w:rsidP="001843CC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Wear personal protective equipment. Risk: D x 2 = L.</w:t>
            </w:r>
          </w:p>
          <w:p w:rsidR="00B856C7" w:rsidRDefault="00B856C7" w:rsidP="00B856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Wear personal protective equipment. Risk: D x 2 = L.</w:t>
            </w:r>
          </w:p>
          <w:p w:rsidR="00B856C7" w:rsidRPr="00B856C7" w:rsidRDefault="00B856C7" w:rsidP="00B856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Wear personal protective equipment. Risk: D x 2 = L.</w:t>
            </w:r>
          </w:p>
          <w:p w:rsidR="001843CC" w:rsidRPr="001843CC" w:rsidRDefault="001843CC" w:rsidP="001843CC">
            <w:pPr>
              <w:rPr>
                <w:rFonts w:ascii="Arial" w:hAnsi="Arial" w:cs="Arial"/>
              </w:rPr>
            </w:pPr>
          </w:p>
        </w:tc>
        <w:tc>
          <w:tcPr>
            <w:tcW w:w="3705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30F3" w:rsidRPr="00E175DD" w:rsidRDefault="004F30F3" w:rsidP="00E175DD">
            <w:pPr>
              <w:jc w:val="center"/>
              <w:rPr>
                <w:rFonts w:ascii="Arial" w:hAnsi="Arial" w:cs="Arial"/>
              </w:rPr>
            </w:pPr>
            <w:r w:rsidRPr="00E175DD">
              <w:rPr>
                <w:rFonts w:ascii="Arial" w:hAnsi="Arial" w:cs="Arial"/>
                <w:b/>
                <w:bCs/>
              </w:rPr>
              <w:t>Actions</w:t>
            </w:r>
            <w:r w:rsidRPr="00E175DD">
              <w:rPr>
                <w:rFonts w:ascii="Arial" w:hAnsi="Arial" w:cs="Arial"/>
              </w:rPr>
              <w:t xml:space="preserve"> </w:t>
            </w:r>
          </w:p>
          <w:p w:rsidR="004F30F3" w:rsidRPr="00E175DD" w:rsidRDefault="004F30F3" w:rsidP="00E175D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175DD">
              <w:rPr>
                <w:rFonts w:ascii="Arial" w:hAnsi="Arial" w:cs="Arial"/>
              </w:rPr>
              <w:t>When determining actions refer to Hierarchy of Risk Controls</w:t>
            </w:r>
          </w:p>
        </w:tc>
      </w:tr>
      <w:tr w:rsidR="004F30F3" w:rsidRPr="00E175DD" w:rsidTr="00E175DD">
        <w:trPr>
          <w:trHeight w:val="362"/>
          <w:jc w:val="center"/>
        </w:trPr>
        <w:tc>
          <w:tcPr>
            <w:tcW w:w="6897" w:type="dxa"/>
            <w:gridSpan w:val="7"/>
            <w:vMerge/>
            <w:shd w:val="clear" w:color="auto" w:fill="auto"/>
          </w:tcPr>
          <w:p w:rsidR="004F30F3" w:rsidRPr="00E175DD" w:rsidRDefault="004F30F3" w:rsidP="00E175DD">
            <w:pPr>
              <w:ind w:left="462" w:right="-52" w:hanging="17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05" w:type="dxa"/>
            <w:gridSpan w:val="5"/>
            <w:tcBorders>
              <w:bottom w:val="single" w:sz="4" w:space="0" w:color="auto"/>
            </w:tcBorders>
            <w:shd w:val="clear" w:color="auto" w:fill="000000"/>
            <w:vAlign w:val="center"/>
          </w:tcPr>
          <w:p w:rsidR="004F30F3" w:rsidRPr="00E175DD" w:rsidRDefault="004F30F3" w:rsidP="00BB753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75DD">
              <w:rPr>
                <w:rFonts w:ascii="Arial" w:hAnsi="Arial" w:cs="Arial"/>
                <w:b/>
                <w:bCs/>
                <w:sz w:val="20"/>
                <w:szCs w:val="20"/>
              </w:rPr>
              <w:t>Hierarchy of Risk Controls</w:t>
            </w:r>
          </w:p>
        </w:tc>
      </w:tr>
      <w:tr w:rsidR="004F30F3" w:rsidRPr="00E175DD" w:rsidTr="00E175DD">
        <w:trPr>
          <w:trHeight w:val="415"/>
          <w:jc w:val="center"/>
        </w:trPr>
        <w:tc>
          <w:tcPr>
            <w:tcW w:w="6897" w:type="dxa"/>
            <w:gridSpan w:val="7"/>
            <w:vMerge/>
            <w:shd w:val="clear" w:color="auto" w:fill="auto"/>
          </w:tcPr>
          <w:p w:rsidR="004F30F3" w:rsidRPr="00E175DD" w:rsidRDefault="004F30F3" w:rsidP="00E175DD">
            <w:pPr>
              <w:ind w:left="462" w:hanging="171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705" w:type="dxa"/>
            <w:gridSpan w:val="5"/>
            <w:tcBorders>
              <w:top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F30F3" w:rsidRPr="00E175DD" w:rsidRDefault="004F30F3" w:rsidP="00BB753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175D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1. Elimination </w:t>
            </w:r>
          </w:p>
          <w:p w:rsidR="004F30F3" w:rsidRPr="00E175DD" w:rsidRDefault="004F30F3" w:rsidP="00BB753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175DD">
              <w:rPr>
                <w:rFonts w:ascii="Arial" w:hAnsi="Arial" w:cs="Arial"/>
                <w:sz w:val="18"/>
                <w:szCs w:val="18"/>
              </w:rPr>
              <w:t>No longer carry out the activity</w:t>
            </w:r>
          </w:p>
        </w:tc>
      </w:tr>
      <w:tr w:rsidR="004F30F3" w:rsidRPr="00E175DD" w:rsidTr="00E175DD">
        <w:trPr>
          <w:trHeight w:val="412"/>
          <w:jc w:val="center"/>
        </w:trPr>
        <w:tc>
          <w:tcPr>
            <w:tcW w:w="6897" w:type="dxa"/>
            <w:gridSpan w:val="7"/>
            <w:vMerge/>
            <w:shd w:val="clear" w:color="auto" w:fill="auto"/>
          </w:tcPr>
          <w:p w:rsidR="004F30F3" w:rsidRPr="00E175DD" w:rsidRDefault="004F30F3" w:rsidP="00E175DD">
            <w:pPr>
              <w:ind w:left="462" w:hanging="171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705" w:type="dxa"/>
            <w:gridSpan w:val="5"/>
            <w:tcBorders>
              <w:top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F30F3" w:rsidRPr="00E175DD" w:rsidRDefault="004F30F3" w:rsidP="00BB753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175D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2. Substitution </w:t>
            </w:r>
          </w:p>
          <w:p w:rsidR="004F30F3" w:rsidRPr="00E175DD" w:rsidRDefault="004F30F3" w:rsidP="00BB753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175DD">
              <w:rPr>
                <w:rFonts w:ascii="Arial" w:hAnsi="Arial" w:cs="Arial"/>
                <w:sz w:val="18"/>
                <w:szCs w:val="18"/>
              </w:rPr>
              <w:t>Use less hazardous alternatives</w:t>
            </w:r>
          </w:p>
        </w:tc>
      </w:tr>
      <w:tr w:rsidR="004F30F3" w:rsidRPr="00E175DD" w:rsidTr="00E175DD">
        <w:trPr>
          <w:trHeight w:val="412"/>
          <w:jc w:val="center"/>
        </w:trPr>
        <w:tc>
          <w:tcPr>
            <w:tcW w:w="6897" w:type="dxa"/>
            <w:gridSpan w:val="7"/>
            <w:vMerge/>
            <w:shd w:val="clear" w:color="auto" w:fill="auto"/>
          </w:tcPr>
          <w:p w:rsidR="004F30F3" w:rsidRPr="00E175DD" w:rsidRDefault="004F30F3" w:rsidP="00E175DD">
            <w:pPr>
              <w:ind w:left="462" w:hanging="171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705" w:type="dxa"/>
            <w:gridSpan w:val="5"/>
            <w:tcBorders>
              <w:top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F30F3" w:rsidRPr="00E175DD" w:rsidRDefault="004F30F3" w:rsidP="00BB753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175D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3. Isolation </w:t>
            </w:r>
          </w:p>
          <w:p w:rsidR="004F30F3" w:rsidRPr="00E175DD" w:rsidRDefault="004F30F3" w:rsidP="00BB753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175DD">
              <w:rPr>
                <w:rFonts w:ascii="Arial" w:hAnsi="Arial" w:cs="Arial"/>
                <w:sz w:val="18"/>
                <w:szCs w:val="18"/>
              </w:rPr>
              <w:t>Separate the operator from the risk</w:t>
            </w:r>
          </w:p>
        </w:tc>
      </w:tr>
      <w:tr w:rsidR="004F30F3" w:rsidRPr="00E175DD" w:rsidTr="00E175DD">
        <w:trPr>
          <w:trHeight w:val="412"/>
          <w:jc w:val="center"/>
        </w:trPr>
        <w:tc>
          <w:tcPr>
            <w:tcW w:w="6897" w:type="dxa"/>
            <w:gridSpan w:val="7"/>
            <w:vMerge/>
            <w:shd w:val="clear" w:color="auto" w:fill="auto"/>
          </w:tcPr>
          <w:p w:rsidR="004F30F3" w:rsidRPr="00E175DD" w:rsidRDefault="004F30F3" w:rsidP="00E175DD">
            <w:pPr>
              <w:ind w:left="462" w:hanging="171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705" w:type="dxa"/>
            <w:gridSpan w:val="5"/>
            <w:tcBorders>
              <w:top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F30F3" w:rsidRPr="00E175DD" w:rsidRDefault="004F30F3" w:rsidP="00BB753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175D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4. Engineering Controls </w:t>
            </w:r>
          </w:p>
          <w:p w:rsidR="004F30F3" w:rsidRPr="00E175DD" w:rsidRDefault="004F30F3" w:rsidP="00BB753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175DD">
              <w:rPr>
                <w:rFonts w:ascii="Arial" w:hAnsi="Arial" w:cs="Arial"/>
                <w:sz w:val="18"/>
                <w:szCs w:val="18"/>
              </w:rPr>
              <w:t>Redesign plant and equipment</w:t>
            </w:r>
          </w:p>
        </w:tc>
      </w:tr>
      <w:tr w:rsidR="004F30F3" w:rsidRPr="00E175DD" w:rsidTr="00E175DD">
        <w:trPr>
          <w:trHeight w:val="412"/>
          <w:jc w:val="center"/>
        </w:trPr>
        <w:tc>
          <w:tcPr>
            <w:tcW w:w="6897" w:type="dxa"/>
            <w:gridSpan w:val="7"/>
            <w:vMerge/>
            <w:shd w:val="clear" w:color="auto" w:fill="auto"/>
          </w:tcPr>
          <w:p w:rsidR="004F30F3" w:rsidRPr="00E175DD" w:rsidRDefault="004F30F3" w:rsidP="00E175DD">
            <w:pPr>
              <w:ind w:left="462" w:hanging="171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705" w:type="dxa"/>
            <w:gridSpan w:val="5"/>
            <w:tcBorders>
              <w:top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F30F3" w:rsidRPr="00E175DD" w:rsidRDefault="004F30F3" w:rsidP="00BB753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175D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5. Administrative Controls </w:t>
            </w:r>
          </w:p>
          <w:p w:rsidR="004F30F3" w:rsidRPr="00E175DD" w:rsidRDefault="004F30F3" w:rsidP="00BB753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175DD">
              <w:rPr>
                <w:rFonts w:ascii="Arial" w:hAnsi="Arial" w:cs="Arial"/>
                <w:sz w:val="18"/>
                <w:szCs w:val="18"/>
              </w:rPr>
              <w:t>e.g. Operating procedures</w:t>
            </w:r>
          </w:p>
        </w:tc>
      </w:tr>
      <w:tr w:rsidR="004F30F3" w:rsidRPr="00E175DD" w:rsidTr="00E175DD">
        <w:trPr>
          <w:trHeight w:val="412"/>
          <w:jc w:val="center"/>
        </w:trPr>
        <w:tc>
          <w:tcPr>
            <w:tcW w:w="6897" w:type="dxa"/>
            <w:gridSpan w:val="7"/>
            <w:vMerge/>
            <w:shd w:val="clear" w:color="auto" w:fill="auto"/>
          </w:tcPr>
          <w:p w:rsidR="004F30F3" w:rsidRPr="00E175DD" w:rsidRDefault="004F30F3" w:rsidP="00E175DD">
            <w:pPr>
              <w:ind w:left="462" w:hanging="171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705" w:type="dxa"/>
            <w:gridSpan w:val="5"/>
            <w:tcBorders>
              <w:top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F30F3" w:rsidRPr="00E175DD" w:rsidRDefault="004F30F3" w:rsidP="00BB753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175DD">
              <w:rPr>
                <w:rFonts w:ascii="Arial" w:hAnsi="Arial" w:cs="Arial"/>
                <w:b/>
                <w:bCs/>
                <w:sz w:val="18"/>
                <w:szCs w:val="18"/>
              </w:rPr>
              <w:t>6. Personal Protective Equipment (</w:t>
            </w:r>
            <w:proofErr w:type="spellStart"/>
            <w:r w:rsidRPr="00E175DD">
              <w:rPr>
                <w:rFonts w:ascii="Arial" w:hAnsi="Arial" w:cs="Arial"/>
                <w:b/>
                <w:bCs/>
                <w:sz w:val="18"/>
                <w:szCs w:val="18"/>
              </w:rPr>
              <w:t>PPE</w:t>
            </w:r>
            <w:proofErr w:type="spellEnd"/>
            <w:r w:rsidRPr="00E175DD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  <w:p w:rsidR="004F30F3" w:rsidRPr="00E175DD" w:rsidRDefault="004F30F3" w:rsidP="00BB753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175DD">
              <w:rPr>
                <w:rFonts w:ascii="Arial" w:hAnsi="Arial" w:cs="Arial"/>
                <w:sz w:val="18"/>
                <w:szCs w:val="18"/>
              </w:rPr>
              <w:t>Selection of appropriate equipment</w:t>
            </w:r>
          </w:p>
        </w:tc>
      </w:tr>
      <w:tr w:rsidR="004F30F3" w:rsidRPr="00E175DD" w:rsidTr="00E175DD">
        <w:trPr>
          <w:jc w:val="center"/>
        </w:trPr>
        <w:tc>
          <w:tcPr>
            <w:tcW w:w="10602" w:type="dxa"/>
            <w:gridSpan w:val="12"/>
            <w:shd w:val="clear" w:color="auto" w:fill="auto"/>
            <w:vAlign w:val="center"/>
          </w:tcPr>
          <w:p w:rsidR="004F30F3" w:rsidRPr="00E175DD" w:rsidRDefault="004F30F3" w:rsidP="00BB7531">
            <w:pPr>
              <w:rPr>
                <w:rFonts w:ascii="Arial" w:hAnsi="Arial" w:cs="Arial"/>
                <w:sz w:val="22"/>
                <w:szCs w:val="22"/>
              </w:rPr>
            </w:pPr>
            <w:r w:rsidRPr="00E175DD">
              <w:rPr>
                <w:rFonts w:ascii="Arial" w:hAnsi="Arial" w:cs="Arial"/>
                <w:b/>
                <w:bCs/>
                <w:sz w:val="22"/>
                <w:szCs w:val="22"/>
              </w:rPr>
              <w:t>Subsequent Level of Risk (recalculate the level of risk with controls in place):</w:t>
            </w:r>
            <w:r w:rsidRPr="00E175DD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B856C7">
              <w:rPr>
                <w:rFonts w:ascii="Arial" w:hAnsi="Arial" w:cs="Arial"/>
                <w:sz w:val="22"/>
                <w:szCs w:val="22"/>
              </w:rPr>
              <w:t>See Risk Control.</w:t>
            </w:r>
          </w:p>
        </w:tc>
      </w:tr>
    </w:tbl>
    <w:p w:rsidR="00B856C7" w:rsidRDefault="00B856C7">
      <w:r>
        <w:br w:type="page"/>
      </w:r>
    </w:p>
    <w:tbl>
      <w:tblPr>
        <w:tblW w:w="106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29"/>
        <w:gridCol w:w="3219"/>
        <w:gridCol w:w="1854"/>
      </w:tblGrid>
      <w:tr w:rsidR="004F30F3" w:rsidRPr="00E175DD" w:rsidTr="00E175DD">
        <w:trPr>
          <w:trHeight w:val="453"/>
          <w:jc w:val="center"/>
        </w:trPr>
        <w:tc>
          <w:tcPr>
            <w:tcW w:w="5529" w:type="dxa"/>
            <w:shd w:val="clear" w:color="auto" w:fill="auto"/>
            <w:vAlign w:val="center"/>
          </w:tcPr>
          <w:p w:rsidR="004F30F3" w:rsidRPr="00E175DD" w:rsidRDefault="004F30F3" w:rsidP="002F5E80">
            <w:pPr>
              <w:rPr>
                <w:rFonts w:ascii="Arial" w:hAnsi="Arial" w:cs="Arial"/>
                <w:sz w:val="20"/>
                <w:szCs w:val="20"/>
              </w:rPr>
            </w:pPr>
            <w:r w:rsidRPr="00E175DD">
              <w:rPr>
                <w:rFonts w:ascii="Arial" w:hAnsi="Arial" w:cs="Arial"/>
                <w:sz w:val="20"/>
                <w:szCs w:val="20"/>
              </w:rPr>
              <w:lastRenderedPageBreak/>
              <w:t xml:space="preserve">Person assessing the risk (Name): </w:t>
            </w:r>
          </w:p>
        </w:tc>
        <w:tc>
          <w:tcPr>
            <w:tcW w:w="3219" w:type="dxa"/>
            <w:shd w:val="clear" w:color="auto" w:fill="auto"/>
            <w:vAlign w:val="center"/>
          </w:tcPr>
          <w:p w:rsidR="004F30F3" w:rsidRPr="00E175DD" w:rsidRDefault="004F30F3" w:rsidP="002F5E80">
            <w:pPr>
              <w:rPr>
                <w:rFonts w:ascii="Arial" w:hAnsi="Arial" w:cs="Arial"/>
                <w:sz w:val="20"/>
                <w:szCs w:val="20"/>
              </w:rPr>
            </w:pPr>
            <w:r w:rsidRPr="00E175DD">
              <w:rPr>
                <w:rFonts w:ascii="Arial" w:hAnsi="Arial" w:cs="Arial"/>
                <w:sz w:val="20"/>
                <w:szCs w:val="20"/>
              </w:rPr>
              <w:t>Signature:</w:t>
            </w:r>
            <w:r w:rsidR="0053551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54" w:type="dxa"/>
            <w:shd w:val="clear" w:color="auto" w:fill="auto"/>
            <w:vAlign w:val="center"/>
          </w:tcPr>
          <w:p w:rsidR="004F30F3" w:rsidRPr="00E175DD" w:rsidRDefault="004F30F3" w:rsidP="002F5E80">
            <w:pPr>
              <w:rPr>
                <w:rFonts w:ascii="Arial" w:hAnsi="Arial" w:cs="Arial"/>
                <w:sz w:val="20"/>
                <w:szCs w:val="20"/>
              </w:rPr>
            </w:pPr>
            <w:r w:rsidRPr="00E175DD">
              <w:rPr>
                <w:rFonts w:ascii="Arial" w:hAnsi="Arial" w:cs="Arial"/>
                <w:sz w:val="20"/>
                <w:szCs w:val="20"/>
              </w:rPr>
              <w:t>Date:</w:t>
            </w:r>
            <w:r w:rsidRPr="00E175DD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4F30F3" w:rsidRPr="00E175DD" w:rsidTr="00E175DD">
        <w:trPr>
          <w:trHeight w:val="350"/>
          <w:jc w:val="center"/>
        </w:trPr>
        <w:tc>
          <w:tcPr>
            <w:tcW w:w="552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30F3" w:rsidRPr="00E175DD" w:rsidRDefault="004F30F3" w:rsidP="00A47BF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175DD">
              <w:rPr>
                <w:rFonts w:ascii="Arial" w:hAnsi="Arial" w:cs="Arial"/>
                <w:sz w:val="20"/>
                <w:szCs w:val="20"/>
              </w:rPr>
              <w:t>Authorised</w:t>
            </w:r>
            <w:proofErr w:type="spellEnd"/>
            <w:r w:rsidRPr="00E175DD">
              <w:rPr>
                <w:rFonts w:ascii="Arial" w:hAnsi="Arial" w:cs="Arial"/>
                <w:sz w:val="20"/>
                <w:szCs w:val="20"/>
              </w:rPr>
              <w:t xml:space="preserve"> by (Name)</w:t>
            </w:r>
            <w:r w:rsidRPr="00E175DD">
              <w:rPr>
                <w:rFonts w:ascii="Arial" w:hAnsi="Arial" w:cs="Arial"/>
                <w:i/>
                <w:sz w:val="20"/>
                <w:szCs w:val="20"/>
              </w:rPr>
              <w:t xml:space="preserve">: </w:t>
            </w:r>
            <w:r w:rsidR="00A47BF6" w:rsidRPr="00A47BF6">
              <w:rPr>
                <w:rFonts w:ascii="Arial" w:hAnsi="Arial" w:cs="Arial"/>
                <w:sz w:val="20"/>
              </w:rPr>
              <w:t>Chow Yin Lai</w:t>
            </w:r>
            <w:r w:rsidR="00535510" w:rsidRPr="00A47BF6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2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30F3" w:rsidRPr="00E175DD" w:rsidRDefault="004F30F3" w:rsidP="00A47BF6">
            <w:pPr>
              <w:rPr>
                <w:rFonts w:ascii="Arial" w:hAnsi="Arial" w:cs="Arial"/>
                <w:sz w:val="20"/>
                <w:szCs w:val="20"/>
              </w:rPr>
            </w:pPr>
            <w:r w:rsidRPr="00E175DD">
              <w:rPr>
                <w:rFonts w:ascii="Arial" w:hAnsi="Arial" w:cs="Arial"/>
                <w:sz w:val="20"/>
                <w:szCs w:val="20"/>
              </w:rPr>
              <w:t>Signature:</w:t>
            </w:r>
            <w:r w:rsidR="0053551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47BF6">
              <w:rPr>
                <w:rFonts w:ascii="Arial" w:hAnsi="Arial" w:cs="Arial"/>
                <w:sz w:val="20"/>
                <w:szCs w:val="20"/>
              </w:rPr>
              <w:t>Chow Yin Lai</w:t>
            </w:r>
          </w:p>
        </w:tc>
        <w:tc>
          <w:tcPr>
            <w:tcW w:w="18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30F3" w:rsidRPr="00E175DD" w:rsidRDefault="004F30F3" w:rsidP="00A47BF6">
            <w:pPr>
              <w:rPr>
                <w:rFonts w:ascii="Arial" w:hAnsi="Arial" w:cs="Arial"/>
                <w:sz w:val="20"/>
                <w:szCs w:val="20"/>
              </w:rPr>
            </w:pPr>
            <w:r w:rsidRPr="00E175DD">
              <w:rPr>
                <w:rFonts w:ascii="Arial" w:hAnsi="Arial" w:cs="Arial"/>
                <w:sz w:val="20"/>
                <w:szCs w:val="20"/>
              </w:rPr>
              <w:t>Date:</w:t>
            </w:r>
            <w:r w:rsidRPr="00E175DD">
              <w:rPr>
                <w:rFonts w:ascii="Arial" w:hAnsi="Arial" w:cs="Arial"/>
                <w:sz w:val="20"/>
              </w:rPr>
              <w:t xml:space="preserve"> </w:t>
            </w:r>
            <w:r w:rsidR="00A47BF6">
              <w:rPr>
                <w:rFonts w:ascii="Arial" w:hAnsi="Arial" w:cs="Arial"/>
                <w:sz w:val="20"/>
              </w:rPr>
              <w:t>06.03.2018</w:t>
            </w:r>
          </w:p>
        </w:tc>
      </w:tr>
      <w:tr w:rsidR="004F30F3" w:rsidRPr="00E175DD" w:rsidTr="00E175DD">
        <w:trPr>
          <w:jc w:val="center"/>
        </w:trPr>
        <w:tc>
          <w:tcPr>
            <w:tcW w:w="10602" w:type="dxa"/>
            <w:gridSpan w:val="3"/>
            <w:shd w:val="clear" w:color="auto" w:fill="C0C0C0"/>
            <w:vAlign w:val="center"/>
          </w:tcPr>
          <w:p w:rsidR="004F30F3" w:rsidRPr="00E175DD" w:rsidRDefault="004F30F3" w:rsidP="00BB7531">
            <w:pPr>
              <w:rPr>
                <w:rFonts w:ascii="Arial" w:hAnsi="Arial" w:cs="Arial"/>
                <w:b/>
              </w:rPr>
            </w:pPr>
            <w:r w:rsidRPr="00E175DD">
              <w:rPr>
                <w:rFonts w:ascii="Arial" w:hAnsi="Arial" w:cs="Arial"/>
                <w:b/>
              </w:rPr>
              <w:t xml:space="preserve">Declaration: All action items will be completed and procedures followed </w:t>
            </w:r>
          </w:p>
        </w:tc>
      </w:tr>
      <w:tr w:rsidR="004F30F3" w:rsidRPr="00E175DD" w:rsidTr="00E175DD">
        <w:trPr>
          <w:trHeight w:val="413"/>
          <w:jc w:val="center"/>
        </w:trPr>
        <w:tc>
          <w:tcPr>
            <w:tcW w:w="5529" w:type="dxa"/>
            <w:shd w:val="clear" w:color="auto" w:fill="auto"/>
            <w:vAlign w:val="center"/>
          </w:tcPr>
          <w:p w:rsidR="004F30F3" w:rsidRPr="00E175DD" w:rsidRDefault="004F30F3" w:rsidP="002F5E80">
            <w:pPr>
              <w:rPr>
                <w:rFonts w:ascii="Arial" w:hAnsi="Arial" w:cs="Arial"/>
                <w:sz w:val="20"/>
                <w:szCs w:val="20"/>
              </w:rPr>
            </w:pPr>
            <w:r w:rsidRPr="00E175DD">
              <w:rPr>
                <w:rFonts w:ascii="Arial" w:hAnsi="Arial" w:cs="Arial"/>
                <w:sz w:val="20"/>
                <w:szCs w:val="20"/>
              </w:rPr>
              <w:t xml:space="preserve">Declared by (Name): </w:t>
            </w:r>
          </w:p>
        </w:tc>
        <w:tc>
          <w:tcPr>
            <w:tcW w:w="3219" w:type="dxa"/>
            <w:shd w:val="clear" w:color="auto" w:fill="auto"/>
            <w:vAlign w:val="center"/>
          </w:tcPr>
          <w:p w:rsidR="004F30F3" w:rsidRPr="00E175DD" w:rsidRDefault="004F30F3" w:rsidP="002F5E80">
            <w:pPr>
              <w:rPr>
                <w:rFonts w:ascii="Arial" w:hAnsi="Arial" w:cs="Arial"/>
                <w:sz w:val="20"/>
                <w:szCs w:val="20"/>
              </w:rPr>
            </w:pPr>
            <w:r w:rsidRPr="00E175DD">
              <w:rPr>
                <w:rFonts w:ascii="Arial" w:hAnsi="Arial" w:cs="Arial"/>
                <w:sz w:val="20"/>
                <w:szCs w:val="20"/>
              </w:rPr>
              <w:t>Signature:</w:t>
            </w:r>
          </w:p>
        </w:tc>
        <w:tc>
          <w:tcPr>
            <w:tcW w:w="1854" w:type="dxa"/>
            <w:shd w:val="clear" w:color="auto" w:fill="auto"/>
            <w:vAlign w:val="center"/>
          </w:tcPr>
          <w:p w:rsidR="004F30F3" w:rsidRPr="00E175DD" w:rsidRDefault="004F30F3" w:rsidP="002F5E80">
            <w:pPr>
              <w:rPr>
                <w:rFonts w:ascii="Arial" w:hAnsi="Arial" w:cs="Arial"/>
                <w:sz w:val="20"/>
                <w:szCs w:val="20"/>
              </w:rPr>
            </w:pPr>
            <w:r w:rsidRPr="00E175DD">
              <w:rPr>
                <w:rFonts w:ascii="Arial" w:hAnsi="Arial" w:cs="Arial"/>
                <w:sz w:val="20"/>
                <w:szCs w:val="20"/>
              </w:rPr>
              <w:t>Date:</w:t>
            </w:r>
            <w:r w:rsidR="00535510" w:rsidRPr="00E175DD">
              <w:rPr>
                <w:rFonts w:ascii="Arial" w:hAnsi="Arial" w:cs="Arial"/>
                <w:sz w:val="20"/>
              </w:rPr>
              <w:t xml:space="preserve"> </w:t>
            </w:r>
            <w:bookmarkStart w:id="0" w:name="_GoBack"/>
            <w:bookmarkEnd w:id="0"/>
          </w:p>
        </w:tc>
      </w:tr>
      <w:tr w:rsidR="004F30F3" w:rsidRPr="00E175DD" w:rsidTr="00E175DD">
        <w:trPr>
          <w:cantSplit/>
          <w:trHeight w:val="849"/>
          <w:jc w:val="center"/>
        </w:trPr>
        <w:tc>
          <w:tcPr>
            <w:tcW w:w="10602" w:type="dxa"/>
            <w:gridSpan w:val="3"/>
            <w:shd w:val="clear" w:color="auto" w:fill="auto"/>
            <w:tcMar>
              <w:top w:w="28" w:type="dxa"/>
              <w:bottom w:w="28" w:type="dxa"/>
            </w:tcMar>
          </w:tcPr>
          <w:p w:rsidR="004F30F3" w:rsidRPr="00E175DD" w:rsidRDefault="004F30F3" w:rsidP="00BB7531">
            <w:pPr>
              <w:rPr>
                <w:rFonts w:ascii="Arial" w:hAnsi="Arial" w:cs="Arial"/>
                <w:sz w:val="20"/>
                <w:szCs w:val="20"/>
              </w:rPr>
            </w:pPr>
            <w:r w:rsidRPr="00E175DD">
              <w:rPr>
                <w:rFonts w:ascii="Arial" w:hAnsi="Arial" w:cs="Arial"/>
                <w:sz w:val="20"/>
                <w:szCs w:val="20"/>
              </w:rPr>
              <w:t>Comments:</w:t>
            </w:r>
          </w:p>
        </w:tc>
      </w:tr>
    </w:tbl>
    <w:p w:rsidR="00654678" w:rsidRDefault="00654678" w:rsidP="00C157BB">
      <w:pPr>
        <w:ind w:right="-145"/>
        <w:rPr>
          <w:rFonts w:ascii="Arial" w:hAnsi="Arial" w:cs="Arial"/>
          <w:sz w:val="20"/>
        </w:rPr>
        <w:sectPr w:rsidR="00654678" w:rsidSect="00654678">
          <w:headerReference w:type="default" r:id="rId9"/>
          <w:footerReference w:type="default" r:id="rId10"/>
          <w:pgSz w:w="11909" w:h="16834" w:code="9"/>
          <w:pgMar w:top="663" w:right="748" w:bottom="360" w:left="720" w:header="357" w:footer="68" w:gutter="0"/>
          <w:cols w:space="720"/>
          <w:docGrid w:linePitch="360"/>
        </w:sectPr>
      </w:pPr>
    </w:p>
    <w:p w:rsidR="00D81237" w:rsidRDefault="00D81237" w:rsidP="00F007D8">
      <w:pPr>
        <w:ind w:right="-145"/>
        <w:rPr>
          <w:lang w:val="en-AU"/>
        </w:rPr>
      </w:pPr>
    </w:p>
    <w:sectPr w:rsidR="00D81237" w:rsidSect="000C7132">
      <w:headerReference w:type="default" r:id="rId11"/>
      <w:footerReference w:type="default" r:id="rId12"/>
      <w:pgSz w:w="11909" w:h="16834" w:code="9"/>
      <w:pgMar w:top="1259" w:right="748" w:bottom="902" w:left="720" w:header="357" w:footer="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6C7" w:rsidRDefault="00B856C7">
      <w:r>
        <w:separator/>
      </w:r>
    </w:p>
  </w:endnote>
  <w:endnote w:type="continuationSeparator" w:id="0">
    <w:p w:rsidR="00B856C7" w:rsidRDefault="00B85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6C7" w:rsidRPr="00687160" w:rsidRDefault="00B856C7">
    <w:pPr>
      <w:pStyle w:val="Footer"/>
      <w:jc w:val="center"/>
      <w:rPr>
        <w:sz w:val="18"/>
        <w:szCs w:val="18"/>
        <w:lang w:val="en-AU"/>
      </w:rPr>
    </w:pPr>
    <w:r w:rsidRPr="00687160">
      <w:rPr>
        <w:sz w:val="18"/>
        <w:szCs w:val="18"/>
      </w:rPr>
      <w:tab/>
    </w:r>
    <w:r w:rsidRPr="00687160">
      <w:rPr>
        <w:sz w:val="18"/>
        <w:szCs w:val="18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6C7" w:rsidRPr="00687160" w:rsidRDefault="00B856C7" w:rsidP="00D369D0">
    <w:pPr>
      <w:pStyle w:val="Footer"/>
      <w:rPr>
        <w:sz w:val="18"/>
        <w:szCs w:val="18"/>
        <w:lang w:val="en-AU"/>
      </w:rPr>
    </w:pPr>
    <w:r w:rsidRPr="00687160">
      <w:rPr>
        <w:sz w:val="18"/>
        <w:szCs w:val="18"/>
      </w:rPr>
      <w:tab/>
    </w:r>
    <w:r w:rsidRPr="00687160">
      <w:rPr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6C7" w:rsidRDefault="00B856C7">
      <w:r>
        <w:separator/>
      </w:r>
    </w:p>
  </w:footnote>
  <w:footnote w:type="continuationSeparator" w:id="0">
    <w:p w:rsidR="00B856C7" w:rsidRDefault="00B856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6C7" w:rsidRPr="006E13E6" w:rsidRDefault="00B856C7" w:rsidP="006E13E6">
    <w:pPr>
      <w:pStyle w:val="Header"/>
      <w:tabs>
        <w:tab w:val="clear" w:pos="4320"/>
        <w:tab w:val="clear" w:pos="8640"/>
      </w:tabs>
      <w:rPr>
        <w:rFonts w:ascii="Arial" w:hAnsi="Arial" w:cs="Arial"/>
        <w:b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6C7" w:rsidRPr="006E13E6" w:rsidRDefault="00B856C7" w:rsidP="006E13E6">
    <w:pPr>
      <w:pStyle w:val="Header"/>
      <w:tabs>
        <w:tab w:val="clear" w:pos="4320"/>
        <w:tab w:val="clear" w:pos="8640"/>
      </w:tabs>
      <w:rPr>
        <w:rFonts w:ascii="Arial" w:hAnsi="Arial" w:cs="Arial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D1535"/>
    <w:multiLevelType w:val="hybridMultilevel"/>
    <w:tmpl w:val="42D8E9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40A15"/>
    <w:multiLevelType w:val="hybridMultilevel"/>
    <w:tmpl w:val="E50CC1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40442"/>
    <w:multiLevelType w:val="hybridMultilevel"/>
    <w:tmpl w:val="14204C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7D1007"/>
    <w:multiLevelType w:val="hybridMultilevel"/>
    <w:tmpl w:val="096E0B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591DB1"/>
    <w:multiLevelType w:val="hybridMultilevel"/>
    <w:tmpl w:val="A9ACC2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E7612A"/>
    <w:multiLevelType w:val="hybridMultilevel"/>
    <w:tmpl w:val="8FF63386"/>
    <w:lvl w:ilvl="0" w:tplc="0D3C36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67600D"/>
    <w:multiLevelType w:val="hybridMultilevel"/>
    <w:tmpl w:val="34D8AC4C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7822E3B"/>
    <w:multiLevelType w:val="hybridMultilevel"/>
    <w:tmpl w:val="98D23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3FC40A4"/>
    <w:multiLevelType w:val="hybridMultilevel"/>
    <w:tmpl w:val="3FBC86D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F323CEB"/>
    <w:multiLevelType w:val="hybridMultilevel"/>
    <w:tmpl w:val="7BE8027A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9"/>
  </w:num>
  <w:num w:numId="6">
    <w:abstractNumId w:val="6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D21"/>
    <w:rsid w:val="000321E7"/>
    <w:rsid w:val="000345E7"/>
    <w:rsid w:val="0006693B"/>
    <w:rsid w:val="00084A4E"/>
    <w:rsid w:val="00094BA6"/>
    <w:rsid w:val="0009525E"/>
    <w:rsid w:val="000C1C96"/>
    <w:rsid w:val="000C7132"/>
    <w:rsid w:val="000D2673"/>
    <w:rsid w:val="000E54E0"/>
    <w:rsid w:val="000E5C75"/>
    <w:rsid w:val="001002BB"/>
    <w:rsid w:val="00120240"/>
    <w:rsid w:val="0017300E"/>
    <w:rsid w:val="001843CC"/>
    <w:rsid w:val="00197A69"/>
    <w:rsid w:val="001C26FB"/>
    <w:rsid w:val="001D044E"/>
    <w:rsid w:val="001F1E70"/>
    <w:rsid w:val="00212968"/>
    <w:rsid w:val="00236725"/>
    <w:rsid w:val="002B0804"/>
    <w:rsid w:val="002D3D9C"/>
    <w:rsid w:val="002E31C4"/>
    <w:rsid w:val="002F5E80"/>
    <w:rsid w:val="00331057"/>
    <w:rsid w:val="00333F78"/>
    <w:rsid w:val="003463A1"/>
    <w:rsid w:val="00352B35"/>
    <w:rsid w:val="00352FCD"/>
    <w:rsid w:val="00355328"/>
    <w:rsid w:val="00380296"/>
    <w:rsid w:val="003870D5"/>
    <w:rsid w:val="0038734A"/>
    <w:rsid w:val="003D3E57"/>
    <w:rsid w:val="00413CCA"/>
    <w:rsid w:val="00425B7C"/>
    <w:rsid w:val="00432ED8"/>
    <w:rsid w:val="00445F4E"/>
    <w:rsid w:val="00472A86"/>
    <w:rsid w:val="00482D50"/>
    <w:rsid w:val="00486194"/>
    <w:rsid w:val="004A548E"/>
    <w:rsid w:val="004C150F"/>
    <w:rsid w:val="004D09E0"/>
    <w:rsid w:val="004F0A3C"/>
    <w:rsid w:val="004F169F"/>
    <w:rsid w:val="004F30F3"/>
    <w:rsid w:val="0051267B"/>
    <w:rsid w:val="00522C9E"/>
    <w:rsid w:val="00526CB9"/>
    <w:rsid w:val="00535510"/>
    <w:rsid w:val="00586574"/>
    <w:rsid w:val="0059522C"/>
    <w:rsid w:val="005A54CA"/>
    <w:rsid w:val="005B0C4C"/>
    <w:rsid w:val="005D26C0"/>
    <w:rsid w:val="005D7F3C"/>
    <w:rsid w:val="0060169C"/>
    <w:rsid w:val="006054AF"/>
    <w:rsid w:val="006177F8"/>
    <w:rsid w:val="006217BB"/>
    <w:rsid w:val="006337E6"/>
    <w:rsid w:val="0064098B"/>
    <w:rsid w:val="00651845"/>
    <w:rsid w:val="00654678"/>
    <w:rsid w:val="0067733B"/>
    <w:rsid w:val="006865B4"/>
    <w:rsid w:val="00687160"/>
    <w:rsid w:val="00695794"/>
    <w:rsid w:val="006C1BDB"/>
    <w:rsid w:val="006D5753"/>
    <w:rsid w:val="006E13E6"/>
    <w:rsid w:val="00712F78"/>
    <w:rsid w:val="00732C86"/>
    <w:rsid w:val="00733A40"/>
    <w:rsid w:val="00792438"/>
    <w:rsid w:val="007A2076"/>
    <w:rsid w:val="007D2133"/>
    <w:rsid w:val="007D2AF9"/>
    <w:rsid w:val="007E5B18"/>
    <w:rsid w:val="008107CA"/>
    <w:rsid w:val="00827767"/>
    <w:rsid w:val="008455DD"/>
    <w:rsid w:val="008863E8"/>
    <w:rsid w:val="00891424"/>
    <w:rsid w:val="008A1C8F"/>
    <w:rsid w:val="008A74C1"/>
    <w:rsid w:val="008A7870"/>
    <w:rsid w:val="008B3BE5"/>
    <w:rsid w:val="008C2931"/>
    <w:rsid w:val="008C3761"/>
    <w:rsid w:val="008D00B3"/>
    <w:rsid w:val="00900664"/>
    <w:rsid w:val="0090126C"/>
    <w:rsid w:val="0091384F"/>
    <w:rsid w:val="00920729"/>
    <w:rsid w:val="00920808"/>
    <w:rsid w:val="009401A8"/>
    <w:rsid w:val="00995897"/>
    <w:rsid w:val="009A2FB7"/>
    <w:rsid w:val="009A61B2"/>
    <w:rsid w:val="009B2C4E"/>
    <w:rsid w:val="009E0F8C"/>
    <w:rsid w:val="009E21CB"/>
    <w:rsid w:val="009E3FCD"/>
    <w:rsid w:val="00A23647"/>
    <w:rsid w:val="00A27B06"/>
    <w:rsid w:val="00A36803"/>
    <w:rsid w:val="00A46AEC"/>
    <w:rsid w:val="00A47BF6"/>
    <w:rsid w:val="00A51310"/>
    <w:rsid w:val="00A670C9"/>
    <w:rsid w:val="00A80717"/>
    <w:rsid w:val="00A85154"/>
    <w:rsid w:val="00AD5796"/>
    <w:rsid w:val="00B077C9"/>
    <w:rsid w:val="00B140CA"/>
    <w:rsid w:val="00B22D1A"/>
    <w:rsid w:val="00B24928"/>
    <w:rsid w:val="00B33D8E"/>
    <w:rsid w:val="00B523A0"/>
    <w:rsid w:val="00B856C7"/>
    <w:rsid w:val="00B90064"/>
    <w:rsid w:val="00BB7531"/>
    <w:rsid w:val="00BC443F"/>
    <w:rsid w:val="00BD3D21"/>
    <w:rsid w:val="00BE705E"/>
    <w:rsid w:val="00BF679E"/>
    <w:rsid w:val="00BF7030"/>
    <w:rsid w:val="00C157BB"/>
    <w:rsid w:val="00C25D31"/>
    <w:rsid w:val="00C272DE"/>
    <w:rsid w:val="00C27A71"/>
    <w:rsid w:val="00C323C7"/>
    <w:rsid w:val="00C546A1"/>
    <w:rsid w:val="00C558FA"/>
    <w:rsid w:val="00C60EC5"/>
    <w:rsid w:val="00CB51A2"/>
    <w:rsid w:val="00CF7081"/>
    <w:rsid w:val="00D01297"/>
    <w:rsid w:val="00D06494"/>
    <w:rsid w:val="00D23E4F"/>
    <w:rsid w:val="00D369D0"/>
    <w:rsid w:val="00D54019"/>
    <w:rsid w:val="00D7088F"/>
    <w:rsid w:val="00D81237"/>
    <w:rsid w:val="00D8515B"/>
    <w:rsid w:val="00D8709F"/>
    <w:rsid w:val="00DC5260"/>
    <w:rsid w:val="00DD3228"/>
    <w:rsid w:val="00DD56DF"/>
    <w:rsid w:val="00DE0886"/>
    <w:rsid w:val="00E108A3"/>
    <w:rsid w:val="00E175DD"/>
    <w:rsid w:val="00E31903"/>
    <w:rsid w:val="00E60B6B"/>
    <w:rsid w:val="00E83572"/>
    <w:rsid w:val="00EA2C19"/>
    <w:rsid w:val="00EC6DEF"/>
    <w:rsid w:val="00EF7B93"/>
    <w:rsid w:val="00F007D8"/>
    <w:rsid w:val="00F0384A"/>
    <w:rsid w:val="00F03B5F"/>
    <w:rsid w:val="00F1055E"/>
    <w:rsid w:val="00F35DA4"/>
    <w:rsid w:val="00F37083"/>
    <w:rsid w:val="00F4181E"/>
    <w:rsid w:val="00F80188"/>
    <w:rsid w:val="00F9092D"/>
    <w:rsid w:val="00FE5C66"/>
    <w:rsid w:val="00FF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  <w:lang w:val="en-AU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en-AU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8"/>
      <w:lang w:val="en-AU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lang w:val="en-AU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Tahoma" w:hAnsi="Tahoma" w:cs="Tahoma"/>
      <w:b/>
      <w:bCs/>
      <w:sz w:val="28"/>
      <w:lang w:val="en-AU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28"/>
      <w:u w:val="single"/>
      <w:lang w:val="en-AU"/>
    </w:rPr>
  </w:style>
  <w:style w:type="paragraph" w:styleId="Heading7">
    <w:name w:val="heading 7"/>
    <w:basedOn w:val="Normal"/>
    <w:next w:val="Normal"/>
    <w:qFormat/>
    <w:pPr>
      <w:keepNext/>
      <w:ind w:left="360"/>
      <w:outlineLvl w:val="6"/>
    </w:pPr>
    <w:rPr>
      <w:b/>
      <w:bCs/>
      <w:sz w:val="28"/>
      <w:u w:val="single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  <w:lang w:val="en-AU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alloonText">
    <w:name w:val="Balloon Text"/>
    <w:basedOn w:val="Normal"/>
    <w:semiHidden/>
    <w:rsid w:val="005126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900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ghlight1">
    <w:name w:val="highlight1"/>
    <w:rsid w:val="00F80188"/>
    <w:rPr>
      <w:shd w:val="clear" w:color="auto" w:fill="FFFF00"/>
    </w:rPr>
  </w:style>
  <w:style w:type="character" w:styleId="Hyperlink">
    <w:name w:val="Hyperlink"/>
    <w:rsid w:val="007E5B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38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  <w:lang w:val="en-AU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en-AU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8"/>
      <w:lang w:val="en-AU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lang w:val="en-AU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Tahoma" w:hAnsi="Tahoma" w:cs="Tahoma"/>
      <w:b/>
      <w:bCs/>
      <w:sz w:val="28"/>
      <w:lang w:val="en-AU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28"/>
      <w:u w:val="single"/>
      <w:lang w:val="en-AU"/>
    </w:rPr>
  </w:style>
  <w:style w:type="paragraph" w:styleId="Heading7">
    <w:name w:val="heading 7"/>
    <w:basedOn w:val="Normal"/>
    <w:next w:val="Normal"/>
    <w:qFormat/>
    <w:pPr>
      <w:keepNext/>
      <w:ind w:left="360"/>
      <w:outlineLvl w:val="6"/>
    </w:pPr>
    <w:rPr>
      <w:b/>
      <w:bCs/>
      <w:sz w:val="28"/>
      <w:u w:val="single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  <w:lang w:val="en-AU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alloonText">
    <w:name w:val="Balloon Text"/>
    <w:basedOn w:val="Normal"/>
    <w:semiHidden/>
    <w:rsid w:val="005126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900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ghlight1">
    <w:name w:val="highlight1"/>
    <w:rsid w:val="00F80188"/>
    <w:rPr>
      <w:shd w:val="clear" w:color="auto" w:fill="FFFF00"/>
    </w:rPr>
  </w:style>
  <w:style w:type="character" w:styleId="Hyperlink">
    <w:name w:val="Hyperlink"/>
    <w:rsid w:val="007E5B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3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780341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76385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Laboratory Safety Guide for City Campus</vt:lpstr>
    </vt:vector>
  </TitlesOfParts>
  <Company>RMIT</Company>
  <LinksUpToDate>false</LinksUpToDate>
  <CharactersWithSpaces>3964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Safety Guide for City Campus</dc:title>
  <dc:creator>SAMME</dc:creator>
  <cp:lastModifiedBy>Chow Yin Lai</cp:lastModifiedBy>
  <cp:revision>6</cp:revision>
  <cp:lastPrinted>2013-03-25T21:51:00Z</cp:lastPrinted>
  <dcterms:created xsi:type="dcterms:W3CDTF">2015-03-16T05:47:00Z</dcterms:created>
  <dcterms:modified xsi:type="dcterms:W3CDTF">2018-03-19T00:50:00Z</dcterms:modified>
</cp:coreProperties>
</file>