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48A0C" w14:textId="758D642A" w:rsidR="00CE794C" w:rsidRPr="00CE794C" w:rsidRDefault="00CE794C">
      <w:pPr>
        <w:rPr>
          <w:b/>
          <w:bCs w:val="0"/>
          <w:sz w:val="36"/>
          <w:szCs w:val="40"/>
        </w:rPr>
      </w:pPr>
      <w:r w:rsidRPr="00CE794C">
        <w:rPr>
          <w:b/>
          <w:bCs w:val="0"/>
          <w:sz w:val="36"/>
          <w:szCs w:val="40"/>
        </w:rPr>
        <w:t>PRACTICAL NO</w:t>
      </w:r>
      <w:r>
        <w:rPr>
          <w:b/>
          <w:bCs w:val="0"/>
          <w:sz w:val="36"/>
          <w:szCs w:val="40"/>
        </w:rPr>
        <w:t xml:space="preserve">. </w:t>
      </w:r>
      <w:r w:rsidRPr="00CE794C">
        <w:rPr>
          <w:b/>
          <w:bCs w:val="0"/>
          <w:sz w:val="36"/>
          <w:szCs w:val="40"/>
        </w:rPr>
        <w:t>11</w:t>
      </w:r>
    </w:p>
    <w:p w14:paraId="0A84B151" w14:textId="799EF7C7" w:rsidR="00AB5D42" w:rsidRPr="00CE794C" w:rsidRDefault="00CE794C">
      <w:pPr>
        <w:rPr>
          <w:b/>
          <w:bCs w:val="0"/>
          <w:sz w:val="32"/>
          <w:szCs w:val="36"/>
        </w:rPr>
      </w:pPr>
      <w:r w:rsidRPr="00CE794C">
        <w:rPr>
          <w:b/>
          <w:bCs w:val="0"/>
          <w:sz w:val="32"/>
          <w:szCs w:val="36"/>
        </w:rPr>
        <w:t>To compare AI-generated content with student-created content and understand limitations of AI.</w:t>
      </w:r>
    </w:p>
    <w:p w14:paraId="11DF4D55" w14:textId="706E46EF" w:rsidR="00CE794C" w:rsidRPr="00CE794C" w:rsidRDefault="00CE794C" w:rsidP="00CE794C">
      <w:pPr>
        <w:rPr>
          <w:b/>
          <w:sz w:val="28"/>
          <w:szCs w:val="32"/>
        </w:rPr>
      </w:pPr>
      <w:r w:rsidRPr="00CE794C">
        <w:rPr>
          <w:b/>
          <w:sz w:val="28"/>
          <w:szCs w:val="32"/>
        </w:rPr>
        <w:t>Human-Generated Conten</w:t>
      </w:r>
      <w:r w:rsidRPr="00CE794C">
        <w:rPr>
          <w:b/>
          <w:sz w:val="28"/>
          <w:szCs w:val="32"/>
        </w:rPr>
        <w:t>t</w:t>
      </w:r>
    </w:p>
    <w:p w14:paraId="3EA66A08" w14:textId="77777777" w:rsidR="00CE794C" w:rsidRPr="00CE794C" w:rsidRDefault="00CE794C" w:rsidP="00CE794C">
      <w:pPr>
        <w:rPr>
          <w:sz w:val="22"/>
          <w:szCs w:val="24"/>
        </w:rPr>
      </w:pPr>
      <w:r w:rsidRPr="00CE794C">
        <w:rPr>
          <w:sz w:val="22"/>
          <w:szCs w:val="24"/>
        </w:rPr>
        <w:t>Artificial Intelligence is rapidly developing, but it is more likely to change jobs than completely replace them. AI can perform repetitive and time-consuming tasks faster than humans, which helps increase productivity. However, many jobs require creativity, emotional intelligence, critical thinking, and human interaction, which AI cannot fully replicate. For example, teachers, doctors, designers, and managers use judgment and empathy that machines lack. AI will transform job roles by assisting humans rather than replacing them, such as helping doctors analyze reports or helping engineers design systems. At the same time, AI will create new career opportunities in fields like data science, AI maintenance, and cybersecurity. Therefore, instead of fearing job loss, people should focus on learning new skills and adapting to technological changes. AI will reshape the nature of work, not eliminate the need for humans.</w:t>
      </w:r>
    </w:p>
    <w:p w14:paraId="4A41F850" w14:textId="7DEB5088" w:rsidR="00CE794C" w:rsidRPr="00CE794C" w:rsidRDefault="00CE794C">
      <w:pPr>
        <w:rPr>
          <w:b/>
          <w:bCs w:val="0"/>
          <w:sz w:val="28"/>
          <w:szCs w:val="32"/>
        </w:rPr>
      </w:pPr>
      <w:r w:rsidRPr="00CE794C">
        <w:rPr>
          <w:b/>
          <w:bCs w:val="0"/>
          <w:sz w:val="28"/>
          <w:szCs w:val="32"/>
        </w:rPr>
        <w:t>AI-Generated Content</w:t>
      </w:r>
    </w:p>
    <w:p w14:paraId="2461CA06" w14:textId="22F4A47B" w:rsidR="00CE794C" w:rsidRPr="00CE794C" w:rsidRDefault="00CE794C">
      <w:pPr>
        <w:rPr>
          <w:sz w:val="22"/>
          <w:szCs w:val="24"/>
        </w:rPr>
      </w:pPr>
      <w:r w:rsidRPr="00CE794C">
        <w:rPr>
          <w:sz w:val="22"/>
          <w:szCs w:val="24"/>
        </w:rPr>
        <w:t>Artificial Intelligence is transforming the job market by automating tasks and improving efficiency across industries. While some fear that AI will replace human jobs, it is more likely to change how jobs are performed. AI can handle repetitive and data-driven tasks, allowing employees to focus on creative, strategic, and problem-solving activities. Many professions will evolve rather than disappear, with workers collaborating alongside AI tools. Additionally, AI will create new job opportunities in technology, research, and system management. However, this shift will require workers to continuously upgrade their skills to stay relevant. Overall, AI is not expected to completely replace humans but to redefine job roles and workplace structures in the future.</w:t>
      </w:r>
    </w:p>
    <w:p w14:paraId="1D7103FC" w14:textId="77777777" w:rsidR="00CE794C" w:rsidRPr="00CE794C" w:rsidRDefault="00CE794C">
      <w:pPr>
        <w:rPr>
          <w:b/>
          <w:bCs w:val="0"/>
          <w:sz w:val="28"/>
          <w:szCs w:val="32"/>
        </w:rPr>
      </w:pPr>
      <w:r w:rsidRPr="00CE794C">
        <w:rPr>
          <w:b/>
          <w:bCs w:val="0"/>
          <w:sz w:val="28"/>
          <w:szCs w:val="32"/>
        </w:rPr>
        <w:t>Comparison Table</w:t>
      </w:r>
    </w:p>
    <w:tbl>
      <w:tblPr>
        <w:tblStyle w:val="TableGrid"/>
        <w:tblW w:w="0" w:type="auto"/>
        <w:tblLook w:val="04A0" w:firstRow="1" w:lastRow="0" w:firstColumn="1" w:lastColumn="0" w:noHBand="0" w:noVBand="1"/>
      </w:tblPr>
      <w:tblGrid>
        <w:gridCol w:w="4508"/>
        <w:gridCol w:w="4508"/>
      </w:tblGrid>
      <w:tr w:rsidR="00CE794C" w14:paraId="69444760" w14:textId="77777777" w:rsidTr="00CE794C">
        <w:tc>
          <w:tcPr>
            <w:tcW w:w="4508" w:type="dxa"/>
          </w:tcPr>
          <w:p w14:paraId="0A58D96E" w14:textId="2CDC7146" w:rsidR="00CE794C" w:rsidRPr="00CE794C" w:rsidRDefault="00CE794C">
            <w:pPr>
              <w:rPr>
                <w:b/>
                <w:bCs w:val="0"/>
                <w:sz w:val="28"/>
                <w:szCs w:val="32"/>
              </w:rPr>
            </w:pPr>
            <w:r w:rsidRPr="00CE794C">
              <w:rPr>
                <w:b/>
                <w:bCs w:val="0"/>
                <w:sz w:val="28"/>
                <w:szCs w:val="32"/>
              </w:rPr>
              <w:t>Human-Generated Content</w:t>
            </w:r>
          </w:p>
        </w:tc>
        <w:tc>
          <w:tcPr>
            <w:tcW w:w="4508" w:type="dxa"/>
          </w:tcPr>
          <w:p w14:paraId="0D9A087C" w14:textId="1778C400" w:rsidR="00CE794C" w:rsidRPr="00CE794C" w:rsidRDefault="00CE794C">
            <w:pPr>
              <w:rPr>
                <w:b/>
                <w:bCs w:val="0"/>
                <w:sz w:val="28"/>
                <w:szCs w:val="32"/>
              </w:rPr>
            </w:pPr>
            <w:r w:rsidRPr="00CE794C">
              <w:rPr>
                <w:b/>
                <w:bCs w:val="0"/>
                <w:sz w:val="28"/>
                <w:szCs w:val="32"/>
              </w:rPr>
              <w:t>AI-Generated Content</w:t>
            </w:r>
          </w:p>
        </w:tc>
      </w:tr>
      <w:tr w:rsidR="00CE794C" w14:paraId="5EC86C36" w14:textId="77777777" w:rsidTr="00CE794C">
        <w:tc>
          <w:tcPr>
            <w:tcW w:w="4508" w:type="dxa"/>
          </w:tcPr>
          <w:p w14:paraId="7B730EE7" w14:textId="64CCA1E6" w:rsidR="00CE794C" w:rsidRDefault="00CE794C">
            <w:pPr>
              <w:rPr>
                <w:sz w:val="28"/>
                <w:szCs w:val="32"/>
              </w:rPr>
            </w:pPr>
            <w:r w:rsidRPr="00CE794C">
              <w:rPr>
                <w:sz w:val="28"/>
                <w:szCs w:val="32"/>
              </w:rPr>
              <w:t>Written using personal understanding and examples</w:t>
            </w:r>
          </w:p>
        </w:tc>
        <w:tc>
          <w:tcPr>
            <w:tcW w:w="4508" w:type="dxa"/>
          </w:tcPr>
          <w:p w14:paraId="080FBCBE" w14:textId="03016C33" w:rsidR="00CE794C" w:rsidRDefault="00CE794C">
            <w:pPr>
              <w:rPr>
                <w:sz w:val="28"/>
                <w:szCs w:val="32"/>
              </w:rPr>
            </w:pPr>
            <w:r w:rsidRPr="00CE794C">
              <w:rPr>
                <w:sz w:val="28"/>
                <w:szCs w:val="32"/>
              </w:rPr>
              <w:t>Written using general knowledge and patterns</w:t>
            </w:r>
          </w:p>
        </w:tc>
      </w:tr>
      <w:tr w:rsidR="00CE794C" w14:paraId="02D834DA" w14:textId="77777777" w:rsidTr="00CE794C">
        <w:tc>
          <w:tcPr>
            <w:tcW w:w="4508" w:type="dxa"/>
          </w:tcPr>
          <w:p w14:paraId="49EC2D62" w14:textId="19F7046C" w:rsidR="00CE794C" w:rsidRDefault="00CE794C">
            <w:pPr>
              <w:rPr>
                <w:sz w:val="28"/>
                <w:szCs w:val="32"/>
              </w:rPr>
            </w:pPr>
            <w:r w:rsidRPr="00CE794C">
              <w:rPr>
                <w:sz w:val="28"/>
                <w:szCs w:val="32"/>
              </w:rPr>
              <w:t>Includes personal opinion and student perspective</w:t>
            </w:r>
          </w:p>
        </w:tc>
        <w:tc>
          <w:tcPr>
            <w:tcW w:w="4508" w:type="dxa"/>
          </w:tcPr>
          <w:p w14:paraId="0495D34F" w14:textId="3473C2EF" w:rsidR="00CE794C" w:rsidRDefault="00CE794C">
            <w:pPr>
              <w:rPr>
                <w:sz w:val="28"/>
                <w:szCs w:val="32"/>
              </w:rPr>
            </w:pPr>
            <w:r w:rsidRPr="00CE794C">
              <w:rPr>
                <w:sz w:val="28"/>
                <w:szCs w:val="32"/>
              </w:rPr>
              <w:t>Neutral and generalized tone</w:t>
            </w:r>
          </w:p>
        </w:tc>
      </w:tr>
      <w:tr w:rsidR="00CE794C" w14:paraId="1083CA6C" w14:textId="77777777" w:rsidTr="00CE794C">
        <w:tc>
          <w:tcPr>
            <w:tcW w:w="4508" w:type="dxa"/>
          </w:tcPr>
          <w:p w14:paraId="3B7036AF" w14:textId="262619A7" w:rsidR="00CE794C" w:rsidRDefault="00CE794C">
            <w:pPr>
              <w:rPr>
                <w:sz w:val="28"/>
                <w:szCs w:val="32"/>
              </w:rPr>
            </w:pPr>
            <w:r w:rsidRPr="00CE794C">
              <w:rPr>
                <w:sz w:val="28"/>
                <w:szCs w:val="32"/>
              </w:rPr>
              <w:t>Language is simple and slightly informal</w:t>
            </w:r>
          </w:p>
        </w:tc>
        <w:tc>
          <w:tcPr>
            <w:tcW w:w="4508" w:type="dxa"/>
          </w:tcPr>
          <w:p w14:paraId="5AEEA6D9" w14:textId="448B7CC4" w:rsidR="00CE794C" w:rsidRDefault="00CE794C">
            <w:pPr>
              <w:rPr>
                <w:sz w:val="28"/>
                <w:szCs w:val="32"/>
              </w:rPr>
            </w:pPr>
            <w:r w:rsidRPr="00CE794C">
              <w:rPr>
                <w:sz w:val="28"/>
                <w:szCs w:val="32"/>
              </w:rPr>
              <w:t>Language is polished and formal</w:t>
            </w:r>
          </w:p>
        </w:tc>
      </w:tr>
      <w:tr w:rsidR="00CE794C" w14:paraId="06C25B76" w14:textId="77777777" w:rsidTr="00CE794C">
        <w:tc>
          <w:tcPr>
            <w:tcW w:w="4508" w:type="dxa"/>
          </w:tcPr>
          <w:p w14:paraId="2AF940D1" w14:textId="1FEB3E34" w:rsidR="00CE794C" w:rsidRDefault="00CE794C">
            <w:pPr>
              <w:rPr>
                <w:sz w:val="28"/>
                <w:szCs w:val="32"/>
              </w:rPr>
            </w:pPr>
            <w:r w:rsidRPr="00CE794C">
              <w:rPr>
                <w:sz w:val="28"/>
                <w:szCs w:val="32"/>
              </w:rPr>
              <w:t>Shows original thinking and reasoning</w:t>
            </w:r>
          </w:p>
        </w:tc>
        <w:tc>
          <w:tcPr>
            <w:tcW w:w="4508" w:type="dxa"/>
          </w:tcPr>
          <w:p w14:paraId="37385284" w14:textId="7D59743D" w:rsidR="00CE794C" w:rsidRDefault="00CE794C" w:rsidP="00CE794C">
            <w:pPr>
              <w:rPr>
                <w:sz w:val="28"/>
                <w:szCs w:val="32"/>
              </w:rPr>
            </w:pPr>
            <w:r w:rsidRPr="00CE794C">
              <w:rPr>
                <w:sz w:val="28"/>
                <w:szCs w:val="32"/>
              </w:rPr>
              <w:t>May sound repetitive or common</w:t>
            </w:r>
          </w:p>
        </w:tc>
      </w:tr>
      <w:tr w:rsidR="00CE794C" w14:paraId="6984A25C" w14:textId="77777777" w:rsidTr="00CE794C">
        <w:tc>
          <w:tcPr>
            <w:tcW w:w="4508" w:type="dxa"/>
          </w:tcPr>
          <w:p w14:paraId="693B789C" w14:textId="12C9EFE2" w:rsidR="00CE794C" w:rsidRDefault="00CE794C">
            <w:pPr>
              <w:rPr>
                <w:sz w:val="28"/>
                <w:szCs w:val="32"/>
              </w:rPr>
            </w:pPr>
            <w:r w:rsidRPr="00CE794C">
              <w:rPr>
                <w:sz w:val="28"/>
                <w:szCs w:val="32"/>
              </w:rPr>
              <w:t>Less structured but more natural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94C" w:rsidRPr="00CE794C" w14:paraId="0C23558E" w14:textId="77777777">
              <w:trPr>
                <w:tblCellSpacing w:w="15" w:type="dxa"/>
              </w:trPr>
              <w:tc>
                <w:tcPr>
                  <w:tcW w:w="0" w:type="auto"/>
                  <w:vAlign w:val="center"/>
                  <w:hideMark/>
                </w:tcPr>
                <w:p w14:paraId="40FEDAF9" w14:textId="77777777" w:rsidR="00CE794C" w:rsidRPr="00CE794C" w:rsidRDefault="00CE794C" w:rsidP="00CE794C">
                  <w:pPr>
                    <w:spacing w:after="0" w:line="240" w:lineRule="auto"/>
                    <w:rPr>
                      <w:sz w:val="28"/>
                      <w:szCs w:val="32"/>
                    </w:rPr>
                  </w:pPr>
                </w:p>
              </w:tc>
            </w:tr>
          </w:tbl>
          <w:p w14:paraId="4295ECEC" w14:textId="77777777" w:rsidR="00CE794C" w:rsidRPr="00CE794C" w:rsidRDefault="00CE794C" w:rsidP="00CE794C">
            <w:pPr>
              <w:rPr>
                <w:vanish/>
                <w:sz w:val="28"/>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tblGrid>
            <w:tr w:rsidR="00CE794C" w:rsidRPr="00CE794C" w14:paraId="2CC936D6" w14:textId="77777777">
              <w:trPr>
                <w:tblCellSpacing w:w="15" w:type="dxa"/>
              </w:trPr>
              <w:tc>
                <w:tcPr>
                  <w:tcW w:w="0" w:type="auto"/>
                  <w:vAlign w:val="center"/>
                  <w:hideMark/>
                </w:tcPr>
                <w:p w14:paraId="0CAEE664" w14:textId="77777777" w:rsidR="00CE794C" w:rsidRPr="00CE794C" w:rsidRDefault="00CE794C" w:rsidP="00CE794C">
                  <w:pPr>
                    <w:spacing w:after="0" w:line="240" w:lineRule="auto"/>
                    <w:rPr>
                      <w:sz w:val="28"/>
                      <w:szCs w:val="32"/>
                    </w:rPr>
                  </w:pPr>
                  <w:r w:rsidRPr="00CE794C">
                    <w:rPr>
                      <w:sz w:val="28"/>
                      <w:szCs w:val="32"/>
                    </w:rPr>
                    <w:t>Well-structured and fluent</w:t>
                  </w:r>
                </w:p>
              </w:tc>
            </w:tr>
          </w:tbl>
          <w:p w14:paraId="298EE219" w14:textId="77777777" w:rsidR="00CE794C" w:rsidRDefault="00CE794C">
            <w:pPr>
              <w:rPr>
                <w:sz w:val="28"/>
                <w:szCs w:val="32"/>
              </w:rPr>
            </w:pPr>
          </w:p>
        </w:tc>
      </w:tr>
    </w:tbl>
    <w:p w14:paraId="66BBBF7C" w14:textId="60EA7400" w:rsidR="00CE794C" w:rsidRPr="00CE794C" w:rsidRDefault="00CE794C">
      <w:pPr>
        <w:rPr>
          <w:sz w:val="28"/>
          <w:szCs w:val="32"/>
        </w:rPr>
      </w:pPr>
    </w:p>
    <w:sectPr w:rsidR="00CE794C" w:rsidRPr="00CE7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4C"/>
    <w:rsid w:val="00102DE4"/>
    <w:rsid w:val="00904853"/>
    <w:rsid w:val="00AB5D42"/>
    <w:rsid w:val="00B02512"/>
    <w:rsid w:val="00CE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DA40"/>
  <w15:chartTrackingRefBased/>
  <w15:docId w15:val="{16A551FC-3D83-4173-BAF0-2BA97A91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Cs/>
        <w:color w:val="000000"/>
        <w:kern w:val="2"/>
        <w:sz w:val="40"/>
        <w:szCs w:val="4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94C"/>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CE7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94C"/>
    <w:rPr>
      <w:rFonts w:asciiTheme="majorHAnsi" w:eastAsiaTheme="majorEastAsia" w:hAnsiTheme="majorHAnsi" w:cstheme="majorBidi"/>
      <w:color w:val="0F4761" w:themeColor="accent1" w:themeShade="BF"/>
      <w:szCs w:val="40"/>
    </w:rPr>
  </w:style>
  <w:style w:type="character" w:customStyle="1" w:styleId="Heading2Char">
    <w:name w:val="Heading 2 Char"/>
    <w:basedOn w:val="DefaultParagraphFont"/>
    <w:link w:val="Heading2"/>
    <w:uiPriority w:val="9"/>
    <w:semiHidden/>
    <w:rsid w:val="00CE7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94C"/>
    <w:rPr>
      <w:rFonts w:eastAsiaTheme="majorEastAsia" w:cstheme="majorBidi"/>
      <w:color w:val="272727" w:themeColor="text1" w:themeTint="D8"/>
    </w:rPr>
  </w:style>
  <w:style w:type="paragraph" w:styleId="Title">
    <w:name w:val="Title"/>
    <w:basedOn w:val="Normal"/>
    <w:next w:val="Normal"/>
    <w:link w:val="TitleChar"/>
    <w:uiPriority w:val="10"/>
    <w:qFormat/>
    <w:rsid w:val="00CE794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E794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E7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94C"/>
    <w:pPr>
      <w:spacing w:before="160"/>
      <w:jc w:val="center"/>
    </w:pPr>
    <w:rPr>
      <w:i/>
      <w:iCs/>
      <w:color w:val="404040" w:themeColor="text1" w:themeTint="BF"/>
    </w:rPr>
  </w:style>
  <w:style w:type="character" w:customStyle="1" w:styleId="QuoteChar">
    <w:name w:val="Quote Char"/>
    <w:basedOn w:val="DefaultParagraphFont"/>
    <w:link w:val="Quote"/>
    <w:uiPriority w:val="29"/>
    <w:rsid w:val="00CE794C"/>
    <w:rPr>
      <w:i/>
      <w:iCs/>
      <w:color w:val="404040" w:themeColor="text1" w:themeTint="BF"/>
    </w:rPr>
  </w:style>
  <w:style w:type="paragraph" w:styleId="ListParagraph">
    <w:name w:val="List Paragraph"/>
    <w:basedOn w:val="Normal"/>
    <w:uiPriority w:val="34"/>
    <w:qFormat/>
    <w:rsid w:val="00CE794C"/>
    <w:pPr>
      <w:ind w:left="720"/>
      <w:contextualSpacing/>
    </w:pPr>
  </w:style>
  <w:style w:type="character" w:styleId="IntenseEmphasis">
    <w:name w:val="Intense Emphasis"/>
    <w:basedOn w:val="DefaultParagraphFont"/>
    <w:uiPriority w:val="21"/>
    <w:qFormat/>
    <w:rsid w:val="00CE794C"/>
    <w:rPr>
      <w:i/>
      <w:iCs/>
      <w:color w:val="0F4761" w:themeColor="accent1" w:themeShade="BF"/>
    </w:rPr>
  </w:style>
  <w:style w:type="paragraph" w:styleId="IntenseQuote">
    <w:name w:val="Intense Quote"/>
    <w:basedOn w:val="Normal"/>
    <w:next w:val="Normal"/>
    <w:link w:val="IntenseQuoteChar"/>
    <w:uiPriority w:val="30"/>
    <w:qFormat/>
    <w:rsid w:val="00CE7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94C"/>
    <w:rPr>
      <w:i/>
      <w:iCs/>
      <w:color w:val="0F4761" w:themeColor="accent1" w:themeShade="BF"/>
    </w:rPr>
  </w:style>
  <w:style w:type="character" w:styleId="IntenseReference">
    <w:name w:val="Intense Reference"/>
    <w:basedOn w:val="DefaultParagraphFont"/>
    <w:uiPriority w:val="32"/>
    <w:qFormat/>
    <w:rsid w:val="00CE794C"/>
    <w:rPr>
      <w:b/>
      <w:bCs w:val="0"/>
      <w:smallCaps/>
      <w:color w:val="0F4761" w:themeColor="accent1" w:themeShade="BF"/>
      <w:spacing w:val="5"/>
    </w:rPr>
  </w:style>
  <w:style w:type="table" w:styleId="TableGrid">
    <w:name w:val="Table Grid"/>
    <w:basedOn w:val="TableNormal"/>
    <w:uiPriority w:val="39"/>
    <w:rsid w:val="00CE7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E79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E79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cp:revision>
  <dcterms:created xsi:type="dcterms:W3CDTF">2025-12-14T06:37:00Z</dcterms:created>
  <dcterms:modified xsi:type="dcterms:W3CDTF">2025-12-14T06:48:00Z</dcterms:modified>
</cp:coreProperties>
</file>