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BDT College of Engineering,DVG</w:t>
      </w:r>
    </w:p>
    <w:p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Department of Mechanical Engineering</w:t>
      </w:r>
    </w:p>
    <w:p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Marks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03" w:type="dxa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</w:rPr>
              <w:t>Name:</w:t>
            </w:r>
          </w:p>
        </w:tc>
        <w:tc>
          <w:tcPr>
            <w:tcW w:w="4064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GANESHA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03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USN</w:t>
            </w:r>
            <w:r>
              <w:t>:</w:t>
            </w:r>
          </w:p>
        </w:tc>
        <w:tc>
          <w:tcPr>
            <w:tcW w:w="4064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4UB</w:t>
            </w:r>
            <w:r>
              <w:rPr>
                <w:rFonts w:hint="default"/>
                <w:b/>
                <w:bCs/>
                <w:lang w:val="en-US"/>
              </w:rPr>
              <w:t>20ME019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03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Adm.year</w:t>
            </w:r>
          </w:p>
        </w:tc>
        <w:tc>
          <w:tcPr>
            <w:tcW w:w="4064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03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Mobile No</w:t>
            </w:r>
          </w:p>
        </w:tc>
        <w:tc>
          <w:tcPr>
            <w:tcW w:w="4064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8296307002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03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Email id</w:t>
            </w:r>
          </w:p>
        </w:tc>
        <w:tc>
          <w:tcPr>
            <w:tcW w:w="4064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fldChar w:fldCharType="begin"/>
            </w:r>
            <w:r>
              <w:rPr>
                <w:rFonts w:hint="default"/>
                <w:b/>
                <w:bCs/>
                <w:lang w:val="en-US"/>
              </w:rPr>
              <w:instrText xml:space="preserve"> HYPERLINK "mailto:Gd031885@gamil.com" </w:instrText>
            </w:r>
            <w:r>
              <w:rPr>
                <w:rFonts w:hint="default"/>
                <w:b/>
                <w:bCs/>
                <w:lang w:val="en-US"/>
              </w:rPr>
              <w:fldChar w:fldCharType="separate"/>
            </w:r>
            <w:r>
              <w:rPr>
                <w:rStyle w:val="4"/>
                <w:rFonts w:hint="default"/>
                <w:b/>
                <w:bCs/>
                <w:lang w:val="en-US"/>
              </w:rPr>
              <w:t>Gd031885@gamil.com</w:t>
            </w:r>
            <w:r>
              <w:rPr>
                <w:rFonts w:hint="default"/>
                <w:b/>
                <w:bCs/>
                <w:lang w:val="en-US"/>
              </w:rPr>
              <w:fldChar w:fldCharType="end"/>
            </w:r>
          </w:p>
          <w:p>
            <w:pPr>
              <w:widowControl/>
              <w:spacing w:after="0" w:line="240" w:lineRule="auto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tbl>
      <w:tblPr>
        <w:tblStyle w:val="5"/>
        <w:tblpPr w:leftFromText="180" w:rightFromText="180" w:vertAnchor="text" w:horzAnchor="page" w:tblpX="1160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665"/>
        <w:gridCol w:w="572"/>
        <w:gridCol w:w="711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982" w:type="dxa"/>
            <w:gridSpan w:val="5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Sub Code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18MAT11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18PHY12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48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18ELE13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57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18CIV14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48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18EGDL15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39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72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18PHYL16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36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49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85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18ELEL17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35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51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86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18EGH18</w:t>
            </w:r>
          </w:p>
        </w:tc>
        <w:tc>
          <w:tcPr>
            <w:tcW w:w="66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572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56</w:t>
            </w:r>
          </w:p>
        </w:tc>
        <w:tc>
          <w:tcPr>
            <w:tcW w:w="858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</w:tbl>
    <w:p>
      <w:r>
        <w:t xml:space="preserve">                                                                                                                                                          </w:t>
      </w:r>
    </w:p>
    <w:p/>
    <w:p/>
    <w:p/>
    <w:p/>
    <w:p/>
    <w:p/>
    <w:tbl>
      <w:tblPr>
        <w:tblStyle w:val="5"/>
        <w:tblpPr w:leftFromText="180" w:rightFromText="180" w:vertAnchor="text" w:horzAnchor="page" w:tblpX="1151" w:tblpY="1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557"/>
        <w:gridCol w:w="591"/>
        <w:gridCol w:w="711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Sub Code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18MAT21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18CHE22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42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67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18CPS23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70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18ELN24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38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63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18ME25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48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73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18CHEL26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75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18CPL27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70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1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18EGH28</w:t>
            </w:r>
          </w:p>
        </w:tc>
        <w:tc>
          <w:tcPr>
            <w:tcW w:w="557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38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63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</w:tr>
    </w:tbl>
    <w:p/>
    <w:p/>
    <w:p/>
    <w:p/>
    <w:p/>
    <w:p/>
    <w:p/>
    <w:tbl>
      <w:tblPr>
        <w:tblStyle w:val="5"/>
        <w:tblpPr w:leftFromText="180" w:rightFromText="180" w:vertAnchor="text" w:horzAnchor="page" w:tblpX="1132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655"/>
        <w:gridCol w:w="591"/>
        <w:gridCol w:w="711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Sub Code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18MAT31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52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18ME32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31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58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18ME33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18ME34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31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55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18KAK39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85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18MEL38A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39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49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88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18MEL37A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36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68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18ME36A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65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18ME35A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58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  <w:bookmarkStart w:id="0" w:name="_GoBack"/>
            <w:bookmarkEnd w:id="0"/>
          </w:p>
        </w:tc>
      </w:tr>
    </w:tbl>
    <w:p/>
    <w:p/>
    <w:p/>
    <w:p/>
    <w:p/>
    <w:p/>
    <w:p/>
    <w:tbl>
      <w:tblPr>
        <w:tblStyle w:val="5"/>
        <w:tblpPr w:leftFromText="180" w:rightFromText="180" w:vertAnchor="text" w:horzAnchor="page" w:tblpX="1154" w:tblpY="3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655"/>
        <w:gridCol w:w="591"/>
        <w:gridCol w:w="711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Sub Code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18MAT41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37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18ME42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44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18ME43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34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55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18ME44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53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18CPC49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18MEL47B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42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74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18MEL46B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49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78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18ME45B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63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77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18MEL4</w:t>
            </w:r>
            <w:r>
              <w:rPr>
                <w:rFonts w:hint="default"/>
                <w:b/>
                <w:bCs/>
                <w:lang w:val="en-US"/>
              </w:rPr>
              <w:t>8</w:t>
            </w:r>
            <w:r>
              <w:rPr>
                <w:b/>
                <w:bCs/>
              </w:rPr>
              <w:t>B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39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84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</w:tr>
    </w:tbl>
    <w:p/>
    <w:p/>
    <w:p/>
    <w:p/>
    <w:p/>
    <w:p/>
    <w:p/>
    <w:p/>
    <w:p/>
    <w:tbl>
      <w:tblPr>
        <w:tblStyle w:val="5"/>
        <w:tblpPr w:leftFromText="180" w:rightFromText="180" w:vertAnchor="text" w:horzAnchor="page" w:tblpX="7226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655"/>
        <w:gridCol w:w="591"/>
        <w:gridCol w:w="711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Sub Code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18ME51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18ME52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18ME53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18ME54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18ME55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18ME56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18MEL47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18MEL58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18CIV59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</w:tbl>
    <w:p/>
    <w:p/>
    <w:p/>
    <w:p/>
    <w:p/>
    <w:p/>
    <w:p/>
    <w:p/>
    <w:tbl>
      <w:tblPr>
        <w:tblStyle w:val="5"/>
        <w:tblpPr w:leftFromText="180" w:rightFromText="180" w:vertAnchor="text" w:horzAnchor="page" w:tblpX="7226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55"/>
        <w:gridCol w:w="591"/>
        <w:gridCol w:w="711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8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t xml:space="preserve">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Sub Code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18ME61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18ME62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18ME63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8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</w:rPr>
              <w:t>Prof. Ele-I. Enter Code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8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</w:rPr>
              <w:t>Open Ele-A</w:t>
            </w:r>
            <w:r>
              <w:t xml:space="preserve">    </w:t>
            </w:r>
            <w:r>
              <w:rPr>
                <w:b/>
                <w:bCs/>
                <w:sz w:val="20"/>
                <w:szCs w:val="20"/>
              </w:rPr>
              <w:t xml:space="preserve"> Enter sub. 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18MEL66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18MEL67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7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18MEMP68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</w:tbl>
    <w:p/>
    <w:p/>
    <w:p/>
    <w:p/>
    <w:p/>
    <w:p/>
    <w:p/>
    <w:p/>
    <w:tbl>
      <w:tblPr>
        <w:tblStyle w:val="5"/>
        <w:tblpPr w:leftFromText="180" w:rightFromText="180" w:vertAnchor="text" w:horzAnchor="page" w:tblpX="7226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655"/>
        <w:gridCol w:w="591"/>
        <w:gridCol w:w="711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t xml:space="preserve">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Sub Code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18ME71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18ME72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</w:rPr>
              <w:t>Prof. Ele-2. Enter Code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</w:rPr>
              <w:t>Prof. Ele-3. Enter Code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</w:rPr>
              <w:t>Open Ele-</w:t>
            </w:r>
            <w:r>
              <w:t xml:space="preserve">A    </w:t>
            </w:r>
            <w:r>
              <w:rPr>
                <w:b/>
                <w:bCs/>
                <w:sz w:val="20"/>
                <w:szCs w:val="20"/>
              </w:rPr>
              <w:t xml:space="preserve"> Enter sub. 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18MEL76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18MEL77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18MEP78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</w:tbl>
    <w:p/>
    <w:p/>
    <w:p/>
    <w:p/>
    <w:p/>
    <w:p/>
    <w:p/>
    <w:p/>
    <w:p/>
    <w:tbl>
      <w:tblPr>
        <w:tblStyle w:val="5"/>
        <w:tblpPr w:leftFromText="180" w:rightFromText="180" w:vertAnchor="text" w:horzAnchor="page" w:tblpX="7226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655"/>
        <w:gridCol w:w="591"/>
        <w:gridCol w:w="711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t xml:space="preserve"> 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sem: Year of study: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Sub Code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CIE</w:t>
            </w: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SEE</w:t>
            </w: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18ME81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gridSpan w:val="5"/>
          </w:tcPr>
          <w:p>
            <w:pPr>
              <w:widowControl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</w:rPr>
              <w:t>Prof. Ele-4. Enter Code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18MEP83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18MES84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widowControl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18MEI85</w:t>
            </w:r>
          </w:p>
        </w:tc>
        <w:tc>
          <w:tcPr>
            <w:tcW w:w="655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59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711" w:type="dxa"/>
          </w:tcPr>
          <w:p>
            <w:pPr>
              <w:widowControl/>
              <w:spacing w:after="0" w:line="240" w:lineRule="auto"/>
              <w:jc w:val="both"/>
            </w:pPr>
          </w:p>
        </w:tc>
        <w:tc>
          <w:tcPr>
            <w:tcW w:w="830" w:type="dxa"/>
          </w:tcPr>
          <w:p>
            <w:pPr>
              <w:widowControl/>
              <w:spacing w:after="0" w:line="240" w:lineRule="auto"/>
              <w:jc w:val="both"/>
            </w:pPr>
          </w:p>
        </w:tc>
      </w:tr>
    </w:tbl>
    <w:p/>
    <w:p/>
    <w:p/>
    <w:p/>
    <w:p/>
    <w:p/>
    <w:p>
      <w:pPr>
        <w:rPr>
          <w:b/>
          <w:bCs/>
        </w:rPr>
      </w:pPr>
      <w:r>
        <w:rPr>
          <w:b/>
          <w:bCs/>
        </w:rPr>
        <w:t>Guide Name: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Sign Of the student:</w:t>
      </w:r>
    </w:p>
    <w:sectPr>
      <w:pgSz w:w="11906" w:h="16838"/>
      <w:pgMar w:top="420" w:right="499" w:bottom="476" w:left="386" w:header="720" w:footer="720" w:gutter="0"/>
      <w:cols w:equalWidth="0" w:num="2">
        <w:col w:w="5383" w:space="425"/>
        <w:col w:w="5213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u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D5C36"/>
    <w:rsid w:val="00193894"/>
    <w:rsid w:val="002A4BEC"/>
    <w:rsid w:val="002D0AAB"/>
    <w:rsid w:val="00535746"/>
    <w:rsid w:val="005B6303"/>
    <w:rsid w:val="005C255F"/>
    <w:rsid w:val="006D7FCC"/>
    <w:rsid w:val="00DC2297"/>
    <w:rsid w:val="00FD54DE"/>
    <w:rsid w:val="00FD6845"/>
    <w:rsid w:val="226B35F3"/>
    <w:rsid w:val="46AD5C36"/>
    <w:rsid w:val="52B10387"/>
    <w:rsid w:val="53351394"/>
    <w:rsid w:val="6282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CB5B-F425-4798-898A-34EAFFBBB1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277</Words>
  <Characters>1582</Characters>
  <Lines>13</Lines>
  <Paragraphs>3</Paragraphs>
  <TotalTime>8</TotalTime>
  <ScaleCrop>false</ScaleCrop>
  <LinksUpToDate>false</LinksUpToDate>
  <CharactersWithSpaces>1856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2023-02-11T02:53:00Z</dcterms:created>
  <dc:creator>User</dc:creator>
  <cp:lastModifiedBy>Aditya Raj</cp:lastModifiedBy>
  <dcterms:modified xsi:type="dcterms:W3CDTF">2023-02-11T08:37:03Z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24A26C4E3D8C49BDB7BC4486C20B105E</vt:lpwstr>
  </property>
</Properties>
</file>