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spacing w:after="0" w:line="259" w:lineRule="auto"/>
        <w:ind w:left="296" w:firstLine="0"/>
        <w:rPr>
          <w:rFonts w:ascii="Times New Roman" w:hAnsi="Times New Roman" w:cs="Times New Roman"/>
          <w:sz w:val="120"/>
          <w:szCs w:val="120"/>
        </w:rPr>
      </w:pPr>
    </w:p>
    <w:p>
      <w:pPr>
        <w:spacing w:after="0" w:line="259" w:lineRule="auto"/>
        <w:ind w:left="296" w:firstLine="0"/>
        <w:rPr>
          <w:rFonts w:ascii="Times New Roman" w:hAnsi="Times New Roman" w:cs="Times New Roman"/>
          <w:sz w:val="130"/>
          <w:szCs w:val="130"/>
        </w:rPr>
      </w:pPr>
      <w:r>
        <w:rPr>
          <w:rFonts w:ascii="Times New Roman" w:hAnsi="Times New Roman" w:cs="Times New Roman"/>
          <w:sz w:val="130"/>
          <w:szCs w:val="130"/>
        </w:rPr>
        <w:t xml:space="preserve">Architecture </w:t>
      </w:r>
    </w:p>
    <w:p>
      <w:pPr>
        <w:rPr>
          <w:sz w:val="72"/>
          <w:szCs w:val="72"/>
        </w:rPr>
      </w:pPr>
      <w:r>
        <w:rPr>
          <w:sz w:val="72"/>
          <w:szCs w:val="72"/>
        </w:rPr>
        <w:t>Thyroid Disease Detection</w:t>
      </w:r>
    </w:p>
    <w:p>
      <w:pPr>
        <w:ind w:left="0" w:firstLine="0"/>
        <w:rPr>
          <w:sz w:val="72"/>
          <w:szCs w:val="72"/>
        </w:rPr>
      </w:pPr>
    </w:p>
    <w:tbl>
      <w:tblPr>
        <w:tblStyle w:val="7"/>
        <w:tblpPr w:leftFromText="180" w:rightFromText="180" w:vertAnchor="text" w:horzAnchor="margin" w:tblpXSpec="center" w:tblpY="914"/>
        <w:tblW w:w="100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5"/>
        <w:gridCol w:w="6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5031" w:type="dxa"/>
            <w:shd w:val="clear" w:color="auto" w:fill="5B9BD5" w:themeFill="accent5"/>
          </w:tcPr>
          <w:p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Written  By</w:t>
            </w:r>
          </w:p>
        </w:tc>
        <w:tc>
          <w:tcPr>
            <w:tcW w:w="5031" w:type="dxa"/>
            <w:shd w:val="clear" w:color="auto" w:fill="5B9BD5" w:themeFill="accent5"/>
          </w:tcPr>
          <w:p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hint="default" w:ascii="Times New Roman" w:hAnsi="Times New Roman" w:cs="Times New Roman"/>
                <w:sz w:val="72"/>
                <w:szCs w:val="72"/>
                <w:lang w:val="en-US"/>
              </w:rPr>
              <w:t>ADITYA ,SHIVAM AND SHAURYA</w:t>
            </w:r>
            <w:r>
              <w:rPr>
                <w:rFonts w:ascii="Times New Roman" w:hAnsi="Times New Roman" w:cs="Times New Roman"/>
                <w:sz w:val="72"/>
                <w:szCs w:val="7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5031" w:type="dxa"/>
            <w:shd w:val="clear" w:color="auto" w:fill="B4C6E7" w:themeFill="accent1" w:themeFillTint="66"/>
          </w:tcPr>
          <w:p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Style w:val="10"/>
                <w:rFonts w:ascii="Times New Roman" w:hAnsi="Times New Roman" w:cs="Times New Roman"/>
                <w:sz w:val="40"/>
                <w:szCs w:val="40"/>
              </w:rPr>
              <w:t xml:space="preserve">            Document</w:t>
            </w:r>
            <w:r>
              <w:rPr>
                <w:rStyle w:val="10"/>
                <w:rFonts w:ascii="Times New Roman" w:hAnsi="Times New Roman" w:cs="Times New Roman"/>
                <w:sz w:val="35"/>
                <w:szCs w:val="35"/>
              </w:rPr>
              <w:t xml:space="preserve"> Version</w:t>
            </w:r>
          </w:p>
        </w:tc>
        <w:tc>
          <w:tcPr>
            <w:tcW w:w="5031" w:type="dxa"/>
            <w:shd w:val="clear" w:color="auto" w:fill="B4C6E7" w:themeFill="accent1" w:themeFillTint="66"/>
          </w:tcPr>
          <w:p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 w:hRule="atLeast"/>
        </w:trPr>
        <w:tc>
          <w:tcPr>
            <w:tcW w:w="5031" w:type="dxa"/>
            <w:shd w:val="clear" w:color="auto" w:fill="D9E2F3" w:themeFill="accent1" w:themeFillTint="33"/>
          </w:tcPr>
          <w:p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      Last Revised Date</w:t>
            </w:r>
          </w:p>
        </w:tc>
        <w:tc>
          <w:tcPr>
            <w:tcW w:w="5031" w:type="dxa"/>
            <w:shd w:val="clear" w:color="auto" w:fill="D9E2F3" w:themeFill="accent1" w:themeFillTint="33"/>
          </w:tcPr>
          <w:p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</w:tr>
    </w:tbl>
    <w:p>
      <w:pPr>
        <w:rPr>
          <w:sz w:val="72"/>
          <w:szCs w:val="72"/>
        </w:rPr>
      </w:pPr>
    </w:p>
    <w:p>
      <w:pPr>
        <w:rPr>
          <w:sz w:val="72"/>
          <w:szCs w:val="72"/>
        </w:rPr>
      </w:pPr>
    </w:p>
    <w:p>
      <w:pPr>
        <w:rPr>
          <w:sz w:val="72"/>
          <w:szCs w:val="72"/>
        </w:rPr>
      </w:pPr>
    </w:p>
    <w:p>
      <w:pPr>
        <w:rPr>
          <w:rStyle w:val="10"/>
          <w:rFonts w:ascii="Times New Roman" w:hAnsi="Times New Roman" w:cs="Times New Roman"/>
          <w:b/>
          <w:bCs/>
          <w:sz w:val="44"/>
          <w:szCs w:val="44"/>
        </w:rPr>
      </w:pPr>
    </w:p>
    <w:p>
      <w:pPr>
        <w:rPr>
          <w:rStyle w:val="10"/>
          <w:rFonts w:ascii="Times New Roman" w:hAnsi="Times New Roman" w:cs="Times New Roman"/>
          <w:b/>
          <w:bCs/>
          <w:sz w:val="44"/>
          <w:szCs w:val="44"/>
        </w:rPr>
      </w:pPr>
      <w:r>
        <w:rPr>
          <w:rStyle w:val="10"/>
          <w:rFonts w:ascii="Times New Roman" w:hAnsi="Times New Roman" w:cs="Times New Roman"/>
          <w:b/>
          <w:bCs/>
          <w:sz w:val="44"/>
          <w:szCs w:val="44"/>
        </w:rPr>
        <w:t>Document Version Control</w:t>
      </w:r>
    </w:p>
    <w:p>
      <w:pPr>
        <w:rPr>
          <w:rStyle w:val="10"/>
          <w:rFonts w:ascii="Times New Roman" w:hAnsi="Times New Roman" w:cs="Times New Roman"/>
          <w:b/>
          <w:bCs/>
          <w:sz w:val="40"/>
          <w:szCs w:val="40"/>
        </w:rPr>
      </w:pPr>
      <w:r>
        <w:rPr>
          <w:rStyle w:val="10"/>
          <w:rFonts w:ascii="Times New Roman" w:hAnsi="Times New Roman" w:cs="Times New Roman"/>
          <w:b/>
          <w:bCs/>
          <w:sz w:val="40"/>
          <w:szCs w:val="40"/>
        </w:rPr>
        <w:t>Change recorde:</w:t>
      </w:r>
    </w:p>
    <w:p>
      <w:pPr>
        <w:rPr>
          <w:rStyle w:val="10"/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9"/>
        <w:tblW w:w="9977" w:type="dxa"/>
        <w:tblInd w:w="0" w:type="dxa"/>
        <w:tbl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2141"/>
        <w:gridCol w:w="2785"/>
        <w:gridCol w:w="4479"/>
      </w:tblGrid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8" w:hRule="atLeast"/>
        </w:trPr>
        <w:tc>
          <w:tcPr>
            <w:tcW w:w="2260" w:type="dxa"/>
            <w:tcBorders>
              <w:top w:val="single" w:color="5B9BD5" w:themeColor="accent5" w:sz="8" w:space="0"/>
              <w:left w:val="single" w:color="5B9BD5" w:themeColor="accent5" w:sz="8" w:space="0"/>
              <w:bottom w:val="nil"/>
              <w:right w:val="nil"/>
            </w:tcBorders>
            <w:shd w:val="clear" w:color="auto" w:fill="5B9BD5" w:themeFill="accent5"/>
          </w:tcPr>
          <w:p>
            <w:pPr>
              <w:spacing w:beforeLines="0" w:beforeAutospacing="0" w:afterLines="0" w:afterAutospacing="0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Date Issue</w:t>
            </w:r>
          </w:p>
        </w:tc>
        <w:tc>
          <w:tcPr>
            <w:tcW w:w="2404" w:type="dxa"/>
            <w:tcBorders>
              <w:top w:val="single" w:color="5B9BD5" w:themeColor="accent5" w:sz="8" w:space="0"/>
              <w:left w:val="nil"/>
              <w:bottom w:val="nil"/>
              <w:right w:val="nil"/>
            </w:tcBorders>
            <w:shd w:val="clear" w:color="auto" w:fill="5B9BD5" w:themeFill="accent5"/>
          </w:tcPr>
          <w:p>
            <w:pPr>
              <w:spacing w:beforeLines="0" w:beforeAutospacing="0" w:afterLines="0" w:afterAutospacing="0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Version</w:t>
            </w:r>
          </w:p>
        </w:tc>
        <w:tc>
          <w:tcPr>
            <w:tcW w:w="2860" w:type="dxa"/>
            <w:tcBorders>
              <w:top w:val="single" w:color="5B9BD5" w:themeColor="accent5" w:sz="8" w:space="0"/>
              <w:left w:val="nil"/>
              <w:bottom w:val="nil"/>
              <w:right w:val="nil"/>
            </w:tcBorders>
            <w:shd w:val="clear" w:color="auto" w:fill="5B9BD5" w:themeFill="accent5"/>
          </w:tcPr>
          <w:p>
            <w:pPr>
              <w:spacing w:beforeLines="0" w:beforeAutospacing="0" w:afterLines="0" w:afterAutospacing="0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2453" w:type="dxa"/>
            <w:tcBorders>
              <w:top w:val="single" w:color="5B9BD5" w:themeColor="accent5" w:sz="8" w:space="0"/>
              <w:left w:val="nil"/>
              <w:bottom w:val="nil"/>
              <w:right w:val="single" w:color="5B9BD5" w:themeColor="accent5" w:sz="8" w:space="0"/>
            </w:tcBorders>
            <w:shd w:val="clear" w:color="auto" w:fill="5B9BD5" w:themeFill="accent5"/>
          </w:tcPr>
          <w:p>
            <w:pPr>
              <w:spacing w:beforeLines="0" w:beforeAutospacing="0" w:afterLines="0" w:afterAutospacing="0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Author</w:t>
            </w:r>
          </w:p>
        </w:tc>
      </w:tr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2260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nil"/>
              <w:insideH w:val="single" w:sz="8" w:space="0"/>
            </w:tcBorders>
            <w:vAlign w:val="center"/>
          </w:tcPr>
          <w:p>
            <w:pPr>
              <w:ind w:left="0" w:firstLine="0"/>
              <w:rPr>
                <w:rFonts w:hint="default" w:ascii="Times New Roman" w:hAnsi="Times New Roman" w:cs="Times New Roman"/>
                <w:b/>
                <w:bCs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Cs w:val="28"/>
              </w:rPr>
              <w:t xml:space="preserve">     </w:t>
            </w:r>
            <w:r>
              <w:rPr>
                <w:rFonts w:hint="default" w:ascii="Times New Roman" w:hAnsi="Times New Roman" w:cs="Times New Roman"/>
                <w:b/>
                <w:bCs/>
                <w:szCs w:val="28"/>
                <w:lang w:val="en-US"/>
              </w:rPr>
              <w:t>1/1/23</w:t>
            </w:r>
            <w:bookmarkStart w:id="0" w:name="_GoBack"/>
            <w:bookmarkEnd w:id="0"/>
          </w:p>
        </w:tc>
        <w:tc>
          <w:tcPr>
            <w:tcW w:w="2404" w:type="dxa"/>
            <w:tcBorders>
              <w:top w:val="single" w:color="5B9BD5" w:themeColor="accent5" w:sz="8" w:space="0"/>
              <w:left w:val="nil"/>
              <w:bottom w:val="single" w:color="5B9BD5" w:themeColor="accent5" w:sz="8" w:space="0"/>
              <w:right w:val="nil"/>
              <w:insideH w:val="single" w:sz="8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    1</w:t>
            </w:r>
          </w:p>
        </w:tc>
        <w:tc>
          <w:tcPr>
            <w:tcW w:w="2860" w:type="dxa"/>
            <w:tcBorders>
              <w:top w:val="single" w:color="5B9BD5" w:themeColor="accent5" w:sz="8" w:space="0"/>
              <w:left w:val="nil"/>
              <w:bottom w:val="single" w:color="5B9BD5" w:themeColor="accent5" w:sz="8" w:space="0"/>
              <w:right w:val="nil"/>
              <w:insideH w:val="single" w:sz="8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Initial LLD–V 1.0</w:t>
            </w:r>
          </w:p>
        </w:tc>
        <w:tc>
          <w:tcPr>
            <w:tcW w:w="2453" w:type="dxa"/>
            <w:tcBorders>
              <w:top w:val="single" w:color="5B9BD5" w:themeColor="accent5" w:sz="8" w:space="0"/>
              <w:left w:val="nil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8"/>
                <w:lang w:val="en-US"/>
              </w:rPr>
              <w:t>ADITYA,SHIVAM,SHAURYA</w:t>
            </w:r>
          </w:p>
        </w:tc>
      </w:tr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2260" w:type="dxa"/>
            <w:tcBorders>
              <w:top w:val="nil"/>
              <w:left w:val="single" w:color="5B9BD5" w:themeColor="accent5" w:sz="8" w:space="0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b/>
                <w:bCs/>
                <w:szCs w:val="28"/>
              </w:rPr>
            </w:pP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3" w:type="dxa"/>
            <w:tcBorders>
              <w:top w:val="nil"/>
              <w:left w:val="nil"/>
              <w:bottom w:val="nil"/>
              <w:right w:val="single" w:color="5B9BD5" w:themeColor="accent5" w:sz="8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2260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nil"/>
              <w:insideH w:val="single" w:sz="8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b/>
                <w:bCs/>
                <w:szCs w:val="28"/>
              </w:rPr>
            </w:pPr>
          </w:p>
        </w:tc>
        <w:tc>
          <w:tcPr>
            <w:tcW w:w="2404" w:type="dxa"/>
            <w:tcBorders>
              <w:top w:val="single" w:color="5B9BD5" w:themeColor="accent5" w:sz="8" w:space="0"/>
              <w:left w:val="nil"/>
              <w:bottom w:val="single" w:color="5B9BD5" w:themeColor="accent5" w:sz="8" w:space="0"/>
              <w:right w:val="nil"/>
              <w:insideH w:val="single" w:sz="8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860" w:type="dxa"/>
            <w:tcBorders>
              <w:top w:val="single" w:color="5B9BD5" w:themeColor="accent5" w:sz="8" w:space="0"/>
              <w:left w:val="nil"/>
              <w:bottom w:val="single" w:color="5B9BD5" w:themeColor="accent5" w:sz="8" w:space="0"/>
              <w:right w:val="nil"/>
              <w:insideH w:val="single" w:sz="8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3" w:type="dxa"/>
            <w:tcBorders>
              <w:top w:val="single" w:color="5B9BD5" w:themeColor="accent5" w:sz="8" w:space="0"/>
              <w:left w:val="nil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2260" w:type="dxa"/>
            <w:tcBorders>
              <w:top w:val="nil"/>
              <w:left w:val="single" w:color="5B9BD5" w:themeColor="accent5" w:sz="8" w:space="0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b/>
                <w:bCs/>
                <w:szCs w:val="28"/>
              </w:rPr>
            </w:pP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3" w:type="dxa"/>
            <w:tcBorders>
              <w:top w:val="nil"/>
              <w:left w:val="nil"/>
              <w:bottom w:val="nil"/>
              <w:right w:val="single" w:color="5B9BD5" w:themeColor="accent5" w:sz="8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2260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nil"/>
              <w:insideH w:val="single" w:sz="8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b/>
                <w:bCs/>
                <w:szCs w:val="28"/>
              </w:rPr>
            </w:pPr>
          </w:p>
        </w:tc>
        <w:tc>
          <w:tcPr>
            <w:tcW w:w="2404" w:type="dxa"/>
            <w:tcBorders>
              <w:top w:val="single" w:color="5B9BD5" w:themeColor="accent5" w:sz="8" w:space="0"/>
              <w:left w:val="nil"/>
              <w:bottom w:val="single" w:color="5B9BD5" w:themeColor="accent5" w:sz="8" w:space="0"/>
              <w:right w:val="nil"/>
              <w:insideH w:val="single" w:sz="8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860" w:type="dxa"/>
            <w:tcBorders>
              <w:top w:val="single" w:color="5B9BD5" w:themeColor="accent5" w:sz="8" w:space="0"/>
              <w:left w:val="nil"/>
              <w:bottom w:val="single" w:color="5B9BD5" w:themeColor="accent5" w:sz="8" w:space="0"/>
              <w:right w:val="nil"/>
              <w:insideH w:val="single" w:sz="8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3" w:type="dxa"/>
            <w:tcBorders>
              <w:top w:val="single" w:color="5B9BD5" w:themeColor="accent5" w:sz="8" w:space="0"/>
              <w:left w:val="nil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8"/>
              </w:rPr>
            </w:pPr>
          </w:p>
        </w:tc>
      </w:tr>
    </w:tbl>
    <w:p>
      <w:pPr>
        <w:rPr>
          <w:sz w:val="72"/>
          <w:szCs w:val="72"/>
        </w:rPr>
      </w:pPr>
    </w:p>
    <w:p>
      <w:pPr>
        <w:ind w:left="0" w:firstLine="0"/>
        <w:rPr>
          <w:rFonts w:ascii="Times New Roman" w:hAnsi="Times New Roman" w:cs="Times New Roman"/>
          <w:color w:val="2E75B6" w:themeColor="accent5" w:themeShade="BF"/>
          <w:sz w:val="44"/>
          <w:szCs w:val="44"/>
        </w:rPr>
      </w:pPr>
      <w:r>
        <w:rPr>
          <w:rFonts w:ascii="Times New Roman" w:hAnsi="Times New Roman" w:cs="Times New Roman"/>
          <w:color w:val="2E75B6" w:themeColor="accent5" w:themeShade="BF"/>
          <w:sz w:val="44"/>
          <w:szCs w:val="44"/>
        </w:rPr>
        <w:t>Approval Status</w:t>
      </w:r>
    </w:p>
    <w:p>
      <w:pPr>
        <w:ind w:left="0" w:firstLine="0"/>
        <w:rPr>
          <w:rFonts w:ascii="Times New Roman" w:hAnsi="Times New Roman" w:cs="Times New Roman"/>
          <w:color w:val="2E75B6" w:themeColor="accent5" w:themeShade="BF"/>
          <w:sz w:val="44"/>
          <w:szCs w:val="44"/>
        </w:rPr>
      </w:pPr>
    </w:p>
    <w:tbl>
      <w:tblPr>
        <w:tblStyle w:val="8"/>
        <w:tblW w:w="9812" w:type="dxa"/>
        <w:tblInd w:w="0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084"/>
        <w:gridCol w:w="1884"/>
        <w:gridCol w:w="2005"/>
        <w:gridCol w:w="2098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700" w:type="dxa"/>
            <w:shd w:val="clear" w:color="auto" w:fill="A5A5A5" w:themeFill="accent3"/>
          </w:tcPr>
          <w:p>
            <w:pPr>
              <w:spacing w:before="0"/>
              <w:rPr>
                <w:rFonts w:ascii="Times New Roman" w:hAnsi="Times New Roman" w:cs="Times New Roman"/>
                <w:b/>
                <w:bCs/>
                <w:color w:val="2F5597" w:themeColor="accent1" w:themeShade="BF"/>
                <w:szCs w:val="28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bCs/>
                <w:color w:val="2F5597" w:themeColor="accent1" w:themeShade="BF"/>
                <w:szCs w:val="28"/>
                <w:highlight w:val="lightGray"/>
              </w:rPr>
              <w:t>Version</w:t>
            </w:r>
          </w:p>
        </w:tc>
        <w:tc>
          <w:tcPr>
            <w:tcW w:w="2111" w:type="dxa"/>
            <w:shd w:val="clear" w:color="auto" w:fill="A5A5A5" w:themeFill="accent3"/>
          </w:tcPr>
          <w:p>
            <w:pPr>
              <w:spacing w:before="0"/>
              <w:rPr>
                <w:rFonts w:ascii="Times New Roman" w:hAnsi="Times New Roman" w:cs="Times New Roman"/>
                <w:b/>
                <w:bCs/>
                <w:color w:val="2F5597" w:themeColor="accent1" w:themeShade="BF"/>
                <w:szCs w:val="28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bCs/>
                <w:color w:val="2F5597" w:themeColor="accent1" w:themeShade="BF"/>
                <w:szCs w:val="28"/>
                <w:highlight w:val="lightGray"/>
              </w:rPr>
              <w:t>Review Date</w:t>
            </w:r>
          </w:p>
        </w:tc>
        <w:tc>
          <w:tcPr>
            <w:tcW w:w="1898" w:type="dxa"/>
            <w:shd w:val="clear" w:color="auto" w:fill="A5A5A5" w:themeFill="accent3"/>
          </w:tcPr>
          <w:p>
            <w:pPr>
              <w:spacing w:before="0"/>
              <w:rPr>
                <w:rFonts w:ascii="Times New Roman" w:hAnsi="Times New Roman" w:cs="Times New Roman"/>
                <w:b/>
                <w:bCs/>
                <w:color w:val="2F5597" w:themeColor="accent1" w:themeShade="BF"/>
                <w:szCs w:val="28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bCs/>
                <w:color w:val="2F5597" w:themeColor="accent1" w:themeShade="BF"/>
                <w:szCs w:val="28"/>
                <w:highlight w:val="lightGray"/>
              </w:rPr>
              <w:t>Review by</w:t>
            </w:r>
          </w:p>
        </w:tc>
        <w:tc>
          <w:tcPr>
            <w:tcW w:w="2005" w:type="dxa"/>
            <w:shd w:val="clear" w:color="auto" w:fill="A5A5A5" w:themeFill="accent3"/>
          </w:tcPr>
          <w:p>
            <w:pPr>
              <w:spacing w:before="0"/>
              <w:rPr>
                <w:rFonts w:ascii="Times New Roman" w:hAnsi="Times New Roman" w:cs="Times New Roman"/>
                <w:b/>
                <w:bCs/>
                <w:color w:val="2F5597" w:themeColor="accent1" w:themeShade="BF"/>
                <w:szCs w:val="28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bCs/>
                <w:color w:val="2F5597" w:themeColor="accent1" w:themeShade="BF"/>
                <w:szCs w:val="28"/>
                <w:highlight w:val="lightGray"/>
              </w:rPr>
              <w:t>Approved by</w:t>
            </w:r>
          </w:p>
        </w:tc>
        <w:tc>
          <w:tcPr>
            <w:tcW w:w="2098" w:type="dxa"/>
            <w:shd w:val="clear" w:color="auto" w:fill="A5A5A5" w:themeFill="accent3"/>
          </w:tcPr>
          <w:p>
            <w:pPr>
              <w:spacing w:before="0"/>
              <w:rPr>
                <w:rFonts w:ascii="Times New Roman" w:hAnsi="Times New Roman" w:cs="Times New Roman"/>
                <w:b/>
                <w:bCs/>
                <w:color w:val="2F5597" w:themeColor="accent1" w:themeShade="BF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2F5597" w:themeColor="accent1" w:themeShade="BF"/>
                <w:szCs w:val="28"/>
                <w:highlight w:val="lightGray"/>
              </w:rPr>
              <w:t>Comments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700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pPr>
              <w:rPr>
                <w:rFonts w:ascii="Times New Roman" w:hAnsi="Times New Roman" w:cs="Times New Roman"/>
                <w:b/>
                <w:bCs/>
                <w:color w:val="767171" w:themeColor="background2" w:themeShade="80"/>
                <w:sz w:val="40"/>
                <w:szCs w:val="40"/>
              </w:rPr>
            </w:pPr>
          </w:p>
        </w:tc>
        <w:tc>
          <w:tcPr>
            <w:tcW w:w="2111" w:type="dxa"/>
            <w:tcBorders>
              <w:top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pPr>
              <w:rPr>
                <w:rFonts w:ascii="Times New Roman" w:hAnsi="Times New Roman" w:cs="Times New Roman"/>
                <w:color w:val="767171" w:themeColor="background2" w:themeShade="80"/>
                <w:sz w:val="40"/>
                <w:szCs w:val="40"/>
              </w:rPr>
            </w:pPr>
          </w:p>
        </w:tc>
        <w:tc>
          <w:tcPr>
            <w:tcW w:w="1898" w:type="dxa"/>
            <w:tcBorders>
              <w:top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pPr>
              <w:rPr>
                <w:rFonts w:ascii="Times New Roman" w:hAnsi="Times New Roman" w:cs="Times New Roman"/>
                <w:color w:val="767171" w:themeColor="background2" w:themeShade="80"/>
                <w:sz w:val="40"/>
                <w:szCs w:val="40"/>
              </w:rPr>
            </w:pPr>
          </w:p>
        </w:tc>
        <w:tc>
          <w:tcPr>
            <w:tcW w:w="2005" w:type="dxa"/>
            <w:tcBorders>
              <w:top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pPr>
              <w:rPr>
                <w:rFonts w:ascii="Times New Roman" w:hAnsi="Times New Roman" w:cs="Times New Roman"/>
                <w:color w:val="767171" w:themeColor="background2" w:themeShade="80"/>
                <w:sz w:val="40"/>
                <w:szCs w:val="40"/>
              </w:rPr>
            </w:pPr>
          </w:p>
        </w:tc>
        <w:tc>
          <w:tcPr>
            <w:tcW w:w="2098" w:type="dxa"/>
            <w:tcBorders>
              <w:top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H w:val="single" w:sz="8" w:space="0"/>
            </w:tcBorders>
          </w:tcPr>
          <w:p>
            <w:pPr>
              <w:rPr>
                <w:rFonts w:ascii="Times New Roman" w:hAnsi="Times New Roman" w:cs="Times New Roman"/>
                <w:color w:val="767171" w:themeColor="background2" w:themeShade="80"/>
                <w:sz w:val="40"/>
                <w:szCs w:val="40"/>
              </w:rPr>
            </w:pPr>
          </w:p>
        </w:tc>
      </w:tr>
    </w:tbl>
    <w:p>
      <w:pPr>
        <w:ind w:left="0" w:firstLine="0"/>
        <w:rPr>
          <w:rStyle w:val="10"/>
          <w:rFonts w:ascii="Times New Roman" w:hAnsi="Times New Roman" w:cs="Times New Roman"/>
          <w:color w:val="5B9BD5" w:themeColor="accent5"/>
          <w:sz w:val="45"/>
          <w:szCs w:val="45"/>
          <w14:textFill>
            <w14:solidFill>
              <w14:schemeClr w14:val="accent5"/>
            </w14:solidFill>
          </w14:textFill>
        </w:rPr>
      </w:pPr>
      <w:r>
        <w:rPr>
          <w:rStyle w:val="10"/>
          <w:rFonts w:ascii="Times New Roman" w:hAnsi="Times New Roman" w:cs="Times New Roman"/>
          <w:color w:val="5B9BD5" w:themeColor="accent5"/>
          <w:sz w:val="45"/>
          <w:szCs w:val="45"/>
          <w14:textFill>
            <w14:solidFill>
              <w14:schemeClr w14:val="accent5"/>
            </w14:solidFill>
          </w14:textFill>
        </w:rPr>
        <w:t>Contents</w:t>
      </w:r>
    </w:p>
    <w:p>
      <w:pPr>
        <w:ind w:left="0" w:firstLine="0"/>
        <w:rPr>
          <w:rStyle w:val="10"/>
          <w:rFonts w:ascii="Times New Roman" w:hAnsi="Times New Roman" w:cs="Times New Roman"/>
          <w:sz w:val="72"/>
          <w:szCs w:val="72"/>
        </w:rPr>
      </w:pPr>
    </w:p>
    <w:p>
      <w:pPr>
        <w:ind w:left="614" w:right="1613"/>
      </w:pPr>
      <w:r>
        <w:t xml:space="preserve">Document Version control---------------------------------------------2 </w:t>
      </w:r>
    </w:p>
    <w:p>
      <w:pPr>
        <w:spacing w:after="0" w:line="259" w:lineRule="auto"/>
        <w:ind w:left="591" w:firstLine="0"/>
      </w:pPr>
      <w:r>
        <w:t xml:space="preserve"> </w:t>
      </w:r>
    </w:p>
    <w:p>
      <w:pPr>
        <w:numPr>
          <w:ilvl w:val="0"/>
          <w:numId w:val="1"/>
        </w:numPr>
        <w:ind w:right="1613" w:hanging="204"/>
      </w:pPr>
      <w:r>
        <w:t xml:space="preserve">Architecture--------------------------------------------------------------4 </w:t>
      </w:r>
    </w:p>
    <w:p>
      <w:pPr>
        <w:spacing w:after="0" w:line="259" w:lineRule="auto"/>
        <w:ind w:left="591" w:firstLine="0"/>
      </w:pPr>
      <w:r>
        <w:t xml:space="preserve"> </w:t>
      </w:r>
    </w:p>
    <w:p>
      <w:pPr>
        <w:numPr>
          <w:ilvl w:val="0"/>
          <w:numId w:val="1"/>
        </w:numPr>
        <w:ind w:right="1613" w:hanging="204"/>
      </w:pPr>
      <w:r>
        <w:t xml:space="preserve">Architecture Description--------------------------------------------- 5 </w:t>
      </w:r>
    </w:p>
    <w:p>
      <w:pPr>
        <w:numPr>
          <w:ilvl w:val="1"/>
          <w:numId w:val="1"/>
        </w:numPr>
        <w:ind w:right="1613" w:hanging="560"/>
      </w:pPr>
      <w:r>
        <w:t xml:space="preserve">Data Description ----------------------------------------------------5 </w:t>
      </w:r>
    </w:p>
    <w:p>
      <w:pPr>
        <w:numPr>
          <w:ilvl w:val="1"/>
          <w:numId w:val="1"/>
        </w:numPr>
        <w:ind w:right="1613" w:hanging="560"/>
      </w:pPr>
      <w:r>
        <w:t xml:space="preserve">Data Preprocessing-------------------------------------------------5 </w:t>
      </w:r>
    </w:p>
    <w:p>
      <w:pPr>
        <w:numPr>
          <w:ilvl w:val="1"/>
          <w:numId w:val="1"/>
        </w:numPr>
        <w:ind w:right="1613" w:hanging="560"/>
      </w:pPr>
      <w:r>
        <w:t xml:space="preserve">Data Clustering------------------------------------------------------5 </w:t>
      </w:r>
    </w:p>
    <w:p>
      <w:pPr>
        <w:numPr>
          <w:ilvl w:val="1"/>
          <w:numId w:val="1"/>
        </w:numPr>
        <w:ind w:right="1613" w:hanging="560"/>
      </w:pPr>
      <w:r>
        <w:t xml:space="preserve">Get best model of each cluster----------------------------------5 </w:t>
      </w:r>
    </w:p>
    <w:p>
      <w:pPr>
        <w:numPr>
          <w:ilvl w:val="1"/>
          <w:numId w:val="1"/>
        </w:numPr>
        <w:ind w:right="1613" w:hanging="560"/>
      </w:pPr>
      <w:r>
        <w:t xml:space="preserve">Hyperparameter Tuning-------------------------------------------6 </w:t>
      </w:r>
    </w:p>
    <w:p>
      <w:pPr>
        <w:numPr>
          <w:ilvl w:val="1"/>
          <w:numId w:val="1"/>
        </w:numPr>
        <w:ind w:right="1613" w:hanging="560"/>
      </w:pPr>
      <w:r>
        <w:t xml:space="preserve">Model saving---------------------------------------------------------6 </w:t>
      </w:r>
    </w:p>
    <w:p>
      <w:pPr>
        <w:numPr>
          <w:ilvl w:val="1"/>
          <w:numId w:val="1"/>
        </w:numPr>
        <w:ind w:right="1613" w:hanging="560"/>
      </w:pPr>
      <w:r>
        <w:t xml:space="preserve">Cloud setup-----------------------------------------------------------6 </w:t>
      </w:r>
    </w:p>
    <w:p>
      <w:pPr>
        <w:numPr>
          <w:ilvl w:val="1"/>
          <w:numId w:val="1"/>
        </w:numPr>
        <w:ind w:right="1613" w:hanging="560"/>
      </w:pPr>
      <w:r>
        <w:t xml:space="preserve">Push App to cloud---------------------------------------------------6 </w:t>
      </w:r>
    </w:p>
    <w:p>
      <w:pPr>
        <w:numPr>
          <w:ilvl w:val="1"/>
          <w:numId w:val="1"/>
        </w:numPr>
        <w:ind w:right="1613" w:hanging="560"/>
      </w:pPr>
      <w:r>
        <w:t xml:space="preserve">Data from client side for prediction----------------------------6 </w:t>
      </w:r>
    </w:p>
    <w:p>
      <w:pPr>
        <w:numPr>
          <w:ilvl w:val="1"/>
          <w:numId w:val="1"/>
        </w:numPr>
        <w:ind w:right="1613" w:hanging="560"/>
      </w:pPr>
      <w:r>
        <w:t xml:space="preserve"> Export prediction to CSV-----------------------------------------6</w:t>
      </w:r>
    </w:p>
    <w:p>
      <w:pPr>
        <w:pStyle w:val="11"/>
        <w:ind w:left="1164"/>
        <w:rPr>
          <w:rStyle w:val="10"/>
          <w:rFonts w:ascii="Times New Roman" w:hAnsi="Times New Roman" w:cs="Times New Roman"/>
          <w:sz w:val="72"/>
          <w:szCs w:val="72"/>
        </w:rPr>
      </w:pPr>
    </w:p>
    <w:p>
      <w:pPr>
        <w:rPr>
          <w:sz w:val="72"/>
          <w:szCs w:val="72"/>
        </w:rPr>
      </w:pPr>
    </w:p>
    <w:p>
      <w:pPr>
        <w:rPr>
          <w:sz w:val="72"/>
          <w:szCs w:val="72"/>
        </w:rPr>
      </w:pPr>
    </w:p>
    <w:p>
      <w:pPr>
        <w:rPr>
          <w:sz w:val="72"/>
          <w:szCs w:val="72"/>
        </w:rPr>
      </w:pPr>
    </w:p>
    <w:p>
      <w:pPr>
        <w:rPr>
          <w:sz w:val="72"/>
          <w:szCs w:val="72"/>
        </w:rPr>
      </w:pPr>
    </w:p>
    <w:p>
      <w:pPr>
        <w:rPr>
          <w:sz w:val="72"/>
          <w:szCs w:val="72"/>
        </w:rPr>
      </w:pPr>
    </w:p>
    <w:p>
      <w:pPr>
        <w:pStyle w:val="11"/>
        <w:numPr>
          <w:ilvl w:val="0"/>
          <w:numId w:val="2"/>
        </w:numPr>
        <w:rPr>
          <w:rFonts w:ascii="Times New Roman" w:hAnsi="Times New Roman" w:cs="Times New Roman"/>
          <w:b/>
          <w:bCs/>
          <w:color w:val="5B9BD5" w:themeColor="accent5"/>
          <w:sz w:val="52"/>
          <w:szCs w:val="52"/>
          <w14:textFill>
            <w14:solidFill>
              <w14:schemeClr w14:val="accent5"/>
            </w14:solidFill>
          </w14:textFill>
        </w:rPr>
      </w:pPr>
      <w:r>
        <w:rPr>
          <w:rStyle w:val="10"/>
          <w:rFonts w:ascii="Times New Roman" w:hAnsi="Times New Roman" w:cs="Times New Roman"/>
          <w:b/>
          <w:bCs/>
          <w:color w:val="5B9BD5" w:themeColor="accent5"/>
          <w:sz w:val="52"/>
          <w:szCs w:val="52"/>
          <w14:textFill>
            <w14:solidFill>
              <w14:schemeClr w14:val="accent5"/>
            </w14:solidFill>
          </w14:textFill>
        </w:rPr>
        <w:t>Architecture</w:t>
      </w:r>
    </w:p>
    <w:p>
      <w:pPr>
        <w:rPr>
          <w:sz w:val="72"/>
          <w:szCs w:val="72"/>
        </w:rPr>
      </w:pPr>
      <w:r>
        <w:rPr>
          <w:rFonts w:ascii="Times New Roman" w:hAnsi="Times New Roman" w:cs="Times New Roman"/>
          <w:sz w:val="30"/>
          <w:szCs w:val="30"/>
        </w:rPr>
        <w:drawing>
          <wp:inline distT="0" distB="0" distL="0" distR="0">
            <wp:extent cx="5943600" cy="404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72"/>
          <w:szCs w:val="72"/>
        </w:rPr>
      </w:pPr>
    </w:p>
    <w:p>
      <w:pPr>
        <w:rPr>
          <w:sz w:val="72"/>
          <w:szCs w:val="72"/>
        </w:rPr>
      </w:pPr>
    </w:p>
    <w:p>
      <w:pPr>
        <w:rPr>
          <w:sz w:val="72"/>
          <w:szCs w:val="72"/>
        </w:rPr>
      </w:pPr>
    </w:p>
    <w:p>
      <w:pPr>
        <w:rPr>
          <w:sz w:val="72"/>
          <w:szCs w:val="72"/>
        </w:rPr>
      </w:pPr>
    </w:p>
    <w:p>
      <w:pPr>
        <w:rPr>
          <w:sz w:val="72"/>
          <w:szCs w:val="72"/>
        </w:rPr>
      </w:pPr>
    </w:p>
    <w:p>
      <w:pPr>
        <w:jc w:val="both"/>
        <w:rPr>
          <w:sz w:val="72"/>
          <w:szCs w:val="72"/>
        </w:rPr>
      </w:pPr>
    </w:p>
    <w:p>
      <w:pPr>
        <w:pStyle w:val="11"/>
        <w:numPr>
          <w:ilvl w:val="0"/>
          <w:numId w:val="2"/>
        </w:numPr>
        <w:rPr>
          <w:rStyle w:val="10"/>
          <w:rFonts w:ascii="Times New Roman" w:hAnsi="Times New Roman" w:cs="Times New Roman"/>
          <w:color w:val="5B9BD5" w:themeColor="accent5"/>
          <w:sz w:val="52"/>
          <w:szCs w:val="52"/>
          <w14:textFill>
            <w14:solidFill>
              <w14:schemeClr w14:val="accent5"/>
            </w14:solidFill>
          </w14:textFill>
        </w:rPr>
      </w:pPr>
      <w:r>
        <w:rPr>
          <w:rStyle w:val="10"/>
          <w:rFonts w:ascii="Times New Roman" w:hAnsi="Times New Roman" w:cs="Times New Roman"/>
          <w:b/>
          <w:bCs/>
          <w:color w:val="5B9BD5" w:themeColor="accent5"/>
          <w:sz w:val="52"/>
          <w:szCs w:val="52"/>
          <w14:textFill>
            <w14:solidFill>
              <w14:schemeClr w14:val="accent5"/>
            </w14:solidFill>
          </w14:textFill>
        </w:rPr>
        <w:t>Architecture</w:t>
      </w:r>
      <w:r>
        <w:rPr>
          <w:rStyle w:val="10"/>
          <w:rFonts w:ascii="Times New Roman" w:hAnsi="Times New Roman" w:cs="Times New Roman"/>
          <w:color w:val="5B9BD5" w:themeColor="accent5"/>
          <w:sz w:val="52"/>
          <w:szCs w:val="52"/>
          <w14:textFill>
            <w14:solidFill>
              <w14:schemeClr w14:val="accent5"/>
            </w14:solidFill>
          </w14:textFill>
        </w:rPr>
        <w:t xml:space="preserve"> </w:t>
      </w:r>
      <w:r>
        <w:rPr>
          <w:rStyle w:val="10"/>
          <w:rFonts w:ascii="Times New Roman" w:hAnsi="Times New Roman" w:cs="Times New Roman"/>
          <w:b/>
          <w:bCs/>
          <w:color w:val="5B9BD5" w:themeColor="accent5"/>
          <w:sz w:val="52"/>
          <w:szCs w:val="52"/>
          <w14:textFill>
            <w14:solidFill>
              <w14:schemeClr w14:val="accent5"/>
            </w14:solidFill>
          </w14:textFill>
        </w:rPr>
        <w:t>Description</w:t>
      </w:r>
    </w:p>
    <w:p>
      <w:pPr>
        <w:rPr>
          <w:rStyle w:val="10"/>
          <w:rFonts w:ascii="Times New Roman" w:hAnsi="Times New Roman" w:cs="Times New Roman"/>
          <w:color w:val="5B9BD5" w:themeColor="accent5"/>
          <w:sz w:val="52"/>
          <w:szCs w:val="52"/>
          <w14:textFill>
            <w14:solidFill>
              <w14:schemeClr w14:val="accent5"/>
            </w14:solidFill>
          </w14:textFill>
        </w:rPr>
      </w:pPr>
    </w:p>
    <w:p>
      <w:pPr>
        <w:pStyle w:val="11"/>
        <w:numPr>
          <w:ilvl w:val="1"/>
          <w:numId w:val="2"/>
        </w:numPr>
        <w:rPr>
          <w:rStyle w:val="10"/>
          <w:rFonts w:ascii="Times New Roman" w:hAnsi="Times New Roman" w:cs="Times New Roman"/>
          <w:sz w:val="35"/>
          <w:szCs w:val="35"/>
        </w:rPr>
      </w:pPr>
      <w:r>
        <w:rPr>
          <w:rStyle w:val="10"/>
          <w:rFonts w:ascii="Times New Roman" w:hAnsi="Times New Roman" w:cs="Times New Roman"/>
          <w:color w:val="5B9BD5" w:themeColor="accent5"/>
          <w:sz w:val="35"/>
          <w:szCs w:val="35"/>
          <w14:textFill>
            <w14:solidFill>
              <w14:schemeClr w14:val="accent5"/>
            </w14:solidFill>
          </w14:textFill>
        </w:rPr>
        <w:t>Data Description</w:t>
      </w:r>
    </w:p>
    <w:p>
      <w:pPr>
        <w:ind w:left="990" w:firstLine="0"/>
        <w:rPr>
          <w:rFonts w:ascii="Times New Roman" w:hAnsi="Times New Roman" w:cs="Times New Roman"/>
          <w:sz w:val="30"/>
          <w:szCs w:val="30"/>
        </w:rPr>
      </w:pPr>
      <w:r>
        <w:rPr>
          <w:rStyle w:val="10"/>
          <w:rFonts w:ascii="Times New Roman" w:hAnsi="Times New Roman" w:cs="Times New Roman"/>
          <w:sz w:val="30"/>
          <w:szCs w:val="30"/>
        </w:rPr>
        <w:t>We will be using Thyroid Disease Data Set present in UCI Machine Learning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Repository. This Data set is satisfying our data requirement. Total 7200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instances present in different batches of data.</w:t>
      </w:r>
    </w:p>
    <w:p>
      <w:pPr>
        <w:pStyle w:val="11"/>
        <w:ind w:left="990"/>
        <w:rPr>
          <w:rStyle w:val="10"/>
          <w:rFonts w:ascii="Times New Roman" w:hAnsi="Times New Roman" w:cs="Times New Roman"/>
          <w:sz w:val="35"/>
          <w:szCs w:val="35"/>
        </w:rPr>
      </w:pPr>
    </w:p>
    <w:p>
      <w:pPr>
        <w:pStyle w:val="11"/>
        <w:numPr>
          <w:ilvl w:val="1"/>
          <w:numId w:val="2"/>
        </w:numPr>
        <w:rPr>
          <w:rStyle w:val="10"/>
          <w:rFonts w:ascii="Times New Roman" w:hAnsi="Times New Roman" w:cs="Times New Roman"/>
          <w:color w:val="5B9BD5" w:themeColor="accent5"/>
          <w:sz w:val="35"/>
          <w:szCs w:val="35"/>
          <w14:textFill>
            <w14:solidFill>
              <w14:schemeClr w14:val="accent5"/>
            </w14:solidFill>
          </w14:textFill>
        </w:rPr>
      </w:pPr>
      <w:r>
        <w:rPr>
          <w:rStyle w:val="10"/>
          <w:rFonts w:ascii="Times New Roman" w:hAnsi="Times New Roman" w:cs="Times New Roman"/>
          <w:color w:val="5B9BD5" w:themeColor="accent5"/>
          <w:sz w:val="35"/>
          <w:szCs w:val="35"/>
          <w14:textFill>
            <w14:solidFill>
              <w14:schemeClr w14:val="accent5"/>
            </w14:solidFill>
          </w14:textFill>
        </w:rPr>
        <w:t>Data Preprocessing</w:t>
      </w:r>
    </w:p>
    <w:p>
      <w:pPr>
        <w:ind w:left="990" w:firstLine="0"/>
        <w:rPr>
          <w:rStyle w:val="10"/>
          <w:rFonts w:ascii="Times New Roman" w:hAnsi="Times New Roman" w:cs="Times New Roman"/>
          <w:sz w:val="30"/>
          <w:szCs w:val="30"/>
        </w:rPr>
      </w:pPr>
      <w:r>
        <w:rPr>
          <w:rStyle w:val="10"/>
          <w:rFonts w:ascii="Times New Roman" w:hAnsi="Times New Roman" w:cs="Times New Roman"/>
          <w:sz w:val="30"/>
          <w:szCs w:val="30"/>
        </w:rPr>
        <w:t>We will be exploring our data set here and do EDA if required and perform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data preprocessing depending on the data set. We first explore our data set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in Jupyter Notebook and decide what pre-processing and Validation we have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to do such as imputation of null values, dropping some column, etc and then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we have to write separate modules according to our analysis, so that we can</w:t>
      </w:r>
      <w:r>
        <w:rPr>
          <w:rFonts w:ascii="Times New Roman" w:hAnsi="Times New Roman" w:cs="Times New Roman"/>
          <w:sz w:val="30"/>
          <w:szCs w:val="30"/>
        </w:rPr>
        <w:br w:type="textWrapping"/>
      </w:r>
      <w:r>
        <w:rPr>
          <w:rStyle w:val="10"/>
          <w:rFonts w:ascii="Times New Roman" w:hAnsi="Times New Roman" w:cs="Times New Roman"/>
          <w:sz w:val="30"/>
          <w:szCs w:val="30"/>
        </w:rPr>
        <w:t>implement that for training as well as prediction data.</w:t>
      </w:r>
    </w:p>
    <w:p>
      <w:pPr>
        <w:pStyle w:val="11"/>
        <w:ind w:left="990"/>
        <w:rPr>
          <w:rStyle w:val="10"/>
          <w:rFonts w:ascii="Times New Roman" w:hAnsi="Times New Roman" w:cs="Times New Roman"/>
          <w:color w:val="5B9BD5" w:themeColor="accent5"/>
          <w:sz w:val="35"/>
          <w:szCs w:val="35"/>
          <w14:textFill>
            <w14:solidFill>
              <w14:schemeClr w14:val="accent5"/>
            </w14:solidFill>
          </w14:textFill>
        </w:rPr>
      </w:pPr>
    </w:p>
    <w:p>
      <w:pPr>
        <w:pStyle w:val="11"/>
        <w:numPr>
          <w:ilvl w:val="1"/>
          <w:numId w:val="2"/>
        </w:numPr>
        <w:rPr>
          <w:rStyle w:val="10"/>
          <w:rFonts w:ascii="Times New Roman" w:hAnsi="Times New Roman" w:cs="Times New Roman"/>
          <w:sz w:val="35"/>
          <w:szCs w:val="35"/>
        </w:rPr>
      </w:pPr>
      <w:r>
        <w:rPr>
          <w:rStyle w:val="10"/>
          <w:rFonts w:ascii="Times New Roman" w:hAnsi="Times New Roman" w:cs="Times New Roman"/>
          <w:color w:val="5B9BD5" w:themeColor="accent5"/>
          <w:sz w:val="35"/>
          <w:szCs w:val="35"/>
          <w14:textFill>
            <w14:solidFill>
              <w14:schemeClr w14:val="accent5"/>
            </w14:solidFill>
          </w14:textFill>
        </w:rPr>
        <w:t>Data Clustering</w:t>
      </w:r>
    </w:p>
    <w:p>
      <w:pPr>
        <w:ind w:left="990" w:firstLine="0"/>
        <w:rPr>
          <w:rStyle w:val="10"/>
          <w:rFonts w:ascii="Times New Roman" w:hAnsi="Times New Roman" w:cs="Times New Roman"/>
          <w:sz w:val="30"/>
          <w:szCs w:val="30"/>
        </w:rPr>
      </w:pPr>
      <w:r>
        <w:rPr>
          <w:rStyle w:val="10"/>
          <w:rFonts w:ascii="Times New Roman" w:hAnsi="Times New Roman" w:cs="Times New Roman"/>
          <w:sz w:val="30"/>
          <w:szCs w:val="30"/>
        </w:rPr>
        <w:t>K-Means algorithm will be used to create clusters in the pre-         processed data.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The optimum number of clusters is selected by plotting the elbow plot. The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idea behind</w:t>
      </w:r>
      <w:r>
        <w:rPr>
          <w:rStyle w:val="10"/>
          <w:rFonts w:ascii="Times New Roman" w:hAnsi="Times New Roman" w:cs="Times New Roman"/>
          <w:sz w:val="35"/>
          <w:szCs w:val="35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clustering is to implement</w:t>
      </w:r>
      <w:r>
        <w:rPr>
          <w:rStyle w:val="10"/>
          <w:rFonts w:ascii="Times New Roman" w:hAnsi="Times New Roman" w:cs="Times New Roman"/>
          <w:sz w:val="35"/>
          <w:szCs w:val="35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different algorithms to train data in</w:t>
      </w:r>
      <w:r>
        <w:rPr>
          <w:rFonts w:ascii="Times New Roman" w:hAnsi="Times New Roman" w:cs="Times New Roman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different clusters. The K-means</w:t>
      </w:r>
      <w:r>
        <w:rPr>
          <w:rStyle w:val="10"/>
          <w:rFonts w:ascii="Times New Roman" w:hAnsi="Times New Roman" w:cs="Times New Roman"/>
          <w:sz w:val="35"/>
          <w:szCs w:val="35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model is trained over pre-processed data and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the model is saved for further use in prediction.</w:t>
      </w:r>
    </w:p>
    <w:p>
      <w:pPr>
        <w:pStyle w:val="11"/>
        <w:ind w:left="990"/>
        <w:rPr>
          <w:rStyle w:val="10"/>
          <w:rFonts w:ascii="Times New Roman" w:hAnsi="Times New Roman" w:cs="Times New Roman"/>
          <w:sz w:val="35"/>
          <w:szCs w:val="35"/>
        </w:rPr>
      </w:pPr>
    </w:p>
    <w:p>
      <w:pPr>
        <w:pStyle w:val="11"/>
        <w:numPr>
          <w:ilvl w:val="1"/>
          <w:numId w:val="2"/>
        </w:numPr>
        <w:rPr>
          <w:rStyle w:val="10"/>
          <w:rFonts w:ascii="Times New Roman" w:hAnsi="Times New Roman" w:cs="Times New Roman"/>
          <w:color w:val="5B9BD5" w:themeColor="accent5"/>
          <w:sz w:val="35"/>
          <w:szCs w:val="35"/>
          <w14:textFill>
            <w14:solidFill>
              <w14:schemeClr w14:val="accent5"/>
            </w14:solidFill>
          </w14:textFill>
        </w:rPr>
      </w:pPr>
      <w:r>
        <w:rPr>
          <w:rStyle w:val="10"/>
          <w:rFonts w:ascii="Times New Roman" w:hAnsi="Times New Roman" w:cs="Times New Roman"/>
          <w:color w:val="5B9BD5" w:themeColor="accent5"/>
          <w:sz w:val="35"/>
          <w:szCs w:val="35"/>
          <w14:textFill>
            <w14:solidFill>
              <w14:schemeClr w14:val="accent5"/>
            </w14:solidFill>
          </w14:textFill>
        </w:rPr>
        <w:t>Get best model of each cluster</w:t>
      </w:r>
    </w:p>
    <w:p>
      <w:pPr>
        <w:ind w:left="990" w:firstLine="0"/>
        <w:rPr>
          <w:rStyle w:val="10"/>
          <w:rFonts w:ascii="Times New Roman" w:hAnsi="Times New Roman" w:cs="Times New Roman"/>
          <w:sz w:val="30"/>
          <w:szCs w:val="30"/>
        </w:rPr>
      </w:pPr>
      <w:r>
        <w:rPr>
          <w:rStyle w:val="10"/>
          <w:rFonts w:ascii="Times New Roman" w:hAnsi="Times New Roman" w:cs="Times New Roman"/>
          <w:sz w:val="30"/>
          <w:szCs w:val="30"/>
        </w:rPr>
        <w:t>Here we will train various model on each cluster which we will      obtain in Data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Clustering, and then will try to get best model of each cluster.</w:t>
      </w:r>
    </w:p>
    <w:p>
      <w:pPr>
        <w:pStyle w:val="11"/>
        <w:ind w:left="990"/>
        <w:rPr>
          <w:rStyle w:val="10"/>
          <w:rFonts w:ascii="Times New Roman" w:hAnsi="Times New Roman" w:cs="Times New Roman"/>
          <w:color w:val="5B9BD5" w:themeColor="accent5"/>
          <w:sz w:val="35"/>
          <w:szCs w:val="35"/>
          <w14:textFill>
            <w14:solidFill>
              <w14:schemeClr w14:val="accent5"/>
            </w14:solidFill>
          </w14:textFill>
        </w:rPr>
      </w:pPr>
    </w:p>
    <w:p>
      <w:pPr>
        <w:pStyle w:val="11"/>
        <w:numPr>
          <w:ilvl w:val="1"/>
          <w:numId w:val="2"/>
        </w:numPr>
        <w:rPr>
          <w:rStyle w:val="10"/>
          <w:rFonts w:ascii="Times New Roman" w:hAnsi="Times New Roman" w:cs="Times New Roman"/>
          <w:sz w:val="35"/>
          <w:szCs w:val="35"/>
        </w:rPr>
      </w:pPr>
      <w:r>
        <w:rPr>
          <w:rStyle w:val="10"/>
          <w:rFonts w:ascii="Times New Roman" w:hAnsi="Times New Roman" w:cs="Times New Roman"/>
          <w:color w:val="5B9BD5" w:themeColor="accent5"/>
          <w:sz w:val="35"/>
          <w:szCs w:val="35"/>
          <w14:textFill>
            <w14:solidFill>
              <w14:schemeClr w14:val="accent5"/>
            </w14:solidFill>
          </w14:textFill>
        </w:rPr>
        <w:t>Hyperparameter Tuning</w:t>
      </w:r>
    </w:p>
    <w:p>
      <w:pPr>
        <w:pStyle w:val="11"/>
        <w:ind w:left="990"/>
        <w:rPr>
          <w:rFonts w:ascii="Times New Roman" w:hAnsi="Times New Roman" w:cs="Times New Roman"/>
          <w:sz w:val="30"/>
          <w:szCs w:val="30"/>
        </w:rPr>
      </w:pPr>
      <w:r>
        <w:rPr>
          <w:rStyle w:val="10"/>
          <w:rFonts w:ascii="Times New Roman" w:hAnsi="Times New Roman" w:cs="Times New Roman"/>
          <w:sz w:val="30"/>
          <w:szCs w:val="30"/>
        </w:rPr>
        <w:t>After selecting best model for each cluster, we will do hyperparameter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tuning for each selected model, and try to increase performance of the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models.</w:t>
      </w:r>
    </w:p>
    <w:p>
      <w:pPr>
        <w:ind w:left="990" w:firstLine="0"/>
        <w:rPr>
          <w:rStyle w:val="10"/>
          <w:rFonts w:ascii="Times New Roman" w:hAnsi="Times New Roman" w:cs="Times New Roman"/>
          <w:sz w:val="35"/>
          <w:szCs w:val="35"/>
        </w:rPr>
      </w:pPr>
    </w:p>
    <w:p>
      <w:pPr>
        <w:pStyle w:val="11"/>
        <w:numPr>
          <w:ilvl w:val="1"/>
          <w:numId w:val="2"/>
        </w:numPr>
        <w:rPr>
          <w:rStyle w:val="10"/>
          <w:rFonts w:ascii="Times New Roman" w:hAnsi="Times New Roman" w:cs="Times New Roman"/>
          <w:sz w:val="35"/>
          <w:szCs w:val="35"/>
        </w:rPr>
      </w:pPr>
      <w:r>
        <w:rPr>
          <w:rStyle w:val="10"/>
          <w:rFonts w:ascii="Times New Roman" w:hAnsi="Times New Roman" w:cs="Times New Roman"/>
          <w:color w:val="5B9BD5" w:themeColor="accent5"/>
          <w:sz w:val="35"/>
          <w:szCs w:val="35"/>
          <w14:textFill>
            <w14:solidFill>
              <w14:schemeClr w14:val="accent5"/>
            </w14:solidFill>
          </w14:textFill>
        </w:rPr>
        <w:t>Model Saving</w:t>
      </w:r>
    </w:p>
    <w:p>
      <w:pPr>
        <w:ind w:left="990" w:firstLine="0"/>
        <w:rPr>
          <w:rStyle w:val="10"/>
          <w:rFonts w:ascii="Times New Roman" w:hAnsi="Times New Roman" w:cs="Times New Roman"/>
          <w:sz w:val="35"/>
          <w:szCs w:val="35"/>
        </w:rPr>
      </w:pPr>
      <w:r>
        <w:rPr>
          <w:rStyle w:val="10"/>
          <w:rFonts w:ascii="Times New Roman" w:hAnsi="Times New Roman" w:cs="Times New Roman"/>
          <w:sz w:val="30"/>
          <w:szCs w:val="30"/>
        </w:rPr>
        <w:t>After performing hyperparameter tuning for models, we will save our models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so that we can use them for prediction purpose</w:t>
      </w:r>
      <w:r>
        <w:rPr>
          <w:rStyle w:val="10"/>
          <w:rFonts w:ascii="Times New Roman" w:hAnsi="Times New Roman" w:cs="Times New Roman"/>
          <w:sz w:val="35"/>
          <w:szCs w:val="35"/>
        </w:rPr>
        <w:t>.</w:t>
      </w:r>
    </w:p>
    <w:p>
      <w:pPr>
        <w:pStyle w:val="11"/>
        <w:ind w:left="990"/>
        <w:rPr>
          <w:rStyle w:val="10"/>
          <w:rFonts w:ascii="Times New Roman" w:hAnsi="Times New Roman" w:cs="Times New Roman"/>
          <w:sz w:val="35"/>
          <w:szCs w:val="35"/>
        </w:rPr>
      </w:pPr>
    </w:p>
    <w:p>
      <w:pPr>
        <w:pStyle w:val="11"/>
        <w:numPr>
          <w:ilvl w:val="1"/>
          <w:numId w:val="2"/>
        </w:numPr>
        <w:rPr>
          <w:rStyle w:val="10"/>
          <w:rFonts w:ascii="Times New Roman" w:hAnsi="Times New Roman" w:cs="Times New Roman"/>
          <w:sz w:val="35"/>
          <w:szCs w:val="35"/>
        </w:rPr>
      </w:pPr>
      <w:r>
        <w:rPr>
          <w:rStyle w:val="10"/>
          <w:rFonts w:ascii="Times New Roman" w:hAnsi="Times New Roman" w:cs="Times New Roman"/>
          <w:color w:val="5B9BD5" w:themeColor="accent5"/>
          <w:sz w:val="35"/>
          <w:szCs w:val="35"/>
          <w14:textFill>
            <w14:solidFill>
              <w14:schemeClr w14:val="accent5"/>
            </w14:solidFill>
          </w14:textFill>
        </w:rPr>
        <w:t>Cloud Setup</w:t>
      </w:r>
    </w:p>
    <w:p>
      <w:pPr>
        <w:ind w:left="990" w:firstLine="0"/>
        <w:rPr>
          <w:rStyle w:val="10"/>
          <w:rFonts w:ascii="Times New Roman" w:hAnsi="Times New Roman" w:cs="Times New Roman"/>
          <w:sz w:val="30"/>
          <w:szCs w:val="30"/>
        </w:rPr>
      </w:pPr>
      <w:r>
        <w:rPr>
          <w:rStyle w:val="10"/>
          <w:rFonts w:ascii="Times New Roman" w:hAnsi="Times New Roman" w:cs="Times New Roman"/>
          <w:sz w:val="30"/>
          <w:szCs w:val="30"/>
        </w:rPr>
        <w:t>Here We will do cloud setup for model deployment. Here  we also create our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flask app and user interface and integrate our model with flask app and UI</w:t>
      </w:r>
    </w:p>
    <w:p>
      <w:pPr>
        <w:pStyle w:val="11"/>
        <w:ind w:left="990"/>
        <w:rPr>
          <w:rStyle w:val="10"/>
          <w:rFonts w:ascii="Times New Roman" w:hAnsi="Times New Roman" w:cs="Times New Roman"/>
          <w:sz w:val="35"/>
          <w:szCs w:val="35"/>
        </w:rPr>
      </w:pPr>
    </w:p>
    <w:p>
      <w:pPr>
        <w:pStyle w:val="11"/>
        <w:numPr>
          <w:ilvl w:val="1"/>
          <w:numId w:val="2"/>
        </w:numPr>
        <w:rPr>
          <w:rStyle w:val="10"/>
          <w:rFonts w:ascii="Times New Roman" w:hAnsi="Times New Roman" w:cs="Times New Roman"/>
          <w:color w:val="5B9BD5" w:themeColor="accent5"/>
          <w:sz w:val="35"/>
          <w:szCs w:val="35"/>
          <w14:textFill>
            <w14:solidFill>
              <w14:schemeClr w14:val="accent5"/>
            </w14:solidFill>
          </w14:textFill>
        </w:rPr>
      </w:pPr>
      <w:r>
        <w:rPr>
          <w:rStyle w:val="10"/>
          <w:rFonts w:ascii="Times New Roman" w:hAnsi="Times New Roman" w:cs="Times New Roman"/>
          <w:color w:val="5B9BD5" w:themeColor="accent5"/>
          <w:sz w:val="35"/>
          <w:szCs w:val="35"/>
          <w14:textFill>
            <w14:solidFill>
              <w14:schemeClr w14:val="accent5"/>
            </w14:solidFill>
          </w14:textFill>
        </w:rPr>
        <w:t>Push app to cloud</w:t>
      </w:r>
    </w:p>
    <w:p>
      <w:pPr>
        <w:pStyle w:val="11"/>
        <w:ind w:left="940"/>
        <w:rPr>
          <w:rStyle w:val="10"/>
          <w:rFonts w:ascii="Times New Roman" w:hAnsi="Times New Roman" w:cs="Times New Roman"/>
          <w:sz w:val="30"/>
          <w:szCs w:val="30"/>
        </w:rPr>
      </w:pPr>
      <w:r>
        <w:rPr>
          <w:rStyle w:val="10"/>
          <w:rFonts w:ascii="Times New Roman" w:hAnsi="Times New Roman" w:cs="Times New Roman"/>
          <w:sz w:val="30"/>
          <w:szCs w:val="30"/>
        </w:rPr>
        <w:t>After doing cloud setup and checking app locally, we will   push our app to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cloud to start the application.</w:t>
      </w:r>
    </w:p>
    <w:p>
      <w:pPr>
        <w:pStyle w:val="11"/>
        <w:ind w:left="990"/>
        <w:rPr>
          <w:rStyle w:val="10"/>
          <w:rFonts w:ascii="Times New Roman" w:hAnsi="Times New Roman" w:cs="Times New Roman"/>
          <w:color w:val="5B9BD5" w:themeColor="accent5"/>
          <w:sz w:val="35"/>
          <w:szCs w:val="35"/>
          <w14:textFill>
            <w14:solidFill>
              <w14:schemeClr w14:val="accent5"/>
            </w14:solidFill>
          </w14:textFill>
        </w:rPr>
      </w:pPr>
    </w:p>
    <w:p>
      <w:pPr>
        <w:pStyle w:val="11"/>
        <w:numPr>
          <w:ilvl w:val="1"/>
          <w:numId w:val="2"/>
        </w:numPr>
        <w:rPr>
          <w:rStyle w:val="10"/>
          <w:rFonts w:ascii="Times New Roman" w:hAnsi="Times New Roman" w:cs="Times New Roman"/>
          <w:color w:val="5B9BD5" w:themeColor="accent5"/>
          <w:sz w:val="35"/>
          <w:szCs w:val="35"/>
          <w14:textFill>
            <w14:solidFill>
              <w14:schemeClr w14:val="accent5"/>
            </w14:solidFill>
          </w14:textFill>
        </w:rPr>
      </w:pPr>
      <w:r>
        <w:rPr>
          <w:rStyle w:val="10"/>
          <w:rFonts w:ascii="Times New Roman" w:hAnsi="Times New Roman" w:cs="Times New Roman"/>
          <w:color w:val="5B9BD5" w:themeColor="accent5"/>
          <w:sz w:val="35"/>
          <w:szCs w:val="35"/>
          <w14:textFill>
            <w14:solidFill>
              <w14:schemeClr w14:val="accent5"/>
            </w14:solidFill>
          </w14:textFill>
        </w:rPr>
        <w:t>Data from client side for prediction purpose</w:t>
      </w:r>
    </w:p>
    <w:p>
      <w:pPr>
        <w:ind w:left="990" w:firstLine="0"/>
        <w:rPr>
          <w:rStyle w:val="10"/>
          <w:rFonts w:ascii="Times New Roman" w:hAnsi="Times New Roman" w:cs="Times New Roman"/>
          <w:sz w:val="30"/>
          <w:szCs w:val="30"/>
        </w:rPr>
      </w:pPr>
      <w:r>
        <w:rPr>
          <w:rStyle w:val="10"/>
          <w:rFonts w:ascii="Times New Roman" w:hAnsi="Times New Roman" w:cs="Times New Roman"/>
          <w:sz w:val="30"/>
          <w:szCs w:val="30"/>
        </w:rPr>
        <w:t>Now our application on cloud is ready for doing prediction. The prediction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data which we receive from client side will be exported from DB and further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will do same data cleansing process as we have done for training data using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modules we will write for training data. Client data will also go along the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same process of Exporting data from DB, Data pre-processing, Data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clustering and according to each cluster number we will use our saved model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for prediction on that cluster.</w:t>
      </w:r>
    </w:p>
    <w:p>
      <w:pPr>
        <w:pStyle w:val="11"/>
        <w:ind w:left="990"/>
        <w:rPr>
          <w:rStyle w:val="10"/>
          <w:rFonts w:ascii="Times New Roman" w:hAnsi="Times New Roman" w:cs="Times New Roman"/>
          <w:color w:val="5B9BD5" w:themeColor="accent5"/>
          <w:sz w:val="35"/>
          <w:szCs w:val="35"/>
          <w14:textFill>
            <w14:solidFill>
              <w14:schemeClr w14:val="accent5"/>
            </w14:solidFill>
          </w14:textFill>
        </w:rPr>
      </w:pPr>
    </w:p>
    <w:p>
      <w:pPr>
        <w:pStyle w:val="11"/>
        <w:numPr>
          <w:ilvl w:val="1"/>
          <w:numId w:val="2"/>
        </w:numPr>
        <w:rPr>
          <w:rStyle w:val="10"/>
          <w:rFonts w:ascii="Times New Roman" w:hAnsi="Times New Roman" w:cs="Times New Roman"/>
          <w:sz w:val="35"/>
          <w:szCs w:val="35"/>
        </w:rPr>
      </w:pPr>
      <w:r>
        <w:rPr>
          <w:rStyle w:val="10"/>
          <w:rFonts w:ascii="Times New Roman" w:hAnsi="Times New Roman" w:cs="Times New Roman"/>
          <w:color w:val="5B9BD5" w:themeColor="accent5"/>
          <w:sz w:val="35"/>
          <w:szCs w:val="35"/>
          <w14:textFill>
            <w14:solidFill>
              <w14:schemeClr w14:val="accent5"/>
            </w14:solidFill>
          </w14:textFill>
        </w:rPr>
        <w:t>Export Prediction to CSV</w:t>
      </w:r>
    </w:p>
    <w:p>
      <w:pPr>
        <w:ind w:left="990" w:firstLine="30"/>
        <w:rPr>
          <w:rFonts w:ascii="Times New Roman" w:hAnsi="Times New Roman" w:cs="Times New Roman"/>
          <w:sz w:val="30"/>
          <w:szCs w:val="30"/>
        </w:rPr>
      </w:pPr>
      <w:r>
        <w:rPr>
          <w:rStyle w:val="10"/>
          <w:rFonts w:ascii="Times New Roman" w:hAnsi="Times New Roman" w:cs="Times New Roman"/>
          <w:sz w:val="30"/>
          <w:szCs w:val="30"/>
        </w:rPr>
        <w:t>Finally when we get all the prediction for client data, then our final   task is to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10"/>
          <w:rFonts w:ascii="Times New Roman" w:hAnsi="Times New Roman" w:cs="Times New Roman"/>
          <w:sz w:val="30"/>
          <w:szCs w:val="30"/>
        </w:rPr>
        <w:t>export prediction to csv file and hand over it to client.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7B0" w:themeColor="text2" w:themeTint="99"/>
        <w:spacing w:val="60"/>
        <w:sz w:val="24"/>
        <w:szCs w:val="24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  <w:t>Page</w:t>
    </w:r>
    <w:r>
      <w:rPr>
        <w:color w:val="8497B0" w:themeColor="text2" w:themeTint="99"/>
        <w:sz w:val="24"/>
        <w:szCs w:val="24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  <w:t xml:space="preserve"> </w:t>
    </w:r>
    <w:r>
      <w:rPr>
        <w:color w:val="333F50" w:themeColor="text2" w:themeShade="BF"/>
        <w:sz w:val="24"/>
        <w:szCs w:val="24"/>
      </w:rPr>
      <w:fldChar w:fldCharType="begin"/>
    </w:r>
    <w:r>
      <w:rPr>
        <w:color w:val="333F50" w:themeColor="text2" w:themeShade="BF"/>
        <w:sz w:val="24"/>
        <w:szCs w:val="24"/>
      </w:rPr>
      <w:instrText xml:space="preserve"> PAGE   \* MERGEFORMAT </w:instrText>
    </w:r>
    <w:r>
      <w:rPr>
        <w:color w:val="333F50" w:themeColor="text2" w:themeShade="BF"/>
        <w:sz w:val="24"/>
        <w:szCs w:val="24"/>
      </w:rPr>
      <w:fldChar w:fldCharType="separate"/>
    </w:r>
    <w:r>
      <w:rPr>
        <w:color w:val="333F50" w:themeColor="text2" w:themeShade="BF"/>
        <w:sz w:val="24"/>
        <w:szCs w:val="24"/>
      </w:rPr>
      <w:t>1</w:t>
    </w:r>
    <w:r>
      <w:rPr>
        <w:color w:val="333F50" w:themeColor="text2" w:themeShade="BF"/>
        <w:sz w:val="24"/>
        <w:szCs w:val="24"/>
      </w:rPr>
      <w:fldChar w:fldCharType="end"/>
    </w:r>
    <w:r>
      <w:rPr>
        <w:color w:val="333F50" w:themeColor="text2" w:themeShade="BF"/>
        <w:sz w:val="24"/>
        <w:szCs w:val="24"/>
      </w:rPr>
      <w:t xml:space="preserve"> | </w:t>
    </w:r>
    <w:r>
      <w:rPr>
        <w:color w:val="333F50" w:themeColor="text2" w:themeShade="BF"/>
        <w:sz w:val="24"/>
        <w:szCs w:val="24"/>
      </w:rPr>
      <w:fldChar w:fldCharType="begin"/>
    </w:r>
    <w:r>
      <w:rPr>
        <w:color w:val="333F50" w:themeColor="text2" w:themeShade="BF"/>
        <w:sz w:val="24"/>
        <w:szCs w:val="24"/>
      </w:rPr>
      <w:instrText xml:space="preserve"> NUMPAGES  \* Arabic  \* MERGEFORMAT </w:instrText>
    </w:r>
    <w:r>
      <w:rPr>
        <w:color w:val="333F50" w:themeColor="text2" w:themeShade="BF"/>
        <w:sz w:val="24"/>
        <w:szCs w:val="24"/>
      </w:rPr>
      <w:fldChar w:fldCharType="separate"/>
    </w:r>
    <w:r>
      <w:rPr>
        <w:color w:val="333F50" w:themeColor="text2" w:themeShade="BF"/>
        <w:sz w:val="24"/>
        <w:szCs w:val="24"/>
      </w:rPr>
      <w:t>1</w:t>
    </w:r>
    <w:r>
      <w:rPr>
        <w:color w:val="333F50" w:themeColor="text2" w:themeShade="BF"/>
        <w:sz w:val="24"/>
        <w:szCs w:val="24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7" w:lineRule="auto"/>
      </w:pPr>
      <w:r>
        <w:separator/>
      </w:r>
    </w:p>
  </w:footnote>
  <w:footnote w:type="continuationSeparator" w:id="1">
    <w:p>
      <w:pPr>
        <w:spacing w:before="0" w:after="0" w:line="247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Times New Roman" w:hAnsi="Times New Roman" w:cs="Times New Roman"/>
        <w:color w:val="5B9BD5" w:themeColor="accent5"/>
        <w:sz w:val="24"/>
        <w:szCs w:val="24"/>
        <w14:textFill>
          <w14:solidFill>
            <w14:schemeClr w14:val="accent5"/>
          </w14:solidFill>
        </w14:textFill>
      </w:rPr>
    </w:pPr>
    <w:r>
      <w:rPr>
        <w:rFonts w:ascii="Times New Roman" w:hAnsi="Times New Roman" w:cs="Times New Roman"/>
        <w:color w:val="5B9BD5" w:themeColor="accent5"/>
        <w:sz w:val="24"/>
        <w:szCs w:val="24"/>
        <w14:textFill>
          <w14:solidFill>
            <w14:schemeClr w14:val="accent5"/>
          </w14:solidFill>
        </w14:textFill>
      </w:rPr>
      <w:t>Thyroid Disease Detection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6E712D"/>
    <w:multiLevelType w:val="multilevel"/>
    <w:tmpl w:val="2A6E712D"/>
    <w:lvl w:ilvl="0" w:tentative="0">
      <w:start w:val="1"/>
      <w:numFmt w:val="decimal"/>
      <w:lvlText w:val="%1."/>
      <w:lvlJc w:val="left"/>
      <w:pPr>
        <w:ind w:left="500" w:hanging="500"/>
      </w:pPr>
      <w:rPr>
        <w:rFonts w:hint="default"/>
        <w:b/>
        <w:bCs/>
      </w:rPr>
    </w:lvl>
    <w:lvl w:ilvl="1" w:tentative="0">
      <w:start w:val="1"/>
      <w:numFmt w:val="decimal"/>
      <w:isLgl/>
      <w:lvlText w:val="%1.%2"/>
      <w:lvlJc w:val="left"/>
      <w:pPr>
        <w:ind w:left="990" w:hanging="720"/>
      </w:pPr>
      <w:rPr>
        <w:rFonts w:hint="default"/>
        <w:color w:val="5B9BD5" w:themeColor="accent5"/>
        <w:sz w:val="35"/>
        <w14:textFill>
          <w14:solidFill>
            <w14:schemeClr w14:val="accent5"/>
          </w14:solidFill>
        </w14:textFill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5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5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5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5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sz w:val="35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5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5"/>
      </w:rPr>
    </w:lvl>
  </w:abstractNum>
  <w:abstractNum w:abstractNumId="1">
    <w:nsid w:val="2CCC4465"/>
    <w:multiLevelType w:val="multilevel"/>
    <w:tmpl w:val="2CCC4465"/>
    <w:lvl w:ilvl="0" w:tentative="0">
      <w:start w:val="1"/>
      <w:numFmt w:val="decimal"/>
      <w:lvlText w:val="%1"/>
      <w:lvlJc w:val="left"/>
      <w:pPr>
        <w:ind w:left="80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1.%2"/>
      <w:lvlJc w:val="left"/>
      <w:pPr>
        <w:ind w:left="116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79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1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3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5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7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39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1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9F"/>
    <w:rsid w:val="002046EF"/>
    <w:rsid w:val="0027769F"/>
    <w:rsid w:val="003D0291"/>
    <w:rsid w:val="004B5E17"/>
    <w:rsid w:val="00635710"/>
    <w:rsid w:val="007C4D72"/>
    <w:rsid w:val="007E0178"/>
    <w:rsid w:val="008B7E1C"/>
    <w:rsid w:val="00A07E2B"/>
    <w:rsid w:val="00AC013A"/>
    <w:rsid w:val="00CB08B7"/>
    <w:rsid w:val="00D069C3"/>
    <w:rsid w:val="00DF1CFA"/>
    <w:rsid w:val="00E13EBD"/>
    <w:rsid w:val="38D9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4" w:line="247" w:lineRule="auto"/>
      <w:ind w:left="601" w:hanging="10"/>
    </w:pPr>
    <w:rPr>
      <w:rFonts w:ascii="Calibri" w:hAnsi="Calibri" w:eastAsia="Calibri" w:cs="Calibri"/>
      <w:color w:val="000000"/>
      <w:sz w:val="28"/>
      <w:szCs w:val="22"/>
      <w:lang w:val="en-US" w:eastAsia="en-US" w:bidi="ar-SA"/>
    </w:rPr>
  </w:style>
  <w:style w:type="paragraph" w:styleId="2">
    <w:name w:val="heading 2"/>
    <w:next w:val="1"/>
    <w:link w:val="12"/>
    <w:unhideWhenUsed/>
    <w:qFormat/>
    <w:uiPriority w:val="9"/>
    <w:pPr>
      <w:keepNext/>
      <w:keepLines/>
      <w:spacing w:after="0" w:line="265" w:lineRule="auto"/>
      <w:ind w:left="10" w:hanging="10"/>
      <w:outlineLvl w:val="1"/>
    </w:pPr>
    <w:rPr>
      <w:rFonts w:ascii="Calibri" w:hAnsi="Calibri" w:eastAsia="Calibri" w:cs="Calibri"/>
      <w:b/>
      <w:color w:val="0070C0"/>
      <w:sz w:val="28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8">
    <w:name w:val="Light List Accent 3"/>
    <w:basedOn w:val="4"/>
    <w:qFormat/>
    <w:uiPriority w:val="61"/>
    <w:pPr>
      <w:spacing w:after="0" w:line="240" w:lineRule="auto"/>
    </w:p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9">
    <w:name w:val="Light List Accent 5"/>
    <w:basedOn w:val="4"/>
    <w:qFormat/>
    <w:uiPriority w:val="61"/>
    <w:pPr>
      <w:spacing w:after="0" w:line="240" w:lineRule="auto"/>
    </w:pPr>
    <w:tblPr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B9BD5" w:themeFill="accent5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</w:style>
  <w:style w:type="character" w:customStyle="1" w:styleId="10">
    <w:name w:val="markedcontent"/>
    <w:basedOn w:val="3"/>
    <w:uiPriority w:val="0"/>
  </w:style>
  <w:style w:type="paragraph" w:styleId="11">
    <w:name w:val="List Paragraph"/>
    <w:basedOn w:val="1"/>
    <w:qFormat/>
    <w:uiPriority w:val="34"/>
    <w:pPr>
      <w:spacing w:after="160" w:line="259" w:lineRule="auto"/>
      <w:ind w:left="720" w:firstLine="0"/>
      <w:contextualSpacing/>
    </w:pPr>
    <w:rPr>
      <w:rFonts w:asciiTheme="minorHAnsi" w:hAnsiTheme="minorHAnsi" w:eastAsiaTheme="minorHAnsi" w:cstheme="minorBidi"/>
      <w:color w:val="auto"/>
      <w:sz w:val="22"/>
    </w:rPr>
  </w:style>
  <w:style w:type="character" w:customStyle="1" w:styleId="12">
    <w:name w:val="Heading 2 Char"/>
    <w:basedOn w:val="3"/>
    <w:link w:val="2"/>
    <w:qFormat/>
    <w:uiPriority w:val="9"/>
    <w:rPr>
      <w:rFonts w:ascii="Calibri" w:hAnsi="Calibri" w:eastAsia="Calibri" w:cs="Calibri"/>
      <w:b/>
      <w:color w:val="0070C0"/>
      <w:sz w:val="28"/>
    </w:rPr>
  </w:style>
  <w:style w:type="character" w:customStyle="1" w:styleId="13">
    <w:name w:val="Header Char"/>
    <w:basedOn w:val="3"/>
    <w:link w:val="6"/>
    <w:uiPriority w:val="99"/>
    <w:rPr>
      <w:rFonts w:ascii="Calibri" w:hAnsi="Calibri" w:eastAsia="Calibri" w:cs="Calibri"/>
      <w:color w:val="000000"/>
      <w:sz w:val="28"/>
    </w:rPr>
  </w:style>
  <w:style w:type="character" w:customStyle="1" w:styleId="14">
    <w:name w:val="Footer Char"/>
    <w:basedOn w:val="3"/>
    <w:link w:val="5"/>
    <w:qFormat/>
    <w:uiPriority w:val="99"/>
    <w:rPr>
      <w:rFonts w:ascii="Calibri" w:hAnsi="Calibri" w:eastAsia="Calibri" w:cs="Calibri"/>
      <w:color w:val="00000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578</Words>
  <Characters>3301</Characters>
  <Lines>27</Lines>
  <Paragraphs>7</Paragraphs>
  <TotalTime>46</TotalTime>
  <ScaleCrop>false</ScaleCrop>
  <LinksUpToDate>false</LinksUpToDate>
  <CharactersWithSpaces>3872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2022-02-11T18:11:00Z</dcterms:created>
  <dc:creator>sneha thakur</dc:creator>
  <cp:lastModifiedBy>Aditya Singh Chauhan</cp:lastModifiedBy>
  <cp:lastPrinted>2022-02-11T19:05:00Z</cp:lastPrinted>
  <dcterms:modified xsi:type="dcterms:W3CDTF">2024-02-24T09:04:54Z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9EEE55D20EFD4484ABE167694B95DCC0_12</vt:lpwstr>
  </property>
</Properties>
</file>