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8"/>
          <w:sz w:val="36"/>
        </w:rPr>
        <w:t>ADR-012 (REVISED): Oracle Design for Rolling Account Summary + Detail Grids</w:t>
      </w:r>
    </w:p>
    <w:p>
      <w:r>
        <w:rPr>
          <w:i/>
          <w:color w:val="5B9BD5"/>
          <w:sz w:val="24"/>
        </w:rPr>
        <w:t>Simplified Architecture with Type 2 SCD, Exactly-Once Processing, and Proper Indexing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Proposed for Review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2026-02-13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Backend/DB Engineering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Gilfoyle (Technical Revision)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This ADR proposes a streamlined Oracle design using proven patterns instead of over-engineered complexity. The system supports 10M accounts with nightly bulk feeds and intraday CDC, meeting all performance targets with 45% fewer tables and 85% fewer database operations per update.</w:t>
      </w:r>
    </w:p>
    <w:p>
      <w:r>
        <w:t>Key decisions:</w:t>
      </w:r>
    </w:p>
    <w:p>
      <w:pPr>
        <w:pStyle w:val="ListBullet"/>
      </w:pPr>
      <w:r>
        <w:rPr>
          <w:b/>
        </w:rPr>
        <w:t>Type 2 SCD for dimension history</w:t>
      </w:r>
      <w:r>
        <w:t xml:space="preserve"> instead of snapshot columns in facts</w:t>
      </w:r>
    </w:p>
    <w:p>
      <w:pPr>
        <w:pStyle w:val="ListBullet"/>
      </w:pPr>
      <w:r>
        <w:rPr>
          <w:b/>
        </w:rPr>
        <w:t>Exactly-once Kafka processing</w:t>
      </w:r>
      <w:r>
        <w:t xml:space="preserve"> eliminating manual idempotency tables</w:t>
      </w:r>
    </w:p>
    <w:p>
      <w:pPr>
        <w:pStyle w:val="ListBullet"/>
      </w:pPr>
      <w:r>
        <w:rPr>
          <w:b/>
        </w:rPr>
        <w:t>Interval partitioning with compression</w:t>
      </w:r>
      <w:r>
        <w:t xml:space="preserve"> for multi-year retention without HOT/HIST split</w:t>
      </w:r>
    </w:p>
    <w:p>
      <w:pPr>
        <w:pStyle w:val="ListBullet"/>
      </w:pPr>
      <w:r>
        <w:rPr>
          <w:b/>
        </w:rPr>
        <w:t>Materialized views with FAST refresh</w:t>
      </w:r>
      <w:r>
        <w:t xml:space="preserve"> removing the need for hot overlay tables</w:t>
      </w:r>
    </w:p>
    <w:p>
      <w:pPr>
        <w:pStyle w:val="ListBullet"/>
      </w:pPr>
      <w:r>
        <w:rPr>
          <w:b/>
        </w:rPr>
        <w:t>Standard B-tree indexes</w:t>
      </w:r>
      <w:r>
        <w:t xml:space="preserve"> instead of Oracle Text for name search</w:t>
      </w:r>
    </w:p>
    <w:p>
      <w:pPr>
        <w:pStyle w:val="ListBullet"/>
      </w:pPr>
      <w:r>
        <w:rPr>
          <w:b/>
        </w:rPr>
        <w:t>Single write per CDC message</w:t>
      </w:r>
      <w:r>
        <w:t xml:space="preserve"> reducing operations from 7 to 1</w:t>
      </w:r>
    </w:p>
    <w:p>
      <w:r>
        <w:br w:type="page"/>
      </w:r>
    </w:p>
    <w:p>
      <w:pPr>
        <w:pStyle w:val="Heading1"/>
      </w:pPr>
      <w:r>
        <w:t>1. Context</w:t>
      </w:r>
    </w:p>
    <w:p>
      <w:r>
        <w:t>We need to serve a React UI with two grids via a Java Spring Boot API backed by Oracle, supporting both historical analysis and real-time updates for financial account management.</w:t>
      </w:r>
    </w:p>
    <w:p>
      <w:pPr>
        <w:pStyle w:val="Heading2"/>
      </w:pPr>
      <w:r>
        <w:t>1.1 Grid Requirements</w:t>
      </w:r>
    </w:p>
    <w:p>
      <w:r>
        <w:rPr>
          <w:b/>
        </w:rPr>
        <w:t>Summary Grid (Parent):</w:t>
      </w:r>
    </w:p>
    <w:p>
      <w:pPr>
        <w:pStyle w:val="ListBullet"/>
      </w:pPr>
      <w:r>
        <w:t>Fixed groupings with counts driven by rolling time windows (±90 days)</w:t>
      </w:r>
    </w:p>
    <w:p>
      <w:pPr>
        <w:pStyle w:val="ListBullet"/>
      </w:pPr>
      <w:r>
        <w:t>Rebalance date buckets (past due, 0-30 days, 31-60 days, 61-90 days, 90+ days)</w:t>
      </w:r>
    </w:p>
    <w:p>
      <w:pPr>
        <w:pStyle w:val="ListBullet"/>
      </w:pPr>
      <w:r>
        <w:t>Weekly counts for Quarterly Loss Harvesting (QLH) scheduled runs</w:t>
      </w:r>
    </w:p>
    <w:p>
      <w:pPr>
        <w:pStyle w:val="ListBullet"/>
      </w:pPr>
      <w:r>
        <w:t>DCA/TET enrollment and completion metrics by time period</w:t>
      </w:r>
    </w:p>
    <w:p/>
    <w:p>
      <w:r>
        <w:rPr>
          <w:b/>
        </w:rPr>
        <w:t>Detail Grid (Child):</w:t>
      </w:r>
    </w:p>
    <w:p>
      <w:pPr>
        <w:pStyle w:val="ListBullet"/>
      </w:pPr>
      <w:r>
        <w:t>Account-level rows with fast filtering across many dimensions</w:t>
      </w:r>
    </w:p>
    <w:p>
      <w:pPr>
        <w:pStyle w:val="ListBullet"/>
      </w:pPr>
      <w:r>
        <w:t>Low-cardinality filters: investment type, status, region (10-50 distinct values)</w:t>
      </w:r>
    </w:p>
    <w:p>
      <w:pPr>
        <w:pStyle w:val="ListBullet"/>
      </w:pPr>
      <w:r>
        <w:t>High-cardinality filters: exact account number match</w:t>
      </w:r>
    </w:p>
    <w:p>
      <w:pPr>
        <w:pStyle w:val="ListBullet"/>
      </w:pPr>
      <w:r>
        <w:t>Text search: partial match on client name (e.g., 'Smi' matches 'Smith')</w:t>
      </w:r>
    </w:p>
    <w:p>
      <w:pPr>
        <w:pStyle w:val="ListBullet"/>
      </w:pPr>
      <w:r>
        <w:t>Numeric ranges: asset value between $X and $Y</w:t>
      </w:r>
    </w:p>
    <w:p>
      <w:pPr>
        <w:pStyle w:val="ListBullet"/>
      </w:pPr>
      <w:r>
        <w:t>Date predicates: rebalance due dates, feature enabled dates</w:t>
      </w:r>
    </w:p>
    <w:p>
      <w:pPr>
        <w:pStyle w:val="ListBullet"/>
      </w:pPr>
      <w:r>
        <w:t>Since-inception detail history with explicit date range filtering</w:t>
      </w:r>
    </w:p>
    <w:p>
      <w:pPr>
        <w:pStyle w:val="Heading2"/>
      </w:pPr>
      <w:r>
        <w:t>1.2 Scale and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Total accounts</w:t>
            </w:r>
          </w:p>
        </w:tc>
        <w:tc>
          <w:tcPr>
            <w:tcW w:type="dxa" w:w="4320"/>
          </w:tcPr>
          <w:p>
            <w:r>
              <w:t>10 million</w:t>
            </w:r>
          </w:p>
        </w:tc>
      </w:tr>
      <w:tr>
        <w:tc>
          <w:tcPr>
            <w:tcW w:type="dxa" w:w="4320"/>
          </w:tcPr>
          <w:p>
            <w:r>
              <w:t>Summary query response</w:t>
            </w:r>
          </w:p>
        </w:tc>
        <w:tc>
          <w:tcPr>
            <w:tcW w:type="dxa" w:w="4320"/>
          </w:tcPr>
          <w:p>
            <w:r>
              <w:t>&lt; 200ms (P95)</w:t>
            </w:r>
          </w:p>
        </w:tc>
      </w:tr>
      <w:tr>
        <w:tc>
          <w:tcPr>
            <w:tcW w:type="dxa" w:w="4320"/>
          </w:tcPr>
          <w:p>
            <w:r>
              <w:t>Detail page (50 rows)</w:t>
            </w:r>
          </w:p>
        </w:tc>
        <w:tc>
          <w:tcPr>
            <w:tcW w:type="dxa" w:w="4320"/>
          </w:tcPr>
          <w:p>
            <w:r>
              <w:t>&lt; 300ms (P95)</w:t>
            </w:r>
          </w:p>
        </w:tc>
      </w:tr>
      <w:tr>
        <w:tc>
          <w:tcPr>
            <w:tcW w:type="dxa" w:w="4320"/>
          </w:tcPr>
          <w:p>
            <w:r>
              <w:t>Intraday CDC lag</w:t>
            </w:r>
          </w:p>
        </w:tc>
        <w:tc>
          <w:tcPr>
            <w:tcW w:type="dxa" w:w="4320"/>
          </w:tcPr>
          <w:p>
            <w:r>
              <w:t>&lt; 60 seconds (P95)</w:t>
            </w:r>
          </w:p>
        </w:tc>
      </w:tr>
      <w:tr>
        <w:tc>
          <w:tcPr>
            <w:tcW w:type="dxa" w:w="4320"/>
          </w:tcPr>
          <w:p>
            <w:r>
              <w:t>History retention</w:t>
            </w:r>
          </w:p>
        </w:tc>
        <w:tc>
          <w:tcPr>
            <w:tcW w:type="dxa" w:w="4320"/>
          </w:tcPr>
          <w:p>
            <w:r>
              <w:t>5 years minimum</w:t>
            </w:r>
          </w:p>
        </w:tc>
      </w:tr>
    </w:tbl>
    <w:p>
      <w:pPr>
        <w:pStyle w:val="Heading2"/>
      </w:pPr>
      <w:r>
        <w:t>1.3 Update Patterns</w:t>
      </w:r>
    </w:p>
    <w:p>
      <w:r>
        <w:rPr>
          <w:b/>
        </w:rPr>
        <w:t>Nightly Bulk Feed:</w:t>
      </w:r>
    </w:p>
    <w:p>
      <w:pPr>
        <w:pStyle w:val="ListBullet"/>
      </w:pPr>
      <w:r>
        <w:t>Full account snapshot with all current attributes</w:t>
      </w:r>
    </w:p>
    <w:p>
      <w:pPr>
        <w:pStyle w:val="ListBullet"/>
      </w:pPr>
      <w:r>
        <w:t>Processing window: 11 PM - 2 AM</w:t>
      </w:r>
    </w:p>
    <w:p>
      <w:pPr>
        <w:pStyle w:val="ListBullet"/>
      </w:pPr>
      <w:r>
        <w:t>Delivered as flat files or database link</w:t>
      </w:r>
    </w:p>
    <w:p/>
    <w:p>
      <w:r>
        <w:rPr>
          <w:b/>
        </w:rPr>
        <w:t>Intraday CDC via IIDR → Kafka:</w:t>
      </w:r>
    </w:p>
    <w:p>
      <w:pPr>
        <w:pStyle w:val="ListBullet"/>
      </w:pPr>
      <w:r>
        <w:t>~20-30% of columns may change intraday</w:t>
      </w:r>
    </w:p>
    <w:p>
      <w:pPr>
        <w:pStyle w:val="ListBullet"/>
      </w:pPr>
      <w:r>
        <w:t>At-least-once delivery guarantee from Kafka</w:t>
      </w:r>
    </w:p>
    <w:p>
      <w:pPr>
        <w:pStyle w:val="ListBullet"/>
      </w:pPr>
      <w:r>
        <w:t>Messages partitioned by account_id for ordering</w:t>
      </w:r>
    </w:p>
    <w:p>
      <w:pPr>
        <w:pStyle w:val="ListBullet"/>
      </w:pPr>
      <w:r>
        <w:t>Expected volume: 3M updates/day (50% of accounts)</w:t>
      </w:r>
    </w:p>
    <w:p>
      <w:r>
        <w:br w:type="page"/>
      </w:r>
    </w:p>
    <w:p>
      <w:pPr>
        <w:pStyle w:val="Heading1"/>
      </w:pPr>
      <w:r>
        <w:t>2. Decision</w:t>
      </w:r>
    </w:p>
    <w:p>
      <w:r>
        <w:t>Adopt a simplified Oracle design using standard dimensional modeling techniques with modern enhancements for exactly-once processing and automated maintenance.</w:t>
      </w:r>
    </w:p>
    <w:p>
      <w:pPr>
        <w:pStyle w:val="Heading2"/>
      </w:pPr>
      <w:r>
        <w:t>2.1 Core Design Principles</w:t>
      </w:r>
    </w:p>
    <w:p>
      <w:pPr>
        <w:pStyle w:val="ListNumber"/>
      </w:pPr>
      <w:r>
        <w:rPr>
          <w:b/>
        </w:rPr>
        <w:t xml:space="preserve">Type 2 SCD for Dimensions: </w:t>
      </w:r>
      <w:r>
        <w:t>Use standard slowly changing dimension pattern with effective_from_dt and effective_to_dt</w:t>
      </w:r>
    </w:p>
    <w:p>
      <w:pPr>
        <w:pStyle w:val="ListNumber"/>
      </w:pPr>
      <w:r>
        <w:rPr>
          <w:b/>
        </w:rPr>
        <w:t xml:space="preserve">Single Fact Table: </w:t>
      </w:r>
      <w:r>
        <w:t>No HOT/HIST split. Use interval partitioning with compression for older data</w:t>
      </w:r>
    </w:p>
    <w:p>
      <w:pPr>
        <w:pStyle w:val="ListNumber"/>
      </w:pPr>
      <w:r>
        <w:rPr>
          <w:b/>
        </w:rPr>
        <w:t xml:space="preserve">Exactly-Once Kafka: </w:t>
      </w:r>
      <w:r>
        <w:t>Enable transactional producers and consumers to eliminate manual idempotency tracking</w:t>
      </w:r>
    </w:p>
    <w:p>
      <w:pPr>
        <w:pStyle w:val="ListNumber"/>
      </w:pPr>
      <w:r>
        <w:rPr>
          <w:b/>
        </w:rPr>
        <w:t xml:space="preserve">FAST Refresh MVs: </w:t>
      </w:r>
      <w:r>
        <w:t>Design aggregations to support incremental refresh using MV logs</w:t>
      </w:r>
    </w:p>
    <w:p>
      <w:pPr>
        <w:pStyle w:val="ListNumber"/>
      </w:pPr>
      <w:r>
        <w:rPr>
          <w:b/>
        </w:rPr>
        <w:t xml:space="preserve">Standard Indexing: </w:t>
      </w:r>
      <w:r>
        <w:t>Use B-tree indexes with function-based variants for case-insensitive search</w:t>
      </w:r>
    </w:p>
    <w:p>
      <w:pPr>
        <w:pStyle w:val="ListNumber"/>
      </w:pPr>
      <w:r>
        <w:rPr>
          <w:b/>
        </w:rPr>
        <w:t xml:space="preserve">Minimal Write Amplification: </w:t>
      </w:r>
      <w:r>
        <w:t>Single MERGE operation per CDC message combining dimension and fact updates</w:t>
      </w:r>
    </w:p>
    <w:p>
      <w:pPr>
        <w:pStyle w:val="Heading2"/>
      </w:pPr>
      <w:r>
        <w:t>2.2 Architectural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Tables</w:t>
            </w:r>
          </w:p>
        </w:tc>
      </w:tr>
      <w:tr>
        <w:tc>
          <w:tcPr>
            <w:tcW w:type="dxa" w:w="2880"/>
          </w:tcPr>
          <w:p>
            <w:r>
              <w:t>ACCOUNT_DIM</w:t>
            </w:r>
          </w:p>
        </w:tc>
        <w:tc>
          <w:tcPr>
            <w:tcW w:type="dxa" w:w="2880"/>
          </w:tcPr>
          <w:p>
            <w:r>
              <w:t>Type 2 SCD for slowly changing attributes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ACCOUNT_FACT</w:t>
            </w:r>
          </w:p>
        </w:tc>
        <w:tc>
          <w:tcPr>
            <w:tcW w:type="dxa" w:w="2880"/>
          </w:tcPr>
          <w:p>
            <w:r>
              <w:t>Daily account state with FK to dimension effective row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SERVICE_PLAN</w:t>
            </w:r>
          </w:p>
        </w:tc>
        <w:tc>
          <w:tcPr>
            <w:tcW w:type="dxa" w:w="2880"/>
          </w:tcPr>
          <w:p>
            <w:r>
              <w:t>DCA/TET enrollment tracking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SERVICE_RUN</w:t>
            </w:r>
          </w:p>
        </w:tc>
        <w:tc>
          <w:tcPr>
            <w:tcW w:type="dxa" w:w="2880"/>
          </w:tcPr>
          <w:p>
            <w:r>
              <w:t>Execution events for DCA/TET/QLH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Materialized Views</w:t>
            </w:r>
          </w:p>
        </w:tc>
        <w:tc>
          <w:tcPr>
            <w:tcW w:type="dxa" w:w="2880"/>
          </w:tcPr>
          <w:p>
            <w:r>
              <w:t>Pre-aggregated summary counts with FAST refresh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CDC_OFFSET</w:t>
            </w:r>
          </w:p>
        </w:tc>
        <w:tc>
          <w:tcPr>
            <w:tcW w:type="dxa" w:w="2880"/>
          </w:tcPr>
          <w:p>
            <w:r>
              <w:t>Kafka consumer offset tracking (framework managed)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r>
        <w:rPr>
          <w:b/>
        </w:rPr>
        <w:t>Tables Eliminated:</w:t>
      </w:r>
    </w:p>
    <w:p>
      <w:pPr>
        <w:pStyle w:val="ListBullet"/>
      </w:pPr>
      <w:r>
        <w:t>SUMMARY_HOT_OVERLAY – eliminated by FAST refresh MVs</w:t>
      </w:r>
    </w:p>
    <w:p>
      <w:pPr>
        <w:pStyle w:val="ListBullet"/>
      </w:pPr>
      <w:r>
        <w:t>ACCOUNT_EVENT_STATE – eliminated by exactly-once Kafka</w:t>
      </w:r>
    </w:p>
    <w:p>
      <w:pPr>
        <w:pStyle w:val="ListBullet"/>
      </w:pPr>
      <w:r>
        <w:t>ACCOUNT_DAY_FCT (hot/hist split) – consolidated into single partitioned fact</w:t>
      </w:r>
    </w:p>
    <w:p>
      <w:pPr>
        <w:pStyle w:val="ListBullet"/>
      </w:pPr>
      <w:r>
        <w:t>ACCOUNT_ATTRIBUTE_EVENT_HIST – replaced by proper Type 2 SCD</w:t>
      </w:r>
    </w:p>
    <w:p>
      <w:r>
        <w:br w:type="page"/>
      </w:r>
    </w:p>
    <w:p>
      <w:pPr>
        <w:pStyle w:val="Heading1"/>
      </w:pPr>
      <w:r>
        <w:t>3. Schema Design</w:t>
      </w:r>
    </w:p>
    <w:p>
      <w:pPr>
        <w:pStyle w:val="Heading2"/>
      </w:pPr>
      <w:r>
        <w:t>3.1 ACCOUNT_DIM (Type 2 SCD)</w:t>
      </w:r>
    </w:p>
    <w:p>
      <w:r>
        <w:t>Slowly changing dimension using Type 2 pattern with effective dating. Each dimension change creates a new row with a new surrogate key.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CREATE TABLE account_dim (</w:t>
        <w:br/>
        <w:t xml:space="preserve">  account_dim_key       NUMBER GENERATED ALWAYS AS IDENTITY PRIMARY KEY,</w:t>
        <w:br/>
        <w:t xml:space="preserve">  account_number        VARCHAR2(50) NOT NULL,</w:t>
        <w:br/>
        <w:t xml:space="preserve">  </w:t>
        <w:br/>
        <w:t xml:space="preserve">  -- Dimension attributes</w:t>
        <w:br/>
        <w:t xml:space="preserve">  client_name           VARCHAR2(200) NOT NULL,</w:t>
        <w:br/>
        <w:t xml:space="preserve">  client_name_upper     VARCHAR2(200) GENERATED ALWAYS AS (UPPER(client_name)),</w:t>
        <w:br/>
        <w:t xml:space="preserve">  investment_type       VARCHAR2(50) NOT NULL,</w:t>
        <w:br/>
        <w:t xml:space="preserve">  status                VARCHAR2(50) NOT NULL,</w:t>
        <w:br/>
        <w:t xml:space="preserve">  region_code           VARCHAR2(10) NOT NULL,</w:t>
        <w:br/>
        <w:t xml:space="preserve">  </w:t>
        <w:br/>
        <w:t xml:space="preserve">  -- Type 2 SCD metadata</w:t>
        <w:br/>
        <w:t xml:space="preserve">  effective_from_dt     DATE NOT NULL,</w:t>
        <w:br/>
        <w:t xml:space="preserve">  effective_to_dt       DATE DEFAULT DATE '9999-12-31' NOT NULL,</w:t>
        <w:br/>
        <w:t xml:space="preserve">  is_current            CHAR(1) DEFAULT 'Y' NOT NULL,</w:t>
        <w:br/>
        <w:t xml:space="preserve">  </w:t>
        <w:br/>
        <w:t xml:space="preserve">  -- Audit</w:t>
        <w:br/>
        <w:t xml:space="preserve">  created_ts            TIMESTAMP DEFAULT SYSTIMESTAMP NOT NULL,</w:t>
        <w:br/>
        <w:t xml:space="preserve">  updated_ts            TIMESTAMP DEFAULT SYSTIMESTAMP NOT NULL</w:t>
        <w:br/>
        <w:t>);</w:t>
      </w:r>
    </w:p>
    <w:p/>
    <w:p>
      <w:r>
        <w:rPr>
          <w:b/>
        </w:rPr>
        <w:t>Indexes: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CREATE UNIQUE INDEX account_dim_nk_uk</w:t>
        <w:br/>
        <w:t xml:space="preserve">  ON account_dim(account_number, effective_from_dt);</w:t>
        <w:br/>
        <w:br/>
        <w:t>CREATE INDEX account_dim_current_ix</w:t>
        <w:br/>
        <w:t xml:space="preserve">  ON account_dim(account_number) WHERE is_current = 'Y';</w:t>
        <w:br/>
        <w:br/>
        <w:t>CREATE INDEX account_dim_name_upper_ix</w:t>
        <w:br/>
        <w:t xml:space="preserve">  ON account_dim(client_name_upper);</w:t>
        <w:br/>
        <w:br/>
        <w:t>CREATE INDEX account_dim_attrs_ix</w:t>
        <w:br/>
        <w:t xml:space="preserve">  ON account_dim(investment_type, status, region_code)</w:t>
        <w:br/>
        <w:t xml:space="preserve">  WHERE is_current = 'Y';</w:t>
      </w:r>
    </w:p>
    <w:p>
      <w:pPr>
        <w:pStyle w:val="Heading2"/>
      </w:pPr>
      <w:r>
        <w:t>3.2 ACCOUNT_FACT (Daily Account State)</w:t>
      </w:r>
    </w:p>
    <w:p>
      <w:r>
        <w:t>Daily snapshot of account state with foreign key to the effective dimension row. Partitioned by month for efficient range scans and compression.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CREATE TABLE account_fact (</w:t>
        <w:br/>
        <w:t xml:space="preserve">  snap_dt               DATE NOT NULL,</w:t>
        <w:br/>
        <w:t xml:space="preserve">  account_number        VARCHAR2(50) NOT NULL,</w:t>
        <w:br/>
        <w:t xml:space="preserve">  account_dim_key       NUMBER NOT NULL,</w:t>
        <w:br/>
        <w:t xml:space="preserve">  </w:t>
        <w:br/>
        <w:t xml:space="preserve">  -- Measures</w:t>
        <w:br/>
        <w:t xml:space="preserve">  asset_value           NUMBER(18,2),</w:t>
        <w:br/>
        <w:t xml:space="preserve">  </w:t>
        <w:br/>
        <w:t xml:space="preserve">  -- Scheduled dates (for rolling windows)</w:t>
        <w:br/>
        <w:t xml:space="preserve">  rebalance_dt          DATE,</w:t>
        <w:br/>
        <w:t xml:space="preserve">  qlh_enrollment_dt     DATE,</w:t>
        <w:br/>
        <w:t xml:space="preserve">  qlh_last_run_dt       DATE,</w:t>
        <w:br/>
        <w:t xml:space="preserve">  qlh_next_run_dt       DATE,</w:t>
        <w:br/>
        <w:t xml:space="preserve">  </w:t>
        <w:br/>
        <w:t xml:space="preserve">  -- Audit</w:t>
        <w:br/>
        <w:t xml:space="preserve">  created_ts            TIMESTAMP DEFAULT SYSTIMESTAMP NOT NULL,</w:t>
        <w:br/>
        <w:t xml:space="preserve">  updated_ts            TIMESTAMP DEFAULT SYSTIMESTAMP NOT NULL,</w:t>
        <w:br/>
        <w:t xml:space="preserve">  </w:t>
        <w:br/>
        <w:t xml:space="preserve">  CONSTRAINT account_fact_pk PRIMARY KEY (snap_dt, account_number),</w:t>
        <w:br/>
        <w:t xml:space="preserve">  CONSTRAINT account_fact_dim_fk</w:t>
        <w:br/>
        <w:t xml:space="preserve">    FOREIGN KEY (account_dim_key) REFERENCES account_dim(account_dim_key)</w:t>
        <w:br/>
        <w:t>)</w:t>
        <w:br/>
        <w:t>PARTITION BY RANGE (snap_dt) INTERVAL (NUMTOYMINTERVAL(1, 'MONTH'))</w:t>
        <w:br/>
        <w:t>(</w:t>
        <w:br/>
        <w:t xml:space="preserve">  PARTITION p_initial VALUES LESS THAN (DATE '2024-01-01')</w:t>
        <w:br/>
        <w:t>)</w:t>
        <w:br/>
        <w:t>COMPRESS FOR QUERY HIGH;</w:t>
      </w:r>
    </w:p>
    <w:p/>
    <w:p>
      <w:r>
        <w:rPr>
          <w:b/>
        </w:rPr>
        <w:t>Indexes: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CREATE INDEX account_fact_acct_ix</w:t>
        <w:br/>
        <w:t xml:space="preserve">  ON account_fact(account_number, snap_dt) LOCAL;</w:t>
        <w:br/>
        <w:br/>
        <w:t>CREATE INDEX account_fact_dim_ix</w:t>
        <w:br/>
        <w:t xml:space="preserve">  ON account_fact(account_dim_key) LOCAL;</w:t>
        <w:br/>
        <w:br/>
        <w:t>CREATE INDEX account_fact_rebal_ix</w:t>
        <w:br/>
        <w:t xml:space="preserve">  ON account_fact(rebalance_dt, snap_dt) LOCAL;</w:t>
        <w:br/>
        <w:br/>
        <w:t>CREATE INDEX account_fact_qlh_ix</w:t>
        <w:br/>
        <w:t xml:space="preserve">  ON account_fact(qlh_next_run_dt, snap_dt) LOCAL;</w:t>
      </w:r>
    </w:p>
    <w:p>
      <w:pPr>
        <w:pStyle w:val="Heading2"/>
      </w:pPr>
      <w:r>
        <w:t>3.3 SERVICE_PLAN (DCA/TET Enrollment)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CREATE TABLE service_plan (</w:t>
        <w:br/>
        <w:t xml:space="preserve">  service_plan_id       NUMBER GENERATED ALWAYS AS IDENTITY PRIMARY KEY,</w:t>
        <w:br/>
        <w:t xml:space="preserve">  account_number        VARCHAR2(50) NOT NULL,</w:t>
        <w:br/>
        <w:t xml:space="preserve">  service_type          VARCHAR2(20) NOT NULL,  -- DCA, TET</w:t>
        <w:br/>
        <w:t xml:space="preserve">  </w:t>
        <w:br/>
        <w:t xml:space="preserve">  enrolled_dt           DATE NOT NULL,</w:t>
        <w:br/>
        <w:t xml:space="preserve">  status                VARCHAR2(20) NOT NULL,</w:t>
        <w:br/>
        <w:t xml:space="preserve">  expected_completion   DATE,</w:t>
        <w:br/>
        <w:t xml:space="preserve">  </w:t>
        <w:br/>
        <w:t xml:space="preserve">  -- DCA specifics</w:t>
        <w:br/>
        <w:t xml:space="preserve">  withdrawal_frequency  VARCHAR2(20),</w:t>
        <w:br/>
        <w:t xml:space="preserve">  withdrawal_amount     NUMBER(18,2),</w:t>
        <w:br/>
        <w:t xml:space="preserve">  </w:t>
        <w:br/>
        <w:t xml:space="preserve">  -- TET specifics</w:t>
        <w:br/>
        <w:t xml:space="preserve">  target_gains          NUMBER(18,2),</w:t>
        <w:br/>
        <w:t xml:space="preserve">  target_losses         NUMBER(18,2),</w:t>
        <w:br/>
        <w:t xml:space="preserve">  </w:t>
        <w:br/>
        <w:t xml:space="preserve">  created_ts            TIMESTAMP DEFAULT SYSTIMESTAMP NOT NULL,</w:t>
        <w:br/>
        <w:t xml:space="preserve">  updated_ts            TIMESTAMP DEFAULT SYSTIMESTAMP NOT NULL,</w:t>
        <w:br/>
        <w:t xml:space="preserve">  </w:t>
        <w:br/>
        <w:t xml:space="preserve">  CONSTRAINT service_plan_uk UNIQUE (account_number, service_type)</w:t>
        <w:br/>
        <w:t>);</w:t>
      </w:r>
    </w:p>
    <w:p>
      <w:pPr>
        <w:pStyle w:val="Heading2"/>
      </w:pPr>
      <w:r>
        <w:t>3.4 SERVICE_RUN (Execution Events)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CREATE TABLE service_run (</w:t>
        <w:br/>
        <w:t xml:space="preserve">  service_run_id        NUMBER GENERATED ALWAYS AS IDENTITY PRIMARY KEY,</w:t>
        <w:br/>
        <w:t xml:space="preserve">  service_plan_id       NUMBER NOT NULL,</w:t>
        <w:br/>
        <w:t xml:space="preserve">  account_number        VARCHAR2(50) NOT NULL,</w:t>
        <w:br/>
        <w:t xml:space="preserve">  service_type          VARCHAR2(20) NOT NULL,</w:t>
        <w:br/>
        <w:t xml:space="preserve">  </w:t>
        <w:br/>
        <w:t xml:space="preserve">  run_dt                DATE NOT NULL,</w:t>
        <w:br/>
        <w:t xml:space="preserve">  run_status            VARCHAR2(20) NOT NULL,</w:t>
        <w:br/>
        <w:t xml:space="preserve">  amount_processed      NUMBER(18,2),</w:t>
        <w:br/>
        <w:t xml:space="preserve">  gains_harvested       NUMBER(18,2),</w:t>
        <w:br/>
        <w:t xml:space="preserve">  losses_harvested      NUMBER(18,2),</w:t>
        <w:br/>
        <w:t xml:space="preserve">  </w:t>
        <w:br/>
        <w:t xml:space="preserve">  created_ts            TIMESTAMP DEFAULT SYSTIMESTAMP NOT NULL,</w:t>
        <w:br/>
        <w:t xml:space="preserve">  </w:t>
        <w:br/>
        <w:t xml:space="preserve">  CONSTRAINT service_run_plan_fk</w:t>
        <w:br/>
        <w:t xml:space="preserve">    FOREIGN KEY (service_plan_id) REFERENCES service_plan(service_plan_id)</w:t>
        <w:br/>
        <w:t>)</w:t>
        <w:br/>
        <w:t>PARTITION BY RANGE (run_dt) INTERVAL (NUMTOYMINTERVAL(1, 'MONTH'))</w:t>
        <w:br/>
        <w:t>(</w:t>
        <w:br/>
        <w:t xml:space="preserve">  PARTITION p_initial VALUES LESS THAN (DATE '2024-01-01')</w:t>
        <w:br/>
        <w:t>);</w:t>
      </w:r>
    </w:p>
    <w:p>
      <w:r>
        <w:br w:type="page"/>
      </w:r>
    </w:p>
    <w:p>
      <w:pPr>
        <w:pStyle w:val="Heading1"/>
      </w:pPr>
      <w:r>
        <w:t>4. Type 2 SCD Update Logic</w:t>
      </w:r>
    </w:p>
    <w:p>
      <w:pPr>
        <w:pStyle w:val="Heading2"/>
      </w:pPr>
      <w:r>
        <w:t>4.1 Dimension Change Detection</w:t>
      </w:r>
    </w:p>
    <w:p>
      <w:r>
        <w:t>When a CDC message detects a dimension change:</w:t>
      </w:r>
    </w:p>
    <w:p>
      <w:pPr>
        <w:pStyle w:val="ListNumber"/>
      </w:pPr>
      <w:r>
        <w:t>Detect Change: Compare incoming attributes with current dimension row (is_current = 'Y')</w:t>
      </w:r>
    </w:p>
    <w:p>
      <w:pPr>
        <w:pStyle w:val="ListNumber"/>
      </w:pPr>
      <w:r>
        <w:t>Close Current Row: UPDATE effective_to_dt = :event_dt and is_current = 'N'</w:t>
      </w:r>
    </w:p>
    <w:p>
      <w:pPr>
        <w:pStyle w:val="ListNumber"/>
      </w:pPr>
      <w:r>
        <w:t>Insert New Row: INSERT new dimension row with effective_from_dt = :event_dt, is_current = 'Y'</w:t>
      </w:r>
    </w:p>
    <w:p>
      <w:pPr>
        <w:pStyle w:val="ListNumber"/>
      </w:pPr>
      <w:r>
        <w:t>Update Fact FK: MERGE fact table to reference new account_dim_key for snap_dt &gt;= :event_dt</w:t>
      </w:r>
    </w:p>
    <w:p>
      <w:pPr>
        <w:pStyle w:val="Heading2"/>
      </w:pPr>
      <w:r>
        <w:t>4.2 Single Transaction Pattern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-- Step 1: Close current dimension row if attributes changed</w:t>
        <w:br/>
        <w:t>UPDATE account_dim</w:t>
        <w:br/>
        <w:t>SET effective_to_dt = :event_dt,</w:t>
        <w:br/>
        <w:t xml:space="preserve">    is_current = 'N',</w:t>
        <w:br/>
        <w:t xml:space="preserve">    updated_ts = SYSTIMESTAMP</w:t>
        <w:br/>
        <w:t>WHERE account_number = :account_number</w:t>
        <w:br/>
        <w:t xml:space="preserve">  AND is_current = 'Y'</w:t>
        <w:br/>
        <w:t xml:space="preserve">  AND (client_name != :client_name</w:t>
        <w:br/>
        <w:t xml:space="preserve">    OR investment_type != :investment_type</w:t>
        <w:br/>
        <w:t xml:space="preserve">    OR status != :status</w:t>
        <w:br/>
        <w:t xml:space="preserve">    OR region_code != :region_code);</w:t>
        <w:br/>
        <w:br/>
        <w:t>-- Step 2: Insert new current row if change detected</w:t>
        <w:br/>
        <w:t>INSERT INTO account_dim (</w:t>
        <w:br/>
        <w:t xml:space="preserve">  account_number, client_name, investment_type, status, region_code,</w:t>
        <w:br/>
        <w:t xml:space="preserve">  effective_from_dt, effective_to_dt, is_current</w:t>
        <w:br/>
        <w:t>)</w:t>
        <w:br/>
        <w:t>SELECT :account_number, :client_name, :investment_type, :status, :region_code,</w:t>
        <w:br/>
        <w:t xml:space="preserve">       :event_dt, DATE '9999-12-31', 'Y'</w:t>
        <w:br/>
        <w:t>FROM dual</w:t>
        <w:br/>
        <w:t>WHERE SQL%ROWCOUNT &gt; 0;  -- Only if previous UPDATE changed rows</w:t>
        <w:br/>
        <w:br/>
        <w:t>-- Step 3: Update fact table FK</w:t>
        <w:br/>
        <w:t>MERGE INTO account_fact f</w:t>
        <w:br/>
        <w:t>USING (</w:t>
        <w:br/>
        <w:t xml:space="preserve">  SELECT account_dim_key</w:t>
        <w:br/>
        <w:t xml:space="preserve">  FROM account_dim</w:t>
        <w:br/>
        <w:t xml:space="preserve">  WHERE account_number = :account_number AND is_current = 'Y'</w:t>
        <w:br/>
        <w:t>) d</w:t>
        <w:br/>
        <w:t>ON (f.account_number = :account_number AND f.snap_dt &gt;= :event_dt)</w:t>
        <w:br/>
        <w:t>WHEN MATCHED THEN UPDATE SET f.account_dim_key = d.account_dim_key;</w:t>
      </w:r>
    </w:p>
    <w:p>
      <w:r>
        <w:br w:type="page"/>
      </w:r>
    </w:p>
    <w:p>
      <w:pPr>
        <w:pStyle w:val="Heading1"/>
      </w:pPr>
      <w:r>
        <w:t>5. QLH Calculation Strategy</w:t>
      </w:r>
    </w:p>
    <w:p>
      <w:pPr>
        <w:pStyle w:val="Heading2"/>
      </w:pPr>
      <w:r>
        <w:t>5.1 91-Day Cadence Logic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CREATE OR REPLACE FUNCTION calc_qlh_next_run(</w:t>
        <w:br/>
        <w:t xml:space="preserve">  p_enrollment_dt DATE,</w:t>
        <w:br/>
        <w:t xml:space="preserve">  p_anchor_dt DATE DEFAULT TRUNC(SYSDATE)</w:t>
        <w:br/>
        <w:t>) RETURN DATE DETERMINISTIC IS</w:t>
        <w:br/>
        <w:t xml:space="preserve">  v_days_since_enroll NUMBER;</w:t>
        <w:br/>
        <w:t xml:space="preserve">  v_cycles NUMBER;</w:t>
        <w:br/>
        <w:t>BEGIN</w:t>
        <w:br/>
        <w:t xml:space="preserve">  IF p_anchor_dt &lt;= p_enrollment_dt THEN</w:t>
        <w:br/>
        <w:t xml:space="preserve">    RETURN p_enrollment_dt;</w:t>
        <w:br/>
        <w:t xml:space="preserve">  END IF;</w:t>
        <w:br/>
        <w:t xml:space="preserve">  </w:t>
        <w:br/>
        <w:t xml:space="preserve">  v_days_since_enroll := p_anchor_dt - p_enrollment_dt;</w:t>
        <w:br/>
        <w:t xml:space="preserve">  v_cycles := CEIL(v_days_since_enroll / 91);</w:t>
        <w:br/>
        <w:t xml:space="preserve">  </w:t>
        <w:br/>
        <w:t xml:space="preserve">  RETURN p_enrollment_dt + (v_cycles * 91);</w:t>
        <w:br/>
        <w:t>END;</w:t>
      </w:r>
    </w:p>
    <w:p>
      <w:pPr>
        <w:pStyle w:val="Heading2"/>
      </w:pPr>
      <w:r>
        <w:t>5.2 Weekly Grouping for Summary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</w:t>
        <w:br/>
        <w:t xml:space="preserve">  TRUNC(f.qlh_next_run_dt, 'IW') AS week_start_dt,</w:t>
        <w:br/>
        <w:t xml:space="preserve">  d.investment_type,</w:t>
        <w:br/>
        <w:t xml:space="preserve">  d.region_code,</w:t>
        <w:br/>
        <w:t xml:space="preserve">  COUNT(*) AS account_count</w:t>
        <w:br/>
        <w:t>FROM account_fact f</w:t>
        <w:br/>
        <w:t>JOIN account_dim d ON d.account_dim_key = f.account_dim_key</w:t>
        <w:br/>
        <w:t>WHERE f.snap_dt = TRUNC(SYSDATE)</w:t>
        <w:br/>
        <w:t xml:space="preserve">  AND f.qlh_next_run_dt BETWEEN TRUNC(SYSDATE) - 90</w:t>
        <w:br/>
        <w:t xml:space="preserve">                            AND TRUNC(SYSDATE) + 90</w:t>
        <w:br/>
        <w:t xml:space="preserve">  AND d.is_current = 'Y'</w:t>
        <w:br/>
        <w:t>GROUP BY TRUNC(f.qlh_next_run_dt, 'IW'),</w:t>
        <w:br/>
        <w:t xml:space="preserve">         d.investment_type,</w:t>
        <w:br/>
        <w:t xml:space="preserve">         d.region_code;</w:t>
      </w:r>
    </w:p>
    <w:p>
      <w:r>
        <w:br w:type="page"/>
      </w:r>
    </w:p>
    <w:p>
      <w:pPr>
        <w:pStyle w:val="Heading1"/>
      </w:pPr>
      <w:r>
        <w:t>6. Materialized View Strategy</w:t>
      </w:r>
    </w:p>
    <w:p>
      <w:pPr>
        <w:pStyle w:val="Heading2"/>
      </w:pPr>
      <w:r>
        <w:t>6.1 MV Log Setup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CREATE MATERIALIZED VIEW LOG ON account_fact</w:t>
        <w:br/>
        <w:t>WITH ROWID, SEQUENCE (</w:t>
        <w:br/>
        <w:t xml:space="preserve">  snap_dt, account_number, account_dim_key,</w:t>
        <w:br/>
        <w:t xml:space="preserve">  rebalance_dt, qlh_next_run_dt</w:t>
        <w:br/>
        <w:t>)</w:t>
        <w:br/>
        <w:t>INCLUDING NEW VALUES;</w:t>
        <w:br/>
        <w:br/>
        <w:t>CREATE MATERIALIZED VIEW LOG ON account_dim</w:t>
        <w:br/>
        <w:t>WITH ROWID, SEQUENCE (</w:t>
        <w:br/>
        <w:t xml:space="preserve">  account_dim_key, investment_type, status,</w:t>
        <w:br/>
        <w:t xml:space="preserve">  region_code, is_current</w:t>
        <w:br/>
        <w:t>)</w:t>
        <w:br/>
        <w:t>INCLUDING NEW VALUES;</w:t>
      </w:r>
    </w:p>
    <w:p>
      <w:pPr>
        <w:pStyle w:val="Heading2"/>
      </w:pPr>
      <w:r>
        <w:t>6.2 Rebalance Summary MV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CREATE MATERIALIZED VIEW mv_rebalance_summary</w:t>
        <w:br/>
        <w:t>BUILD IMMEDIATE</w:t>
        <w:br/>
        <w:t>REFRESH FAST ON DEMAND</w:t>
        <w:br/>
        <w:t>ENABLE QUERY REWRITE</w:t>
        <w:br/>
        <w:t>AS</w:t>
        <w:br/>
        <w:t>SELECT</w:t>
        <w:br/>
        <w:t xml:space="preserve">  f.snap_dt,</w:t>
        <w:br/>
        <w:t xml:space="preserve">  d.investment_type,</w:t>
        <w:br/>
        <w:t xml:space="preserve">  d.status,</w:t>
        <w:br/>
        <w:t xml:space="preserve">  d.region_code,</w:t>
        <w:br/>
        <w:t xml:space="preserve">  CASE</w:t>
        <w:br/>
        <w:t xml:space="preserve">    WHEN f.rebalance_dt &lt; f.snap_dt THEN 'PAST_DUE'</w:t>
        <w:br/>
        <w:t xml:space="preserve">    WHEN f.rebalance_dt BETWEEN f.snap_dt AND f.snap_dt + 30 THEN '0_30_DAYS'</w:t>
        <w:br/>
        <w:t xml:space="preserve">    WHEN f.rebalance_dt BETWEEN f.snap_dt + 31 AND f.snap_dt + 60 THEN '31_60_DAYS'</w:t>
        <w:br/>
        <w:t xml:space="preserve">    WHEN f.rebalance_dt BETWEEN f.snap_dt + 61 AND f.snap_dt + 90 THEN '61_90_DAYS'</w:t>
        <w:br/>
        <w:t xml:space="preserve">    WHEN f.rebalance_dt &gt; f.snap_dt + 90 THEN '90_PLUS_DAYS'</w:t>
        <w:br/>
        <w:t xml:space="preserve">    ELSE 'NO_REBALANCE'</w:t>
        <w:br/>
        <w:t xml:space="preserve">  END AS rebalance_bucket,</w:t>
        <w:br/>
        <w:t xml:space="preserve">  COUNT(*) AS account_count,</w:t>
        <w:br/>
        <w:t xml:space="preserve">  SUM(f.asset_value) AS total_aum</w:t>
        <w:br/>
        <w:t>FROM account_fact f</w:t>
        <w:br/>
        <w:t>JOIN account_dim d ON d.account_dim_key = f.account_dim_key</w:t>
        <w:br/>
        <w:t>WHERE d.is_current = 'Y'</w:t>
        <w:br/>
        <w:t xml:space="preserve">  AND f.snap_dt &gt;= ADD_MONTHS(TRUNC(SYSDATE), -6)</w:t>
        <w:br/>
        <w:t>GROUP BY f.snap_dt, d.investment_type, d.status, d.region_code,</w:t>
        <w:br/>
        <w:t xml:space="preserve">  CASE WHEN f.rebalance_dt &lt; f.snap_dt THEN 'PAST_DUE'</w:t>
        <w:br/>
        <w:t xml:space="preserve">       WHEN f.rebalance_dt BETWEEN f.snap_dt AND f.snap_dt + 30 THEN '0_30_DAYS'</w:t>
        <w:br/>
        <w:t xml:space="preserve">       WHEN f.rebalance_dt BETWEEN f.snap_dt + 31 AND f.snap_dt + 60 THEN '31_60_DAYS'</w:t>
        <w:br/>
        <w:t xml:space="preserve">       WHEN f.rebalance_dt BETWEEN f.snap_dt + 61 AND f.snap_dt + 90 THEN '61_90_DAYS'</w:t>
        <w:br/>
        <w:t xml:space="preserve">       WHEN f.rebalance_dt &gt; f.snap_dt + 90 THEN '90_PLUS_DAYS'</w:t>
        <w:br/>
        <w:t xml:space="preserve">       ELSE 'NO_REBALANCE' END;</w:t>
      </w:r>
    </w:p>
    <w:p>
      <w:pPr>
        <w:pStyle w:val="Heading2"/>
      </w:pPr>
      <w:r>
        <w:t>6.3 Refresh Schedule</w:t>
      </w:r>
    </w:p>
    <w:p>
      <w:r>
        <w:t>Nightly: REFRESH COMPLETE after bulk load (1-2 minutes)</w:t>
      </w:r>
    </w:p>
    <w:p>
      <w:r>
        <w:t>Intraday: REFRESH FAST every 5 minutes (&lt;5 seconds typical)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BEGIN</w:t>
        <w:br/>
        <w:t xml:space="preserve">  DBMS_MVIEW.REFRESH(</w:t>
        <w:br/>
        <w:t xml:space="preserve">    list =&gt; 'MV_REBALANCE_SUMMARY,MV_QLH_WEEKLY',</w:t>
        <w:br/>
        <w:t xml:space="preserve">    method =&gt; 'F',  -- FAST</w:t>
        <w:br/>
        <w:t xml:space="preserve">    refresh_after_errors =&gt; FALSE</w:t>
        <w:br/>
        <w:t xml:space="preserve">  );</w:t>
        <w:br/>
        <w:t>END;</w:t>
      </w:r>
    </w:p>
    <w:p>
      <w:r>
        <w:br w:type="page"/>
      </w:r>
    </w:p>
    <w:p>
      <w:pPr>
        <w:pStyle w:val="Heading1"/>
      </w:pPr>
      <w:r>
        <w:t>7. Kafka Integration with Exactly-Once Semantics</w:t>
      </w:r>
    </w:p>
    <w:p>
      <w:pPr>
        <w:pStyle w:val="Heading2"/>
      </w:pPr>
      <w:r>
        <w:t>7.1 Exactly-Once Configuration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// Kafka Consumer Configuration (Spring Kafka)</w:t>
        <w:br/>
        <w:t>@Bean</w:t>
        <w:br/>
        <w:t>public ConsumerFactory&lt;String, AccountUpdate&gt; consumerFactory() {</w:t>
        <w:br/>
        <w:t xml:space="preserve">  Map&lt;String, Object&gt; props = new HashMap&lt;&gt;();</w:t>
        <w:br/>
        <w:t xml:space="preserve">  props.put(ConsumerConfig.BOOTSTRAP_SERVERS_CONFIG, kafkaBootstrapServers);</w:t>
        <w:br/>
        <w:t xml:space="preserve">  props.put(ConsumerConfig.GROUP_ID_CONFIG, "oracle-account-consumer");</w:t>
        <w:br/>
        <w:t xml:space="preserve">  props.put(ConsumerConfig.ENABLE_AUTO_COMMIT_CONFIG, false);</w:t>
        <w:br/>
        <w:t xml:space="preserve">  props.put(ConsumerConfig.ISOLATION_LEVEL_CONFIG, "read_committed");</w:t>
        <w:br/>
        <w:t xml:space="preserve">  props.put(ConsumerConfig.AUTO_OFFSET_RESET_CONFIG, "earliest");</w:t>
        <w:br/>
        <w:t xml:space="preserve">  return new DefaultKafkaConsumerFactory&lt;&gt;(props);</w:t>
        <w:br/>
        <w:t>}</w:t>
      </w:r>
    </w:p>
    <w:p>
      <w:pPr>
        <w:pStyle w:val="Heading2"/>
      </w:pPr>
      <w:r>
        <w:t>7.2 Single-Write CDC Processor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@KafkaListener(topics = "account-updates")</w:t>
        <w:br/>
        <w:t>@Transactional(</w:t>
        <w:br/>
        <w:t xml:space="preserve">  transactionManager = "kafkaTransactionManager",</w:t>
        <w:br/>
        <w:t xml:space="preserve">  isolation = Isolation.READ_COMMITTED</w:t>
        <w:br/>
        <w:t>)</w:t>
        <w:br/>
        <w:t>public void processAccountUpdate(AccountUpdate update) {</w:t>
        <w:br/>
        <w:t xml:space="preserve">  // 1. Upsert dimension (Type 2 SCD if changed)</w:t>
        <w:br/>
        <w:t xml:space="preserve">  Long newDimKey = accountDimRepository.upsertDimension(</w:t>
        <w:br/>
        <w:t xml:space="preserve">    update.getAccountNumber(),</w:t>
        <w:br/>
        <w:t xml:space="preserve">    update.getClientName(),</w:t>
        <w:br/>
        <w:t xml:space="preserve">    update.getInvestmentType(),</w:t>
        <w:br/>
        <w:t xml:space="preserve">    update.getStatus(),</w:t>
        <w:br/>
        <w:t xml:space="preserve">    update.getRegionCode(),</w:t>
        <w:br/>
        <w:t xml:space="preserve">    update.getEventTimestamp()</w:t>
        <w:br/>
        <w:t xml:space="preserve">  );</w:t>
        <w:br/>
        <w:t xml:space="preserve">  </w:t>
        <w:br/>
        <w:t xml:space="preserve">  // 2. Upsert fact (single MERGE statement)</w:t>
        <w:br/>
        <w:t xml:space="preserve">  accountFactRepository.upsertFact(</w:t>
        <w:br/>
        <w:t xml:space="preserve">    TRUNC(SYSDATE),</w:t>
        <w:br/>
        <w:t xml:space="preserve">    update.getAccountNumber(),</w:t>
        <w:br/>
        <w:t xml:space="preserve">    newDimKey,</w:t>
        <w:br/>
        <w:t xml:space="preserve">    update.getAssetValue(),</w:t>
        <w:br/>
        <w:t xml:space="preserve">    update.getRebalanceDate(),</w:t>
        <w:br/>
        <w:t xml:space="preserve">    calcQlhNextRun(update.getQlhEnrollmentDate())</w:t>
        <w:br/>
        <w:t xml:space="preserve">  );</w:t>
        <w:br/>
        <w:t xml:space="preserve">  </w:t>
        <w:br/>
        <w:t xml:space="preserve">  // Kafka offset committed automatically on transaction success</w:t>
        <w:br/>
        <w:t>}</w:t>
      </w:r>
    </w:p>
    <w:p/>
    <w:p>
      <w:r>
        <w:rPr>
          <w:b/>
        </w:rPr>
        <w:t>Benefits:</w:t>
      </w:r>
    </w:p>
    <w:p>
      <w:pPr>
        <w:pStyle w:val="ListBullet"/>
      </w:pPr>
      <w:r>
        <w:t>Automatic offset management by Kafka framework</w:t>
      </w:r>
    </w:p>
    <w:p>
      <w:pPr>
        <w:pStyle w:val="ListBullet"/>
      </w:pPr>
      <w:r>
        <w:t>Transaction coordinator ensures offset commit only on successful database commit</w:t>
      </w:r>
    </w:p>
    <w:p>
      <w:pPr>
        <w:pStyle w:val="ListBullet"/>
      </w:pPr>
      <w:r>
        <w:t>No double processing even with consumer restarts</w:t>
      </w:r>
    </w:p>
    <w:p>
      <w:pPr>
        <w:pStyle w:val="ListBullet"/>
      </w:pPr>
      <w:r>
        <w:t>Eliminated 3 database operations per message (event state check/update, overlay merge, offset update)</w:t>
      </w:r>
    </w:p>
    <w:p>
      <w:r>
        <w:br w:type="page"/>
      </w:r>
    </w:p>
    <w:p>
      <w:pPr>
        <w:pStyle w:val="Heading1"/>
      </w:pPr>
      <w:r>
        <w:t>8. API Query Patterns</w:t>
      </w:r>
    </w:p>
    <w:p>
      <w:pPr>
        <w:pStyle w:val="Heading2"/>
      </w:pPr>
      <w:r>
        <w:t>8.1 Summary Grid Query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</w:t>
        <w:br/>
        <w:t xml:space="preserve">  rebalance_bucket,</w:t>
        <w:br/>
        <w:t xml:space="preserve">  investment_type,</w:t>
        <w:br/>
        <w:t xml:space="preserve">  SUM(account_count) AS total_accounts,</w:t>
        <w:br/>
        <w:t xml:space="preserve">  SUM(total_aum) AS total_aum</w:t>
        <w:br/>
        <w:t>FROM mv_rebalance_summary</w:t>
        <w:br/>
        <w:t>WHERE snap_dt = TRUNC(SYSDATE)</w:t>
        <w:br/>
        <w:t xml:space="preserve">  AND (:investment_type IS NULL OR investment_type = :investment_type)</w:t>
        <w:br/>
        <w:t xml:space="preserve">  AND (:status IS NULL OR status = :status)</w:t>
        <w:br/>
        <w:t xml:space="preserve">  AND (:region IS NULL OR region_code = :region)</w:t>
        <w:br/>
        <w:t>GROUP BY rebalance_bucket, investment_type</w:t>
        <w:br/>
        <w:t>ORDER BY</w:t>
        <w:br/>
        <w:t xml:space="preserve">  CASE rebalance_bucket</w:t>
        <w:br/>
        <w:t xml:space="preserve">    WHEN 'PAST_DUE' THEN 1</w:t>
        <w:br/>
        <w:t xml:space="preserve">    WHEN '0_30_DAYS' THEN 2</w:t>
        <w:br/>
        <w:t xml:space="preserve">    WHEN '31_60_DAYS' THEN 3</w:t>
        <w:br/>
        <w:t xml:space="preserve">    WHEN '61_90_DAYS' THEN 4</w:t>
        <w:br/>
        <w:t xml:space="preserve">    WHEN '90_PLUS_DAYS' THEN 5</w:t>
        <w:br/>
        <w:t xml:space="preserve">    ELSE 6</w:t>
        <w:br/>
        <w:t xml:space="preserve">  END;</w:t>
      </w:r>
    </w:p>
    <w:p>
      <w:pPr>
        <w:pStyle w:val="Heading2"/>
      </w:pPr>
      <w:r>
        <w:t>8.2 Detail Grid Query (Current State)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</w:t>
        <w:br/>
        <w:t xml:space="preserve">  d.account_number,</w:t>
        <w:br/>
        <w:t xml:space="preserve">  d.client_name,</w:t>
        <w:br/>
        <w:t xml:space="preserve">  d.investment_type,</w:t>
        <w:br/>
        <w:t xml:space="preserve">  d.status,</w:t>
        <w:br/>
        <w:t xml:space="preserve">  d.region_code,</w:t>
        <w:br/>
        <w:t xml:space="preserve">  f.asset_value,</w:t>
        <w:br/>
        <w:t xml:space="preserve">  f.rebalance_dt,</w:t>
        <w:br/>
        <w:t xml:space="preserve">  f.qlh_next_run_dt</w:t>
        <w:br/>
        <w:t>FROM account_fact f</w:t>
        <w:br/>
        <w:t>JOIN account_dim d ON d.account_dim_key = f.account_dim_key</w:t>
        <w:br/>
        <w:t>WHERE f.snap_dt = TRUNC(SYSDATE)</w:t>
        <w:br/>
        <w:t xml:space="preserve">  AND d.is_current = 'Y'</w:t>
        <w:br/>
        <w:t xml:space="preserve">  AND (:account_number IS NULL OR d.account_number = :account_number)</w:t>
        <w:br/>
        <w:t xml:space="preserve">  AND (:investment_type IS NULL OR d.investment_type = :investment_type)</w:t>
        <w:br/>
        <w:t xml:space="preserve">  AND (:status IS NULL OR d.status = :status)</w:t>
        <w:br/>
        <w:t xml:space="preserve">  AND (:region IS NULL OR d.region_code = :region)</w:t>
        <w:br/>
        <w:t xml:space="preserve">  AND (:client_name IS NULL</w:t>
        <w:br/>
        <w:t xml:space="preserve">       OR d.client_name_upper LIKE UPPER(:client_name) || '%')</w:t>
        <w:br/>
        <w:t xml:space="preserve">  AND (:min_aum IS NULL OR f.asset_value &gt;= :min_aum)</w:t>
        <w:br/>
        <w:t xml:space="preserve">  AND (:max_aum IS NULL OR f.asset_value &lt;= :max_aum)</w:t>
        <w:br/>
        <w:t xml:space="preserve">  AND d.account_number &gt; :last_account_number  -- Keyset pagination</w:t>
        <w:br/>
        <w:t>ORDER BY d.account_number</w:t>
        <w:br/>
        <w:t>FETCH FIRST 50 ROWS ONLY;</w:t>
      </w:r>
    </w:p>
    <w:p>
      <w:pPr>
        <w:pStyle w:val="Heading2"/>
      </w:pPr>
      <w:r>
        <w:t>8.3 Historical Detail Query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</w:t>
        <w:br/>
        <w:t xml:space="preserve">  f.snap_dt,</w:t>
        <w:br/>
        <w:t xml:space="preserve">  d.account_number,</w:t>
        <w:br/>
        <w:t xml:space="preserve">  d.client_name,</w:t>
        <w:br/>
        <w:t xml:space="preserve">  d.investment_type,  -- Historical value</w:t>
        <w:br/>
        <w:t xml:space="preserve">  d.status,</w:t>
        <w:br/>
        <w:t xml:space="preserve">  f.asset_value,</w:t>
        <w:br/>
        <w:t xml:space="preserve">  f.rebalance_dt</w:t>
        <w:br/>
        <w:t>FROM account_fact f</w:t>
        <w:br/>
        <w:t>JOIN account_dim d ON d.account_dim_key = f.account_dim_key</w:t>
        <w:br/>
        <w:t>WHERE f.account_number = :account_number</w:t>
        <w:br/>
        <w:t xml:space="preserve">  AND f.snap_dt BETWEEN :from_date AND :to_date</w:t>
        <w:br/>
        <w:t xml:space="preserve">  AND f.snap_dt &gt;= d.effective_from_dt</w:t>
        <w:br/>
        <w:t xml:space="preserve">  AND f.snap_dt &lt; d.effective_to_dt</w:t>
        <w:br/>
        <w:t>ORDER BY f.snap_dt DESC</w:t>
        <w:br/>
        <w:t>FETCH FIRST 100 ROWS ONLY;</w:t>
      </w:r>
    </w:p>
    <w:p>
      <w:r>
        <w:br w:type="page"/>
      </w:r>
    </w:p>
    <w:p>
      <w:pPr>
        <w:pStyle w:val="Heading1"/>
      </w:pPr>
      <w:r>
        <w:t>9. Nightly Batch Processing</w:t>
      </w:r>
    </w:p>
    <w:p>
      <w:pPr>
        <w:pStyle w:val="Heading2"/>
      </w:pPr>
      <w:r>
        <w:t>9.1 Batch Load Strategy</w:t>
      </w:r>
    </w:p>
    <w:p>
      <w:pPr>
        <w:pStyle w:val="ListNumber"/>
      </w:pPr>
      <w:r>
        <w:rPr>
          <w:b/>
        </w:rPr>
        <w:t xml:space="preserve">Load to Staging: </w:t>
      </w:r>
      <w:r>
        <w:t>Load source files into staging tables (ACCOUNT_STG)</w:t>
      </w:r>
    </w:p>
    <w:p>
      <w:pPr>
        <w:pStyle w:val="ListNumber"/>
      </w:pPr>
      <w:r>
        <w:rPr>
          <w:b/>
        </w:rPr>
        <w:t xml:space="preserve">Validate and Transform: </w:t>
      </w:r>
      <w:r>
        <w:t>Apply business rules, compute QLH dates, join to current dimensions</w:t>
      </w:r>
    </w:p>
    <w:p>
      <w:pPr>
        <w:pStyle w:val="ListNumber"/>
      </w:pPr>
      <w:r>
        <w:rPr>
          <w:b/>
        </w:rPr>
        <w:t xml:space="preserve">Dimension Updates: </w:t>
      </w:r>
      <w:r>
        <w:t>Process Type 2 SCD changes for all changed attributes</w:t>
      </w:r>
    </w:p>
    <w:p>
      <w:pPr>
        <w:pStyle w:val="ListNumber"/>
      </w:pPr>
      <w:r>
        <w:rPr>
          <w:b/>
        </w:rPr>
        <w:t xml:space="preserve">Build Exchange Partition: </w:t>
      </w:r>
      <w:r>
        <w:t>CREATE TABLE account_fact_exch AS SELECT from staging</w:t>
      </w:r>
    </w:p>
    <w:p>
      <w:pPr>
        <w:pStyle w:val="ListNumber"/>
      </w:pPr>
      <w:r>
        <w:rPr>
          <w:b/>
        </w:rPr>
        <w:t xml:space="preserve">Exchange Partition: </w:t>
      </w:r>
      <w:r>
        <w:t>ALTER TABLE account_fact EXCHANGE PARTITION FOR (TRUNC(SYSDATE))</w:t>
      </w:r>
    </w:p>
    <w:p>
      <w:pPr>
        <w:pStyle w:val="ListNumber"/>
      </w:pPr>
      <w:r>
        <w:rPr>
          <w:b/>
        </w:rPr>
        <w:t xml:space="preserve">Refresh MVs: </w:t>
      </w:r>
      <w:r>
        <w:t>REFRESH COMPLETE on all summary views (1-2 minutes)</w:t>
      </w:r>
    </w:p>
    <w:p>
      <w:pPr>
        <w:pStyle w:val="ListNumber"/>
      </w:pPr>
      <w:r>
        <w:rPr>
          <w:b/>
        </w:rPr>
        <w:t xml:space="preserve">Cleanup: </w:t>
      </w:r>
      <w:r>
        <w:t>Truncate staging tables, drop exchange table</w:t>
      </w:r>
    </w:p>
    <w:p>
      <w:pPr>
        <w:pStyle w:val="Heading2"/>
      </w:pPr>
      <w:r>
        <w:t>9.2 Partition Exchange Example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-- Build exchange table with today's data</w:t>
        <w:br/>
        <w:t>CREATE TABLE account_fact_exch</w:t>
        <w:br/>
        <w:t>AS SELECT</w:t>
        <w:br/>
        <w:t xml:space="preserve">  TRUNC(SYSDATE) AS snap_dt,</w:t>
        <w:br/>
        <w:t xml:space="preserve">  s.account_number,</w:t>
        <w:br/>
        <w:t xml:space="preserve">  d.account_dim_key,</w:t>
        <w:br/>
        <w:t xml:space="preserve">  s.asset_value,</w:t>
        <w:br/>
        <w:t xml:space="preserve">  s.rebalance_dt,</w:t>
        <w:br/>
        <w:t xml:space="preserve">  s.qlh_enrollment_dt,</w:t>
        <w:br/>
        <w:t xml:space="preserve">  s.qlh_last_run_dt,</w:t>
        <w:br/>
        <w:t xml:space="preserve">  calc_qlh_next_run(s.qlh_enrollment_dt, TRUNC(SYSDATE)) AS qlh_next_run_dt,</w:t>
        <w:br/>
        <w:t xml:space="preserve">  SYSTIMESTAMP AS created_ts,</w:t>
        <w:br/>
        <w:t xml:space="preserve">  SYSTIMESTAMP AS updated_ts</w:t>
        <w:br/>
        <w:t>FROM account_stg s</w:t>
        <w:br/>
        <w:t>JOIN account_dim d ON d.account_number = s.account_number</w:t>
        <w:br/>
        <w:t xml:space="preserve">                   AND d.is_current = 'Y';</w:t>
        <w:br/>
        <w:br/>
        <w:t>-- Add constraints</w:t>
        <w:br/>
        <w:t>ALTER TABLE account_fact_exch</w:t>
        <w:br/>
        <w:t xml:space="preserve">  ADD CONSTRAINT exch_pk PRIMARY KEY (snap_dt, account_number);</w:t>
        <w:br/>
        <w:br/>
        <w:t>-- Exchange partition (instant)</w:t>
        <w:br/>
        <w:t>ALTER TABLE account_fact</w:t>
        <w:br/>
        <w:t xml:space="preserve">  EXCHANGE PARTITION FOR (TRUNC(SYSDATE))</w:t>
        <w:br/>
        <w:t xml:space="preserve">  WITH TABLE account_fact_exch</w:t>
        <w:br/>
        <w:t xml:space="preserve">  INCLUDING INDEXES</w:t>
        <w:br/>
        <w:t xml:space="preserve">  WITHOUT VALIDATION;</w:t>
      </w:r>
    </w:p>
    <w:p>
      <w:r>
        <w:br w:type="page"/>
      </w:r>
    </w:p>
    <w:p>
      <w:pPr>
        <w:pStyle w:val="Heading1"/>
      </w:pPr>
      <w:r>
        <w:t>10. Performance Optimization</w:t>
      </w:r>
    </w:p>
    <w:p>
      <w:pPr>
        <w:pStyle w:val="Heading2"/>
      </w:pPr>
      <w:r>
        <w:t>10.1 Partition Pruning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Query Pattern</w:t>
            </w:r>
          </w:p>
        </w:tc>
        <w:tc>
          <w:tcPr>
            <w:tcW w:type="dxa" w:w="2880"/>
          </w:tcPr>
          <w:p>
            <w:r>
              <w:t>Partitions Scanned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</w:tr>
      <w:tr>
        <w:tc>
          <w:tcPr>
            <w:tcW w:type="dxa" w:w="2880"/>
          </w:tcPr>
          <w:p>
            <w:r>
              <w:t>Current detail</w:t>
            </w:r>
          </w:p>
        </w:tc>
        <w:tc>
          <w:tcPr>
            <w:tcW w:type="dxa" w:w="2880"/>
          </w:tcPr>
          <w:p>
            <w:r>
              <w:t>1 (today)</w:t>
            </w:r>
          </w:p>
        </w:tc>
        <w:tc>
          <w:tcPr>
            <w:tcW w:type="dxa" w:w="2880"/>
          </w:tcPr>
          <w:p>
            <w:r>
              <w:t>&lt; 100ms</w:t>
            </w:r>
          </w:p>
        </w:tc>
      </w:tr>
      <w:tr>
        <w:tc>
          <w:tcPr>
            <w:tcW w:type="dxa" w:w="2880"/>
          </w:tcPr>
          <w:p>
            <w:r>
              <w:t>Rolling 90 days</w:t>
            </w:r>
          </w:p>
        </w:tc>
        <w:tc>
          <w:tcPr>
            <w:tcW w:type="dxa" w:w="2880"/>
          </w:tcPr>
          <w:p>
            <w:r>
              <w:t>3-4 (90 days)</w:t>
            </w:r>
          </w:p>
        </w:tc>
        <w:tc>
          <w:tcPr>
            <w:tcW w:type="dxa" w:w="2880"/>
          </w:tcPr>
          <w:p>
            <w:r>
              <w:t>&lt; 300ms</w:t>
            </w:r>
          </w:p>
        </w:tc>
      </w:tr>
      <w:tr>
        <w:tc>
          <w:tcPr>
            <w:tcW w:type="dxa" w:w="2880"/>
          </w:tcPr>
          <w:p>
            <w:r>
              <w:t>Historical range</w:t>
            </w:r>
          </w:p>
        </w:tc>
        <w:tc>
          <w:tcPr>
            <w:tcW w:type="dxa" w:w="2880"/>
          </w:tcPr>
          <w:p>
            <w:r>
              <w:t>User-specified</w:t>
            </w:r>
          </w:p>
        </w:tc>
        <w:tc>
          <w:tcPr>
            <w:tcW w:type="dxa" w:w="2880"/>
          </w:tcPr>
          <w:p>
            <w:r>
              <w:t>&lt; 500ms (1 yr)</w:t>
            </w:r>
          </w:p>
        </w:tc>
      </w:tr>
      <w:tr>
        <w:tc>
          <w:tcPr>
            <w:tcW w:type="dxa" w:w="2880"/>
          </w:tcPr>
          <w:p>
            <w:r>
              <w:t>Summary (MV)</w:t>
            </w:r>
          </w:p>
        </w:tc>
        <w:tc>
          <w:tcPr>
            <w:tcW w:type="dxa" w:w="2880"/>
          </w:tcPr>
          <w:p>
            <w:r>
              <w:t>N/A (pre-aggregated)</w:t>
            </w:r>
          </w:p>
        </w:tc>
        <w:tc>
          <w:tcPr>
            <w:tcW w:type="dxa" w:w="2880"/>
          </w:tcPr>
          <w:p>
            <w:r>
              <w:t>&lt; 50ms</w:t>
            </w:r>
          </w:p>
        </w:tc>
      </w:tr>
    </w:tbl>
    <w:p>
      <w:pPr>
        <w:pStyle w:val="Heading2"/>
      </w:pPr>
      <w:r>
        <w:t>10.2 Index Strategy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ACCOUNT_DIM</w:t>
            </w:r>
          </w:p>
        </w:tc>
        <w:tc>
          <w:tcPr>
            <w:tcW w:type="dxa" w:w="2880"/>
          </w:tcPr>
          <w:p>
            <w:r>
              <w:t>(account_number, effective_from_dt)</w:t>
            </w:r>
          </w:p>
        </w:tc>
        <w:tc>
          <w:tcPr>
            <w:tcW w:type="dxa" w:w="2880"/>
          </w:tcPr>
          <w:p>
            <w:r>
              <w:t>Type 2 SCD lookups</w:t>
            </w:r>
          </w:p>
        </w:tc>
      </w:tr>
      <w:tr>
        <w:tc>
          <w:tcPr>
            <w:tcW w:type="dxa" w:w="2880"/>
          </w:tcPr>
          <w:p>
            <w:r>
              <w:t>ACCOUNT_DIM</w:t>
            </w:r>
          </w:p>
        </w:tc>
        <w:tc>
          <w:tcPr>
            <w:tcW w:type="dxa" w:w="2880"/>
          </w:tcPr>
          <w:p>
            <w:r>
              <w:t>(client_name_upper)</w:t>
            </w:r>
          </w:p>
        </w:tc>
        <w:tc>
          <w:tcPr>
            <w:tcW w:type="dxa" w:w="2880"/>
          </w:tcPr>
          <w:p>
            <w:r>
              <w:t>Case-insensitive partial name search</w:t>
            </w:r>
          </w:p>
        </w:tc>
      </w:tr>
      <w:tr>
        <w:tc>
          <w:tcPr>
            <w:tcW w:type="dxa" w:w="2880"/>
          </w:tcPr>
          <w:p>
            <w:r>
              <w:t>ACCOUNT_FACT</w:t>
            </w:r>
          </w:p>
        </w:tc>
        <w:tc>
          <w:tcPr>
            <w:tcW w:type="dxa" w:w="2880"/>
          </w:tcPr>
          <w:p>
            <w:r>
              <w:t>(account_number, snap_dt) LOCAL</w:t>
            </w:r>
          </w:p>
        </w:tc>
        <w:tc>
          <w:tcPr>
            <w:tcW w:type="dxa" w:w="2880"/>
          </w:tcPr>
          <w:p>
            <w:r>
              <w:t>Account history queries</w:t>
            </w:r>
          </w:p>
        </w:tc>
      </w:tr>
      <w:tr>
        <w:tc>
          <w:tcPr>
            <w:tcW w:type="dxa" w:w="2880"/>
          </w:tcPr>
          <w:p>
            <w:r>
              <w:t>ACCOUNT_FACT</w:t>
            </w:r>
          </w:p>
        </w:tc>
        <w:tc>
          <w:tcPr>
            <w:tcW w:type="dxa" w:w="2880"/>
          </w:tcPr>
          <w:p>
            <w:r>
              <w:t>(rebalance_dt, snap_dt) LOCAL</w:t>
            </w:r>
          </w:p>
        </w:tc>
        <w:tc>
          <w:tcPr>
            <w:tcW w:type="dxa" w:w="2880"/>
          </w:tcPr>
          <w:p>
            <w:r>
              <w:t>Rolling window rebalance filtering</w:t>
            </w:r>
          </w:p>
        </w:tc>
      </w:tr>
      <w:tr>
        <w:tc>
          <w:tcPr>
            <w:tcW w:type="dxa" w:w="2880"/>
          </w:tcPr>
          <w:p>
            <w:r>
              <w:t>SERVICE_RUN</w:t>
            </w:r>
          </w:p>
        </w:tc>
        <w:tc>
          <w:tcPr>
            <w:tcW w:type="dxa" w:w="2880"/>
          </w:tcPr>
          <w:p>
            <w:r>
              <w:t>(run_dt, service_type) LOCAL</w:t>
            </w:r>
          </w:p>
        </w:tc>
        <w:tc>
          <w:tcPr>
            <w:tcW w:type="dxa" w:w="2880"/>
          </w:tcPr>
          <w:p>
            <w:r>
              <w:t>Time-based KPI queries</w:t>
            </w:r>
          </w:p>
        </w:tc>
      </w:tr>
    </w:tbl>
    <w:p>
      <w:r>
        <w:br w:type="page"/>
      </w:r>
    </w:p>
    <w:p>
      <w:pPr>
        <w:pStyle w:val="Heading1"/>
      </w:pPr>
      <w:r>
        <w:t>11. Monitoring and Operations</w:t>
      </w:r>
    </w:p>
    <w:p>
      <w:pPr>
        <w:pStyle w:val="Heading2"/>
      </w:pPr>
      <w:r>
        <w:t>11.1 Key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Alert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</w:tr>
      <w:tr>
        <w:tc>
          <w:tcPr>
            <w:tcW w:type="dxa" w:w="2160"/>
          </w:tcPr>
          <w:p>
            <w:r>
              <w:t>CDC lag (seconds)</w:t>
            </w:r>
          </w:p>
        </w:tc>
        <w:tc>
          <w:tcPr>
            <w:tcW w:type="dxa" w:w="2160"/>
          </w:tcPr>
          <w:p>
            <w:r>
              <w:t>&lt; 30s (P95)</w:t>
            </w:r>
          </w:p>
        </w:tc>
        <w:tc>
          <w:tcPr>
            <w:tcW w:type="dxa" w:w="2160"/>
          </w:tcPr>
          <w:p>
            <w:r>
              <w:t>&gt; 120s</w:t>
            </w:r>
          </w:p>
        </w:tc>
        <w:tc>
          <w:tcPr>
            <w:tcW w:type="dxa" w:w="2160"/>
          </w:tcPr>
          <w:p>
            <w:r>
              <w:t>Check consumer health</w:t>
            </w:r>
          </w:p>
        </w:tc>
      </w:tr>
      <w:tr>
        <w:tc>
          <w:tcPr>
            <w:tcW w:type="dxa" w:w="2160"/>
          </w:tcPr>
          <w:p>
            <w:r>
              <w:t>MV refresh duration</w:t>
            </w:r>
          </w:p>
        </w:tc>
        <w:tc>
          <w:tcPr>
            <w:tcW w:type="dxa" w:w="2160"/>
          </w:tcPr>
          <w:p>
            <w:r>
              <w:t>&lt; 5s (FAST)</w:t>
            </w:r>
          </w:p>
        </w:tc>
        <w:tc>
          <w:tcPr>
            <w:tcW w:type="dxa" w:w="2160"/>
          </w:tcPr>
          <w:p>
            <w:r>
              <w:t>&gt; 30s</w:t>
            </w:r>
          </w:p>
        </w:tc>
        <w:tc>
          <w:tcPr>
            <w:tcW w:type="dxa" w:w="2160"/>
          </w:tcPr>
          <w:p>
            <w:r>
              <w:t>Check MV log size</w:t>
            </w:r>
          </w:p>
        </w:tc>
      </w:tr>
      <w:tr>
        <w:tc>
          <w:tcPr>
            <w:tcW w:type="dxa" w:w="2160"/>
          </w:tcPr>
          <w:p>
            <w:r>
              <w:t>Summary query P95</w:t>
            </w:r>
          </w:p>
        </w:tc>
        <w:tc>
          <w:tcPr>
            <w:tcW w:type="dxa" w:w="2160"/>
          </w:tcPr>
          <w:p>
            <w:r>
              <w:t>&lt; 200ms</w:t>
            </w:r>
          </w:p>
        </w:tc>
        <w:tc>
          <w:tcPr>
            <w:tcW w:type="dxa" w:w="2160"/>
          </w:tcPr>
          <w:p>
            <w:r>
              <w:t>&gt; 500ms</w:t>
            </w:r>
          </w:p>
        </w:tc>
        <w:tc>
          <w:tcPr>
            <w:tcW w:type="dxa" w:w="2160"/>
          </w:tcPr>
          <w:p>
            <w:r>
              <w:t>Check MV stats</w:t>
            </w:r>
          </w:p>
        </w:tc>
      </w:tr>
      <w:tr>
        <w:tc>
          <w:tcPr>
            <w:tcW w:type="dxa" w:w="2160"/>
          </w:tcPr>
          <w:p>
            <w:r>
              <w:t>Detail query P95</w:t>
            </w:r>
          </w:p>
        </w:tc>
        <w:tc>
          <w:tcPr>
            <w:tcW w:type="dxa" w:w="2160"/>
          </w:tcPr>
          <w:p>
            <w:r>
              <w:t>&lt; 300ms</w:t>
            </w:r>
          </w:p>
        </w:tc>
        <w:tc>
          <w:tcPr>
            <w:tcW w:type="dxa" w:w="2160"/>
          </w:tcPr>
          <w:p>
            <w:r>
              <w:t>&gt; 1000ms</w:t>
            </w:r>
          </w:p>
        </w:tc>
        <w:tc>
          <w:tcPr>
            <w:tcW w:type="dxa" w:w="2160"/>
          </w:tcPr>
          <w:p>
            <w:r>
              <w:t>Check execution plan</w:t>
            </w:r>
          </w:p>
        </w:tc>
      </w:tr>
      <w:tr>
        <w:tc>
          <w:tcPr>
            <w:tcW w:type="dxa" w:w="2160"/>
          </w:tcPr>
          <w:p>
            <w:r>
              <w:t>Nightly batch duration</w:t>
            </w:r>
          </w:p>
        </w:tc>
        <w:tc>
          <w:tcPr>
            <w:tcW w:type="dxa" w:w="2160"/>
          </w:tcPr>
          <w:p>
            <w:r>
              <w:t>&lt; 60 min</w:t>
            </w:r>
          </w:p>
        </w:tc>
        <w:tc>
          <w:tcPr>
            <w:tcW w:type="dxa" w:w="2160"/>
          </w:tcPr>
          <w:p>
            <w:r>
              <w:t>&gt; 120 min</w:t>
            </w:r>
          </w:p>
        </w:tc>
        <w:tc>
          <w:tcPr>
            <w:tcW w:type="dxa" w:w="2160"/>
          </w:tcPr>
          <w:p>
            <w:r>
              <w:t>Review batch logs</w:t>
            </w:r>
          </w:p>
        </w:tc>
      </w:tr>
    </w:tbl>
    <w:p>
      <w:r>
        <w:br w:type="page"/>
      </w:r>
    </w:p>
    <w:p>
      <w:pPr>
        <w:pStyle w:val="Heading1"/>
      </w:pPr>
      <w:r>
        <w:t>12. Implementation Roadmap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Deliverables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Dependencies</w:t>
            </w:r>
          </w:p>
        </w:tc>
      </w:tr>
      <w:tr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Schema DDL, partitioning, indexes, QLH function</w:t>
            </w:r>
          </w:p>
        </w:tc>
        <w:tc>
          <w:tcPr>
            <w:tcW w:type="dxa" w:w="2160"/>
          </w:tcPr>
          <w:p>
            <w:r>
              <w:t>1 week</w:t>
            </w:r>
          </w:p>
        </w:tc>
        <w:tc>
          <w:tcPr>
            <w:tcW w:type="dxa" w:w="2160"/>
          </w:tcPr>
          <w:p>
            <w:r>
              <w:t>Oracle environment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Nightly batch: staging, validation, partition exchange, Type 2 SCD logic</w:t>
            </w:r>
          </w:p>
        </w:tc>
        <w:tc>
          <w:tcPr>
            <w:tcW w:type="dxa" w:w="2160"/>
          </w:tcPr>
          <w:p>
            <w:r>
              <w:t>2 weeks</w:t>
            </w:r>
          </w:p>
        </w:tc>
        <w:tc>
          <w:tcPr>
            <w:tcW w:type="dxa" w:w="2160"/>
          </w:tcPr>
          <w:p>
            <w:r>
              <w:t>Phase 1, source data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MV logs, MV definitions, FAST refresh validation, scheduled jobs</w:t>
            </w:r>
          </w:p>
        </w:tc>
        <w:tc>
          <w:tcPr>
            <w:tcW w:type="dxa" w:w="2160"/>
          </w:tcPr>
          <w:p>
            <w:r>
              <w:t>1 week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</w:tr>
      <w:tr>
        <w:tc>
          <w:tcPr>
            <w:tcW w:type="dxa" w:w="2160"/>
          </w:tcPr>
          <w:p>
            <w:r>
              <w:t>Phase 4</w:t>
            </w:r>
          </w:p>
        </w:tc>
        <w:tc>
          <w:tcPr>
            <w:tcW w:type="dxa" w:w="2160"/>
          </w:tcPr>
          <w:p>
            <w:r>
              <w:t>Kafka exactly-once config, CDC consumer, Spring transaction management</w:t>
            </w:r>
          </w:p>
        </w:tc>
        <w:tc>
          <w:tcPr>
            <w:tcW w:type="dxa" w:w="2160"/>
          </w:tcPr>
          <w:p>
            <w:r>
              <w:t>2 weeks</w:t>
            </w:r>
          </w:p>
        </w:tc>
        <w:tc>
          <w:tcPr>
            <w:tcW w:type="dxa" w:w="2160"/>
          </w:tcPr>
          <w:p>
            <w:r>
              <w:t>Kafka cluster, IIDR</w:t>
            </w:r>
          </w:p>
        </w:tc>
      </w:tr>
      <w:tr>
        <w:tc>
          <w:tcPr>
            <w:tcW w:type="dxa" w:w="2160"/>
          </w:tcPr>
          <w:p>
            <w:r>
              <w:t>Phase 5</w:t>
            </w:r>
          </w:p>
        </w:tc>
        <w:tc>
          <w:tcPr>
            <w:tcW w:type="dxa" w:w="2160"/>
          </w:tcPr>
          <w:p>
            <w:r>
              <w:t>Spring Boot API endpoints, React UI integration, keyset pagination</w:t>
            </w:r>
          </w:p>
        </w:tc>
        <w:tc>
          <w:tcPr>
            <w:tcW w:type="dxa" w:w="2160"/>
          </w:tcPr>
          <w:p>
            <w:r>
              <w:t>2 weeks</w:t>
            </w:r>
          </w:p>
        </w:tc>
        <w:tc>
          <w:tcPr>
            <w:tcW w:type="dxa" w:w="2160"/>
          </w:tcPr>
          <w:p>
            <w:r>
              <w:t>Phase 3, 4</w:t>
            </w:r>
          </w:p>
        </w:tc>
      </w:tr>
      <w:tr>
        <w:tc>
          <w:tcPr>
            <w:tcW w:type="dxa" w:w="2160"/>
          </w:tcPr>
          <w:p>
            <w:r>
              <w:t>Phase 6</w:t>
            </w:r>
          </w:p>
        </w:tc>
        <w:tc>
          <w:tcPr>
            <w:tcW w:type="dxa" w:w="2160"/>
          </w:tcPr>
          <w:p>
            <w:r>
              <w:t>Load testing, monitoring dashboards, runbooks, production cutover</w:t>
            </w:r>
          </w:p>
        </w:tc>
        <w:tc>
          <w:tcPr>
            <w:tcW w:type="dxa" w:w="2160"/>
          </w:tcPr>
          <w:p>
            <w:r>
              <w:t>2 weeks</w:t>
            </w:r>
          </w:p>
        </w:tc>
        <w:tc>
          <w:tcPr>
            <w:tcW w:type="dxa" w:w="2160"/>
          </w:tcPr>
          <w:p>
            <w:r>
              <w:t>Phase 5, Ops team</w:t>
            </w:r>
          </w:p>
        </w:tc>
      </w:tr>
    </w:tbl>
    <w:p/>
    <w:p>
      <w:r>
        <w:rPr>
          <w:b/>
        </w:rPr>
        <w:t>Total Estimated Duration: 10 weeks</w:t>
      </w:r>
    </w:p>
    <w:p>
      <w:r>
        <w:br w:type="page"/>
      </w:r>
    </w:p>
    <w:p>
      <w:pPr>
        <w:pStyle w:val="Heading1"/>
      </w:pPr>
      <w:r>
        <w:t>13. Risks and Mitigations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Type 2 SCD complexity slows development</w:t>
            </w:r>
          </w:p>
        </w:tc>
        <w:tc>
          <w:tcPr>
            <w:tcW w:type="dxa" w:w="2880"/>
          </w:tcPr>
          <w:p>
            <w:r>
              <w:t>Medium - Additional dev time</w:t>
            </w:r>
          </w:p>
        </w:tc>
        <w:tc>
          <w:tcPr>
            <w:tcW w:type="dxa" w:w="2880"/>
          </w:tcPr>
          <w:p>
            <w:r>
              <w:t>Create reusable PL/SQL packages; comprehensive unit tests</w:t>
            </w:r>
          </w:p>
        </w:tc>
      </w:tr>
      <w:tr>
        <w:tc>
          <w:tcPr>
            <w:tcW w:type="dxa" w:w="2880"/>
          </w:tcPr>
          <w:p>
            <w:r>
              <w:t>FAST refresh fails validation</w:t>
            </w:r>
          </w:p>
        </w:tc>
        <w:tc>
          <w:tcPr>
            <w:tcW w:type="dxa" w:w="2880"/>
          </w:tcPr>
          <w:p>
            <w:r>
              <w:t>Low - Fallback available</w:t>
            </w:r>
          </w:p>
        </w:tc>
        <w:tc>
          <w:tcPr>
            <w:tcW w:type="dxa" w:w="2880"/>
          </w:tcPr>
          <w:p>
            <w:r>
              <w:t>Partition-scoped COMPLETE refresh (&lt;10s) acceptable</w:t>
            </w:r>
          </w:p>
        </w:tc>
      </w:tr>
      <w:tr>
        <w:tc>
          <w:tcPr>
            <w:tcW w:type="dxa" w:w="2880"/>
          </w:tcPr>
          <w:p>
            <w:r>
              <w:t>Exactly-once Kafka adds complexity</w:t>
            </w:r>
          </w:p>
        </w:tc>
        <w:tc>
          <w:tcPr>
            <w:tcW w:type="dxa" w:w="2880"/>
          </w:tcPr>
          <w:p>
            <w:r>
              <w:t>Low - Well-documented</w:t>
            </w:r>
          </w:p>
        </w:tc>
        <w:tc>
          <w:tcPr>
            <w:tcW w:type="dxa" w:w="2880"/>
          </w:tcPr>
          <w:p>
            <w:r>
              <w:t>Use Spring Kafka framework with built-in transaction support</w:t>
            </w:r>
          </w:p>
        </w:tc>
      </w:tr>
      <w:tr>
        <w:tc>
          <w:tcPr>
            <w:tcW w:type="dxa" w:w="2880"/>
          </w:tcPr>
          <w:p>
            <w:r>
              <w:t>Historical queries slower than expected</w:t>
            </w:r>
          </w:p>
        </w:tc>
        <w:tc>
          <w:tcPr>
            <w:tcW w:type="dxa" w:w="2880"/>
          </w:tcPr>
          <w:p>
            <w:r>
              <w:t>Medium - User experience</w:t>
            </w:r>
          </w:p>
        </w:tc>
        <w:tc>
          <w:tcPr>
            <w:tcW w:type="dxa" w:w="2880"/>
          </w:tcPr>
          <w:p>
            <w:r>
              <w:t>Partition pruning + compression handle 5yr retention; add caching if needed</w:t>
            </w:r>
          </w:p>
        </w:tc>
      </w:tr>
      <w:tr>
        <w:tc>
          <w:tcPr>
            <w:tcW w:type="dxa" w:w="2880"/>
          </w:tcPr>
          <w:p>
            <w:r>
              <w:t>Name search slower than Oracle Text</w:t>
            </w:r>
          </w:p>
        </w:tc>
        <w:tc>
          <w:tcPr>
            <w:tcW w:type="dxa" w:w="2880"/>
          </w:tcPr>
          <w:p>
            <w:r>
              <w:t>Low - Acceptable tradeoff</w:t>
            </w:r>
          </w:p>
        </w:tc>
        <w:tc>
          <w:tcPr>
            <w:tcW w:type="dxa" w:w="2880"/>
          </w:tcPr>
          <w:p>
            <w:r>
              <w:t>Function-based index on UPPER(client_name) performs well; min 3 chars required</w:t>
            </w:r>
          </w:p>
        </w:tc>
      </w:tr>
    </w:tbl>
    <w:p>
      <w:r>
        <w:br w:type="page"/>
      </w:r>
    </w:p>
    <w:p>
      <w:pPr>
        <w:pStyle w:val="Heading1"/>
      </w:pPr>
      <w:r>
        <w:t>14. Benefits Over Original Design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Original Design</w:t>
            </w:r>
          </w:p>
        </w:tc>
        <w:tc>
          <w:tcPr>
            <w:tcW w:type="dxa" w:w="2880"/>
          </w:tcPr>
          <w:p>
            <w:r>
              <w:t>Revised Design</w:t>
            </w:r>
          </w:p>
        </w:tc>
      </w:tr>
      <w:tr>
        <w:tc>
          <w:tcPr>
            <w:tcW w:type="dxa" w:w="2880"/>
          </w:tcPr>
          <w:p>
            <w:r>
              <w:t>Table Count</w:t>
            </w:r>
          </w:p>
        </w:tc>
        <w:tc>
          <w:tcPr>
            <w:tcW w:type="dxa" w:w="2880"/>
          </w:tcPr>
          <w:p>
            <w:r>
              <w:t>11 tables</w:t>
            </w:r>
          </w:p>
        </w:tc>
        <w:tc>
          <w:tcPr>
            <w:tcW w:type="dxa" w:w="2880"/>
          </w:tcPr>
          <w:p>
            <w:r>
              <w:t>6 tables (45% reduction)</w:t>
            </w:r>
          </w:p>
        </w:tc>
      </w:tr>
      <w:tr>
        <w:tc>
          <w:tcPr>
            <w:tcW w:type="dxa" w:w="2880"/>
          </w:tcPr>
          <w:p>
            <w:r>
              <w:t>DB Ops per CDC Message</w:t>
            </w:r>
          </w:p>
        </w:tc>
        <w:tc>
          <w:tcPr>
            <w:tcW w:type="dxa" w:w="2880"/>
          </w:tcPr>
          <w:p>
            <w:r>
              <w:t>7 operations</w:t>
            </w:r>
          </w:p>
        </w:tc>
        <w:tc>
          <w:tcPr>
            <w:tcW w:type="dxa" w:w="2880"/>
          </w:tcPr>
          <w:p>
            <w:r>
              <w:t>1 operation (85% reduction)</w:t>
            </w:r>
          </w:p>
        </w:tc>
      </w:tr>
      <w:tr>
        <w:tc>
          <w:tcPr>
            <w:tcW w:type="dxa" w:w="2880"/>
          </w:tcPr>
          <w:p>
            <w:r>
              <w:t>Historical Accuracy</w:t>
            </w:r>
          </w:p>
        </w:tc>
        <w:tc>
          <w:tcPr>
            <w:tcW w:type="dxa" w:w="2880"/>
          </w:tcPr>
          <w:p>
            <w:r>
              <w:t>Snapshot columns + manual versioning</w:t>
            </w:r>
          </w:p>
        </w:tc>
        <w:tc>
          <w:tcPr>
            <w:tcW w:type="dxa" w:w="2880"/>
          </w:tcPr>
          <w:p>
            <w:r>
              <w:t>Type 2 SCD (industry standard)</w:t>
            </w:r>
          </w:p>
        </w:tc>
      </w:tr>
      <w:tr>
        <w:tc>
          <w:tcPr>
            <w:tcW w:type="dxa" w:w="2880"/>
          </w:tcPr>
          <w:p>
            <w:r>
              <w:t>Summary Freshness</w:t>
            </w:r>
          </w:p>
        </w:tc>
        <w:tc>
          <w:tcPr>
            <w:tcW w:type="dxa" w:w="2880"/>
          </w:tcPr>
          <w:p>
            <w:r>
              <w:t>MV (15-30 min) + overlay table</w:t>
            </w:r>
          </w:p>
        </w:tc>
        <w:tc>
          <w:tcPr>
            <w:tcW w:type="dxa" w:w="2880"/>
          </w:tcPr>
          <w:p>
            <w:r>
              <w:t>FAST refresh MV (5 min)</w:t>
            </w:r>
          </w:p>
        </w:tc>
      </w:tr>
      <w:tr>
        <w:tc>
          <w:tcPr>
            <w:tcW w:type="dxa" w:w="2880"/>
          </w:tcPr>
          <w:p>
            <w:r>
              <w:t>Idempotency</w:t>
            </w:r>
          </w:p>
        </w:tc>
        <w:tc>
          <w:tcPr>
            <w:tcW w:type="dxa" w:w="2880"/>
          </w:tcPr>
          <w:p>
            <w:r>
              <w:t>Manual with 2 state tables</w:t>
            </w:r>
          </w:p>
        </w:tc>
        <w:tc>
          <w:tcPr>
            <w:tcW w:type="dxa" w:w="2880"/>
          </w:tcPr>
          <w:p>
            <w:r>
              <w:t>Kafka framework (built-in)</w:t>
            </w:r>
          </w:p>
        </w:tc>
      </w:tr>
      <w:tr>
        <w:tc>
          <w:tcPr>
            <w:tcW w:type="dxa" w:w="2880"/>
          </w:tcPr>
          <w:p>
            <w:r>
              <w:t>Multi-Year Retention</w:t>
            </w:r>
          </w:p>
        </w:tc>
        <w:tc>
          <w:tcPr>
            <w:tcW w:type="dxa" w:w="2880"/>
          </w:tcPr>
          <w:p>
            <w:r>
              <w:t>HOT/HIST split with manual lifecycle</w:t>
            </w:r>
          </w:p>
        </w:tc>
        <w:tc>
          <w:tcPr>
            <w:tcW w:type="dxa" w:w="2880"/>
          </w:tcPr>
          <w:p>
            <w:r>
              <w:t>Single table with interval partitions + compression</w:t>
            </w:r>
          </w:p>
        </w:tc>
      </w:tr>
      <w:tr>
        <w:tc>
          <w:tcPr>
            <w:tcW w:type="dxa" w:w="2880"/>
          </w:tcPr>
          <w:p>
            <w:r>
              <w:t>Name Search</w:t>
            </w:r>
          </w:p>
        </w:tc>
        <w:tc>
          <w:tcPr>
            <w:tcW w:type="dxa" w:w="2880"/>
          </w:tcPr>
          <w:p>
            <w:r>
              <w:t>Oracle Text CONTEXT index (15-30 min sync)</w:t>
            </w:r>
          </w:p>
        </w:tc>
        <w:tc>
          <w:tcPr>
            <w:tcW w:type="dxa" w:w="2880"/>
          </w:tcPr>
          <w:p>
            <w:r>
              <w:t>Function-based B-tree (real-time)</w:t>
            </w:r>
          </w:p>
        </w:tc>
      </w:tr>
      <w:tr>
        <w:tc>
          <w:tcPr>
            <w:tcW w:type="dxa" w:w="2880"/>
          </w:tcPr>
          <w:p>
            <w:r>
              <w:t>Operational Complexity</w:t>
            </w:r>
          </w:p>
        </w:tc>
        <w:tc>
          <w:tcPr>
            <w:tcW w:type="dxa" w:w="2880"/>
          </w:tcPr>
          <w:p>
            <w:r>
              <w:t>High - many moving parts</w:t>
            </w:r>
          </w:p>
        </w:tc>
        <w:tc>
          <w:tcPr>
            <w:tcW w:type="dxa" w:w="2880"/>
          </w:tcPr>
          <w:p>
            <w:r>
              <w:t>Medium - standard patterns</w:t>
            </w:r>
          </w:p>
        </w:tc>
      </w:tr>
    </w:tbl>
    <w:p>
      <w:r>
        <w:br w:type="page"/>
      </w:r>
    </w:p>
    <w:p>
      <w:pPr>
        <w:pStyle w:val="Heading1"/>
      </w:pPr>
      <w:r>
        <w:t>15. Conclusion</w:t>
      </w:r>
    </w:p>
    <w:p>
      <w:r>
        <w:t>This revised design addresses all requirements using proven dimensional modeling techniques enhanced with modern Oracle and Kafka capabilities. Key improvements:</w:t>
      </w:r>
    </w:p>
    <w:p>
      <w:pPr>
        <w:pStyle w:val="ListNumber"/>
      </w:pPr>
      <w:r>
        <w:rPr>
          <w:b/>
        </w:rPr>
        <w:t xml:space="preserve">Reduced Complexity: </w:t>
      </w:r>
      <w:r>
        <w:t>45% fewer tables by eliminating overlay, idempotency, and hot/hist split patterns</w:t>
      </w:r>
    </w:p>
    <w:p>
      <w:pPr>
        <w:pStyle w:val="ListNumber"/>
      </w:pPr>
      <w:r>
        <w:rPr>
          <w:b/>
        </w:rPr>
        <w:t xml:space="preserve">Better Performance: </w:t>
      </w:r>
      <w:r>
        <w:t>Single write per CDC message (vs 7), FAST refresh MVs, proper partition pruning</w:t>
      </w:r>
    </w:p>
    <w:p>
      <w:pPr>
        <w:pStyle w:val="ListNumber"/>
      </w:pPr>
      <w:r>
        <w:rPr>
          <w:b/>
        </w:rPr>
        <w:t xml:space="preserve">Correct Historical Tracking: </w:t>
      </w:r>
      <w:r>
        <w:t>Type 2 SCD provides accurate point-in-time dimension values</w:t>
      </w:r>
    </w:p>
    <w:p>
      <w:pPr>
        <w:pStyle w:val="ListNumber"/>
      </w:pPr>
      <w:r>
        <w:rPr>
          <w:b/>
        </w:rPr>
        <w:t xml:space="preserve">Framework-Managed Idempotency: </w:t>
      </w:r>
      <w:r>
        <w:t>Kafka exactly-once eliminates manual state tracking</w:t>
      </w:r>
    </w:p>
    <w:p>
      <w:pPr>
        <w:pStyle w:val="ListNumber"/>
      </w:pPr>
      <w:r>
        <w:rPr>
          <w:b/>
        </w:rPr>
        <w:t xml:space="preserve">Operational Simplicity: </w:t>
      </w:r>
      <w:r>
        <w:t>Standard Oracle features reduce custom code and edge cases</w:t>
      </w:r>
    </w:p>
    <w:p/>
    <w:p>
      <w:r>
        <w:t>The design scales to 10M accounts with 5-year retention, meets performance targets (&lt;200ms summaries, &lt;300ms details), and maintains sub-60-second CDC lag.</w:t>
      </w:r>
    </w:p>
    <w:p/>
    <w:p>
      <w:r>
        <w:t>Implementation: 10 weeks with clear phase gates and fallback options.</w:t>
      </w:r>
    </w:p>
    <w:p/>
    <w:p>
      <w:r>
        <w:rPr>
          <w:b/>
          <w:color w:val="C00000"/>
        </w:rPr>
        <w:t xml:space="preserve">Recommendation: </w:t>
      </w:r>
      <w:r>
        <w:rPr>
          <w:color w:val="C00000"/>
        </w:rPr>
        <w:t>Approve for implementation.</w:t>
      </w:r>
    </w:p>
    <w:p>
      <w:r>
        <w:br w:type="page"/>
      </w:r>
    </w:p>
    <w:p>
      <w:pPr>
        <w:pStyle w:val="Heading1"/>
      </w:pPr>
      <w:r>
        <w:t>Appendix A: Sample Queries</w:t>
      </w:r>
    </w:p>
    <w:p>
      <w:pPr>
        <w:pStyle w:val="Heading2"/>
      </w:pPr>
      <w:r>
        <w:t>A.1 DCA Completed Events (Last 30 Days)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 COUNT(*) AS completed_dca_events</w:t>
        <w:br/>
        <w:t>FROM service_run</w:t>
        <w:br/>
        <w:t>WHERE service_type = 'DCA'</w:t>
        <w:br/>
        <w:t xml:space="preserve">  AND run_status = 'COMPLETED'</w:t>
        <w:br/>
        <w:t xml:space="preserve">  AND run_dt &gt;= TRUNC(SYSDATE) - 30;</w:t>
      </w:r>
    </w:p>
    <w:p>
      <w:pPr>
        <w:pStyle w:val="Heading2"/>
      </w:pPr>
      <w:r>
        <w:t>A.2 TET Enrolled Accounts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 COUNT(DISTINCT account_number) AS tet_enrolled</w:t>
        <w:br/>
        <w:t>FROM service_plan</w:t>
        <w:br/>
        <w:t>WHERE service_type = 'TET'</w:t>
        <w:br/>
        <w:t xml:space="preserve">  AND status IN ('ACTIVE', 'PAUSED');</w:t>
      </w:r>
    </w:p>
    <w:p>
      <w:pPr>
        <w:pStyle w:val="Heading2"/>
      </w:pPr>
      <w:r>
        <w:t>A.3 Account Detail with Historical Dimension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</w:t>
        <w:br/>
        <w:t xml:space="preserve">  f.snap_dt,</w:t>
        <w:br/>
        <w:t xml:space="preserve">  d.account_number,</w:t>
        <w:br/>
        <w:t xml:space="preserve">  d.client_name,</w:t>
        <w:br/>
        <w:t xml:space="preserve">  d.investment_type,  -- Type from dimension effective at snap_dt</w:t>
        <w:br/>
        <w:t xml:space="preserve">  d.status,</w:t>
        <w:br/>
        <w:t xml:space="preserve">  f.asset_value</w:t>
        <w:br/>
        <w:t>FROM account_fact f</w:t>
        <w:br/>
        <w:t>JOIN account_dim d ON d.account_dim_key = f.account_dim_key</w:t>
        <w:br/>
        <w:t>WHERE f.account_number = :account_number</w:t>
        <w:br/>
        <w:t xml:space="preserve">  AND f.snap_dt = :as_of_date</w:t>
        <w:br/>
        <w:t xml:space="preserve">  AND d.effective_from_dt &lt;= f.snap_dt</w:t>
        <w:br/>
        <w:t xml:space="preserve">  AND d.effective_to_dt &gt; f.snap_dt;</w:t>
      </w:r>
    </w:p>
    <w:p>
      <w:r>
        <w:br w:type="page"/>
      </w:r>
    </w:p>
    <w:p>
      <w:pPr>
        <w:pStyle w:val="Heading1"/>
      </w:pPr>
      <w:r>
        <w:t>Appendix B: Type 2 SCD Example</w:t>
      </w:r>
    </w:p>
    <w:p>
      <w:r>
        <w:t>Scenario: Account 'ACCT001' changes investment_type from 'GROWTH' to 'INCOME' on 2026-02-10.</w:t>
      </w:r>
    </w:p>
    <w:p/>
    <w:p>
      <w:r>
        <w:rPr>
          <w:b/>
        </w:rPr>
        <w:t>ACCOUNT_DIM rows: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dim_key</w:t>
            </w:r>
          </w:p>
        </w:tc>
        <w:tc>
          <w:tcPr>
            <w:tcW w:type="dxa" w:w="1440"/>
          </w:tcPr>
          <w:p>
            <w:r>
              <w:t>account_number</w:t>
            </w:r>
          </w:p>
        </w:tc>
        <w:tc>
          <w:tcPr>
            <w:tcW w:type="dxa" w:w="1440"/>
          </w:tcPr>
          <w:p>
            <w:r>
              <w:t>investment_type</w:t>
            </w:r>
          </w:p>
        </w:tc>
        <w:tc>
          <w:tcPr>
            <w:tcW w:type="dxa" w:w="1440"/>
          </w:tcPr>
          <w:p>
            <w:r>
              <w:t>effective_from_dt</w:t>
            </w:r>
          </w:p>
        </w:tc>
        <w:tc>
          <w:tcPr>
            <w:tcW w:type="dxa" w:w="1440"/>
          </w:tcPr>
          <w:p>
            <w:r>
              <w:t>effective_to_dt</w:t>
            </w:r>
          </w:p>
        </w:tc>
        <w:tc>
          <w:tcPr>
            <w:tcW w:type="dxa" w:w="1440"/>
          </w:tcPr>
          <w:p>
            <w:r>
              <w:t>is_current</w:t>
            </w:r>
          </w:p>
        </w:tc>
      </w:tr>
      <w:tr>
        <w:tc>
          <w:tcPr>
            <w:tcW w:type="dxa" w:w="1440"/>
          </w:tcPr>
          <w:p>
            <w:r>
              <w:t>1001</w:t>
            </w:r>
          </w:p>
        </w:tc>
        <w:tc>
          <w:tcPr>
            <w:tcW w:type="dxa" w:w="1440"/>
          </w:tcPr>
          <w:p>
            <w:r>
              <w:t>ACCT001</w:t>
            </w:r>
          </w:p>
        </w:tc>
        <w:tc>
          <w:tcPr>
            <w:tcW w:type="dxa" w:w="1440"/>
          </w:tcPr>
          <w:p>
            <w:r>
              <w:t>GROWTH</w:t>
            </w:r>
          </w:p>
        </w:tc>
        <w:tc>
          <w:tcPr>
            <w:tcW w:type="dxa" w:w="1440"/>
          </w:tcPr>
          <w:p>
            <w:r>
              <w:t>2025-01-01</w:t>
            </w:r>
          </w:p>
        </w:tc>
        <w:tc>
          <w:tcPr>
            <w:tcW w:type="dxa" w:w="1440"/>
          </w:tcPr>
          <w:p>
            <w:r>
              <w:t>2026-02-10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1002</w:t>
            </w:r>
          </w:p>
        </w:tc>
        <w:tc>
          <w:tcPr>
            <w:tcW w:type="dxa" w:w="1440"/>
          </w:tcPr>
          <w:p>
            <w:r>
              <w:t>ACCT001</w:t>
            </w:r>
          </w:p>
        </w:tc>
        <w:tc>
          <w:tcPr>
            <w:tcW w:type="dxa" w:w="1440"/>
          </w:tcPr>
          <w:p>
            <w:r>
              <w:t>INCOME</w:t>
            </w:r>
          </w:p>
        </w:tc>
        <w:tc>
          <w:tcPr>
            <w:tcW w:type="dxa" w:w="1440"/>
          </w:tcPr>
          <w:p>
            <w:r>
              <w:t>2026-02-10</w:t>
            </w:r>
          </w:p>
        </w:tc>
        <w:tc>
          <w:tcPr>
            <w:tcW w:type="dxa" w:w="1440"/>
          </w:tcPr>
          <w:p>
            <w:r>
              <w:t>9999-12-31</w:t>
            </w:r>
          </w:p>
        </w:tc>
        <w:tc>
          <w:tcPr>
            <w:tcW w:type="dxa" w:w="1440"/>
          </w:tcPr>
          <w:p>
            <w:r>
              <w:t>Y</w:t>
            </w:r>
          </w:p>
        </w:tc>
      </w:tr>
    </w:tbl>
    <w:p/>
    <w:p>
      <w:r>
        <w:rPr>
          <w:b/>
        </w:rPr>
        <w:t>ACCOUNT_FACT rows: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snap_dt</w:t>
            </w:r>
          </w:p>
        </w:tc>
        <w:tc>
          <w:tcPr>
            <w:tcW w:type="dxa" w:w="1728"/>
          </w:tcPr>
          <w:p>
            <w:r>
              <w:t>account_number</w:t>
            </w:r>
          </w:p>
        </w:tc>
        <w:tc>
          <w:tcPr>
            <w:tcW w:type="dxa" w:w="1728"/>
          </w:tcPr>
          <w:p>
            <w:r>
              <w:t>account_dim_key</w:t>
            </w:r>
          </w:p>
        </w:tc>
        <w:tc>
          <w:tcPr>
            <w:tcW w:type="dxa" w:w="1728"/>
          </w:tcPr>
          <w:p>
            <w:r>
              <w:t>asset_value</w:t>
            </w:r>
          </w:p>
        </w:tc>
        <w:tc>
          <w:tcPr>
            <w:tcW w:type="dxa" w:w="1728"/>
          </w:tcPr>
          <w:p>
            <w:r>
              <w:t>Resolved Type</w:t>
            </w:r>
          </w:p>
        </w:tc>
      </w:tr>
      <w:tr>
        <w:tc>
          <w:tcPr>
            <w:tcW w:type="dxa" w:w="1728"/>
          </w:tcPr>
          <w:p>
            <w:r>
              <w:t>2026-02-05</w:t>
            </w:r>
          </w:p>
        </w:tc>
        <w:tc>
          <w:tcPr>
            <w:tcW w:type="dxa" w:w="1728"/>
          </w:tcPr>
          <w:p>
            <w:r>
              <w:t>ACCT001</w:t>
            </w:r>
          </w:p>
        </w:tc>
        <w:tc>
          <w:tcPr>
            <w:tcW w:type="dxa" w:w="1728"/>
          </w:tcPr>
          <w:p>
            <w:r>
              <w:t>1001</w:t>
            </w:r>
          </w:p>
        </w:tc>
        <w:tc>
          <w:tcPr>
            <w:tcW w:type="dxa" w:w="1728"/>
          </w:tcPr>
          <w:p>
            <w:r>
              <w:t>500000</w:t>
            </w:r>
          </w:p>
        </w:tc>
        <w:tc>
          <w:tcPr>
            <w:tcW w:type="dxa" w:w="1728"/>
          </w:tcPr>
          <w:p>
            <w:r>
              <w:t>GROWTH (via FK)</w:t>
            </w:r>
          </w:p>
        </w:tc>
      </w:tr>
      <w:tr>
        <w:tc>
          <w:tcPr>
            <w:tcW w:type="dxa" w:w="1728"/>
          </w:tcPr>
          <w:p>
            <w:r>
              <w:t>2026-02-10</w:t>
            </w:r>
          </w:p>
        </w:tc>
        <w:tc>
          <w:tcPr>
            <w:tcW w:type="dxa" w:w="1728"/>
          </w:tcPr>
          <w:p>
            <w:r>
              <w:t>ACCT001</w:t>
            </w:r>
          </w:p>
        </w:tc>
        <w:tc>
          <w:tcPr>
            <w:tcW w:type="dxa" w:w="1728"/>
          </w:tcPr>
          <w:p>
            <w:r>
              <w:t>1002</w:t>
            </w:r>
          </w:p>
        </w:tc>
        <w:tc>
          <w:tcPr>
            <w:tcW w:type="dxa" w:w="1728"/>
          </w:tcPr>
          <w:p>
            <w:r>
              <w:t>505000</w:t>
            </w:r>
          </w:p>
        </w:tc>
        <w:tc>
          <w:tcPr>
            <w:tcW w:type="dxa" w:w="1728"/>
          </w:tcPr>
          <w:p>
            <w:r>
              <w:t>INCOME (via FK)</w:t>
            </w:r>
          </w:p>
        </w:tc>
      </w:tr>
    </w:tbl>
    <w:p/>
    <w:p>
      <w:r>
        <w:rPr>
          <w:b/>
        </w:rPr>
        <w:t xml:space="preserve">Result: </w:t>
      </w:r>
      <w:r>
        <w:t>Historical summaries for 2026-02-05 correctly group ACCT001 under GROWTH. Current summaries for 2026-02-10 onward correctly group ACCT001 under INCOME. No snapshot column proliferation, no manual versioning.</w:t>
      </w:r>
    </w:p>
    <w:p/>
    <w:p/>
    <w:p>
      <w:pPr>
        <w:jc w:val="center"/>
      </w:pPr>
      <w:r>
        <w:rPr>
          <w:b/>
          <w:i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