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24"/>
          <w:szCs w:val="24"/>
        </w:rPr>
      </w:pPr>
      <w:r>
        <w:rPr>
          <w:b/>
          <w:sz w:val="24"/>
          <w:szCs w:val="24"/>
        </w:rPr>
        <w:t xml:space="preserve">SOAL UJIAN AKHIR SEMESTER </w:t>
      </w:r>
    </w:p>
    <w:p>
      <w:pPr>
        <w:pStyle w:val="NoSpacing"/>
        <w:jc w:val="center"/>
        <w:rPr>
          <w:b/>
          <w:b/>
          <w:sz w:val="24"/>
          <w:szCs w:val="24"/>
        </w:rPr>
      </w:pPr>
      <w:r>
        <w:rPr>
          <w:b/>
          <w:sz w:val="24"/>
          <w:szCs w:val="24"/>
        </w:rPr>
        <w:t>POLITEKNIK NEGERI BANYUWANGI</w:t>
      </w:r>
    </w:p>
    <w:p>
      <w:pPr>
        <w:pStyle w:val="NoSpacing"/>
        <w:jc w:val="center"/>
        <w:rPr>
          <w:b/>
          <w:b/>
          <w:sz w:val="24"/>
          <w:szCs w:val="24"/>
        </w:rPr>
      </w:pPr>
      <w:r>
        <w:rPr>
          <w:b/>
          <w:sz w:val="24"/>
          <w:szCs w:val="24"/>
        </w:rPr>
        <w:t xml:space="preserve">TAHUN AJARAN </w:t>
      </w:r>
    </w:p>
    <w:p>
      <w:pPr>
        <w:pStyle w:val="Normal"/>
        <w:tabs>
          <w:tab w:val="left" w:pos="1920" w:leader="none"/>
        </w:tabs>
        <w:spacing w:lineRule="auto" w:line="240"/>
        <w:rPr>
          <w:sz w:val="24"/>
          <w:szCs w:val="24"/>
        </w:rPr>
      </w:pPr>
      <w:r>
        <w:drawing>
          <wp:anchor behindDoc="1" distT="0" distB="0" distL="114300" distR="123190" simplePos="0" locked="0" layoutInCell="1" allowOverlap="1" relativeHeight="3">
            <wp:simplePos x="0" y="0"/>
            <wp:positionH relativeFrom="column">
              <wp:posOffset>143510</wp:posOffset>
            </wp:positionH>
            <wp:positionV relativeFrom="paragraph">
              <wp:posOffset>222250</wp:posOffset>
            </wp:positionV>
            <wp:extent cx="1457325" cy="1430020"/>
            <wp:effectExtent l="0" t="0" r="0" b="0"/>
            <wp:wrapNone/>
            <wp:docPr id="1" name="Picture 3"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_1"/>
                    <pic:cNvPicPr>
                      <a:picLocks noChangeAspect="1" noChangeArrowheads="1"/>
                    </pic:cNvPicPr>
                  </pic:nvPicPr>
                  <pic:blipFill>
                    <a:blip r:embed="rId2"/>
                    <a:stretch>
                      <a:fillRect/>
                    </a:stretch>
                  </pic:blipFill>
                  <pic:spPr bwMode="auto">
                    <a:xfrm>
                      <a:off x="0" y="0"/>
                      <a:ext cx="1457325" cy="1430020"/>
                    </a:xfrm>
                    <a:prstGeom prst="rect">
                      <a:avLst/>
                    </a:prstGeom>
                  </pic:spPr>
                </pic:pic>
              </a:graphicData>
            </a:graphic>
          </wp:anchor>
        </w:drawing>
      </w:r>
      <w:r>
        <w:rPr>
          <w:sz w:val="24"/>
          <w:szCs w:val="24"/>
        </w:rPr>
        <w:tab/>
      </w:r>
    </w:p>
    <w:p>
      <w:pPr>
        <w:pStyle w:val="NoSpacing"/>
        <w:rPr>
          <w:sz w:val="24"/>
          <w:szCs w:val="24"/>
        </w:rPr>
      </w:pPr>
      <w:r>
        <w:rPr>
          <w:sz w:val="24"/>
          <w:szCs w:val="24"/>
        </w:rPr>
        <w:tab/>
        <w:tab/>
        <w:tab/>
        <w:tab/>
        <w:t>Mata Kuliah</w:t>
        <w:tab/>
        <w:tab/>
        <w:t>: Jarkom Lanjut</w:t>
      </w:r>
    </w:p>
    <w:p>
      <w:pPr>
        <w:pStyle w:val="NoSpacing"/>
        <w:rPr/>
      </w:pPr>
      <w:r>
        <w:rPr>
          <w:sz w:val="24"/>
          <w:szCs w:val="24"/>
        </w:rPr>
        <w:tab/>
        <w:tab/>
        <w:tab/>
        <w:tab/>
        <w:t>Program Studi</w:t>
        <w:tab/>
        <w:t>: Teknik Informatika</w:t>
      </w:r>
    </w:p>
    <w:p>
      <w:pPr>
        <w:pStyle w:val="NoSpacing"/>
        <w:rPr>
          <w:sz w:val="24"/>
          <w:szCs w:val="24"/>
        </w:rPr>
      </w:pPr>
      <w:r>
        <w:rPr>
          <w:sz w:val="24"/>
          <w:szCs w:val="24"/>
        </w:rPr>
        <w:tab/>
        <w:tab/>
        <w:tab/>
        <w:tab/>
        <w:t>Dosen Pengampu</w:t>
        <w:tab/>
        <w:t>: Farizqi Panduardi S.ST,.MT</w:t>
      </w:r>
    </w:p>
    <w:p>
      <w:pPr>
        <w:pStyle w:val="NoSpacing"/>
        <w:rPr/>
      </w:pPr>
      <w:r>
        <w:rPr>
          <w:sz w:val="24"/>
          <w:szCs w:val="24"/>
        </w:rPr>
        <w:tab/>
        <w:tab/>
        <w:tab/>
        <w:tab/>
        <w:t>Semester</w:t>
        <w:tab/>
        <w:tab/>
        <w:t>: 4</w:t>
      </w:r>
    </w:p>
    <w:p>
      <w:pPr>
        <w:pStyle w:val="NoSpacing"/>
        <w:rPr/>
      </w:pPr>
      <w:r>
        <w:rPr>
          <w:sz w:val="24"/>
          <w:szCs w:val="24"/>
        </w:rPr>
        <w:tab/>
        <w:tab/>
        <w:tab/>
        <w:tab/>
        <w:t>Hari, Tanggal</w:t>
        <w:tab/>
        <w:t>: Senin 29 Juni 2020</w:t>
      </w:r>
    </w:p>
    <w:p>
      <w:pPr>
        <w:pStyle w:val="NoSpacing"/>
        <w:rPr/>
      </w:pPr>
      <w:r>
        <w:rPr>
          <w:sz w:val="24"/>
          <w:szCs w:val="24"/>
        </w:rPr>
        <w:tab/>
        <w:tab/>
        <w:tab/>
        <w:tab/>
        <w:t>Waktu</w:t>
        <w:tab/>
        <w:tab/>
        <w:t>: 100 menit</w:t>
      </w:r>
    </w:p>
    <w:p>
      <w:pPr>
        <w:pStyle w:val="NoSpacing"/>
        <w:rPr>
          <w:sz w:val="24"/>
          <w:szCs w:val="24"/>
        </w:rPr>
      </w:pPr>
      <w:r>
        <w:rPr>
          <w:sz w:val="24"/>
          <w:szCs w:val="24"/>
        </w:rPr>
        <w:tab/>
        <w:tab/>
        <w:tab/>
        <w:tab/>
        <w:t>Sifat</w:t>
        <w:tab/>
        <w:tab/>
        <w:tab/>
        <w:t>: terbuka</w:t>
      </w:r>
    </w:p>
    <w:p>
      <w:pPr>
        <w:pStyle w:val="NoSpacing"/>
        <w:rPr>
          <w:sz w:val="24"/>
          <w:szCs w:val="24"/>
        </w:rPr>
      </w:pPr>
      <w:r>
        <w:rPr>
          <w:sz w:val="24"/>
          <w:szCs w:val="24"/>
        </w:rPr>
        <mc:AlternateContent>
          <mc:Choice Requires="wps">
            <w:drawing>
              <wp:anchor behindDoc="0" distT="0" distB="0" distL="114300" distR="114300" simplePos="0" locked="0" layoutInCell="1" allowOverlap="1" relativeHeight="2" wp14:anchorId="1272D1C5">
                <wp:simplePos x="0" y="0"/>
                <wp:positionH relativeFrom="column">
                  <wp:posOffset>142875</wp:posOffset>
                </wp:positionH>
                <wp:positionV relativeFrom="paragraph">
                  <wp:posOffset>123190</wp:posOffset>
                </wp:positionV>
                <wp:extent cx="6516370" cy="1905"/>
                <wp:effectExtent l="38100" t="38100" r="57150" b="95250"/>
                <wp:wrapNone/>
                <wp:docPr id="2" name="Straight Connector 2"/>
                <a:graphic xmlns:a="http://schemas.openxmlformats.org/drawingml/2006/main">
                  <a:graphicData uri="http://schemas.microsoft.com/office/word/2010/wordprocessingShape">
                    <wps:wsp>
                      <wps:cNvSpPr/>
                      <wps:spPr>
                        <a:xfrm>
                          <a:off x="0" y="0"/>
                          <a:ext cx="6515640" cy="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11.25pt,9.7pt" to="524.25pt,9.7pt" ID="Straight Connector 2" stroked="t" style="position:absolute" wp14:anchorId="1272D1C5">
                <v:stroke color="black" weight="25560" joinstyle="round" endcap="flat"/>
                <v:fill o:detectmouseclick="t" on="false"/>
                <v:shadow on="t" obscured="f" color="black"/>
              </v:line>
            </w:pict>
          </mc:Fallback>
        </mc:AlternateContent>
      </w:r>
    </w:p>
    <w:p>
      <w:pPr>
        <w:pStyle w:val="ListParagraph"/>
        <w:spacing w:lineRule="auto" w:line="48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480"/>
        <w:ind w:left="360" w:hanging="360"/>
        <w:rPr>
          <w:rFonts w:ascii="Times New Roman" w:hAnsi="Times New Roman" w:cs="Times New Roman"/>
          <w:sz w:val="24"/>
          <w:szCs w:val="24"/>
        </w:rPr>
      </w:pPr>
      <w:r>
        <w:rPr>
          <w:rFonts w:cs="Times New Roman" w:ascii="Times New Roman" w:hAnsi="Times New Roman"/>
          <w:sz w:val="24"/>
          <w:szCs w:val="24"/>
        </w:rPr>
        <w:t>Apa yang dimaksud dengan Access Control List!</w:t>
      </w:r>
    </w:p>
    <w:p>
      <w:pPr>
        <w:pStyle w:val="ListParagraph"/>
        <w:numPr>
          <w:ilvl w:val="0"/>
          <w:numId w:val="1"/>
        </w:numPr>
        <w:spacing w:lineRule="auto" w:line="480"/>
        <w:ind w:left="360" w:hanging="360"/>
        <w:rPr>
          <w:rFonts w:ascii="Times New Roman" w:hAnsi="Times New Roman" w:cs="Times New Roman"/>
          <w:sz w:val="24"/>
          <w:szCs w:val="24"/>
        </w:rPr>
      </w:pPr>
      <w:r>
        <w:rPr>
          <w:rFonts w:cs="Times New Roman" w:ascii="Times New Roman" w:hAnsi="Times New Roman"/>
          <w:sz w:val="24"/>
          <w:szCs w:val="24"/>
        </w:rPr>
        <w:t>Jelaskan beberapa aturan (rule) penting yang perlu diikuti ketika paket dibandingkan dengan ACL!</w:t>
      </w:r>
    </w:p>
    <w:p>
      <w:pPr>
        <w:pStyle w:val="ListParagraph"/>
        <w:numPr>
          <w:ilvl w:val="0"/>
          <w:numId w:val="1"/>
        </w:numPr>
        <w:spacing w:lineRule="auto" w:line="480"/>
        <w:ind w:left="360" w:hanging="360"/>
        <w:rPr>
          <w:rFonts w:ascii="Times New Roman" w:hAnsi="Times New Roman" w:cs="Times New Roman"/>
          <w:sz w:val="24"/>
          <w:szCs w:val="24"/>
        </w:rPr>
      </w:pPr>
      <w:r>
        <w:rPr>
          <w:rFonts w:cs="Times New Roman" w:ascii="Times New Roman" w:hAnsi="Times New Roman"/>
          <w:sz w:val="24"/>
          <w:szCs w:val="24"/>
        </w:rPr>
        <w:t>Jelaskan perbedaan antara standart Access list denan Extended Access List</w:t>
      </w:r>
    </w:p>
    <w:p>
      <w:pPr>
        <w:pStyle w:val="ListParagraph"/>
        <w:spacing w:lineRule="auto" w:line="48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ind w:left="360" w:hanging="0"/>
        <w:rPr>
          <w:rFonts w:ascii="Times New Roman" w:hAnsi="Times New Roman" w:cs="Times New Roman"/>
          <w:sz w:val="24"/>
          <w:szCs w:val="24"/>
        </w:rPr>
      </w:pPr>
      <w:r>
        <w:rPr/>
        <w:drawing>
          <wp:inline distT="0" distB="0" distL="0" distR="0">
            <wp:extent cx="3971925" cy="25965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3971925" cy="2596515"/>
                    </a:xfrm>
                    <a:prstGeom prst="rect">
                      <a:avLst/>
                    </a:prstGeom>
                  </pic:spPr>
                </pic:pic>
              </a:graphicData>
            </a:graphic>
          </wp:inline>
        </w:drawing>
      </w:r>
    </w:p>
    <w:p>
      <w:pPr>
        <w:pStyle w:val="ListParagraph"/>
        <w:numPr>
          <w:ilvl w:val="0"/>
          <w:numId w:val="1"/>
        </w:numPr>
        <w:spacing w:lineRule="auto" w:line="480"/>
        <w:ind w:left="360" w:hanging="360"/>
        <w:rPr>
          <w:rFonts w:ascii="Times New Roman" w:hAnsi="Times New Roman" w:cs="Times New Roman"/>
          <w:sz w:val="24"/>
          <w:szCs w:val="24"/>
        </w:rPr>
      </w:pPr>
      <w:r>
        <w:rPr>
          <w:rFonts w:cs="Times New Roman" w:ascii="Times New Roman" w:hAnsi="Times New Roman"/>
          <w:sz w:val="24"/>
          <w:szCs w:val="24"/>
        </w:rPr>
        <w:t xml:space="preserve">Tuliskan konfigurasi ACL (kerjakan menggunakan packet tracer) untuk router 0 dengan rule </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Laptop 0 tidak bisa mengakses server</w:t>
      </w:r>
    </w:p>
    <w:p>
      <w:pPr>
        <w:pStyle w:val="ListParagraph"/>
        <w:numPr>
          <w:ilvl w:val="0"/>
          <w:numId w:val="2"/>
        </w:numPr>
        <w:spacing w:lineRule="auto" w:line="480"/>
        <w:rPr/>
      </w:pPr>
      <w:r>
        <w:rPr>
          <w:rFonts w:cs="Times New Roman" w:ascii="Times New Roman" w:hAnsi="Times New Roman"/>
          <w:sz w:val="24"/>
          <w:szCs w:val="24"/>
        </w:rPr>
        <w:t>Laptop 2 tidak bisa menggunakan services web pada server</w:t>
      </w:r>
    </w:p>
    <w:p>
      <w:pPr>
        <w:pStyle w:val="ListParagraph"/>
        <w:spacing w:lineRule="auto" w:line="480"/>
        <w:jc w:val="center"/>
        <w:rPr/>
      </w:pPr>
      <w:r>
        <w:rPr>
          <w:rFonts w:cs="Times New Roman" w:ascii="Times New Roman" w:hAnsi="Times New Roman"/>
          <w:sz w:val="24"/>
          <w:szCs w:val="24"/>
        </w:rPr>
        <w:t>JAWABAN</w:t>
      </w:r>
    </w:p>
    <w:p>
      <w:pPr>
        <w:pStyle w:val="ListParagraph"/>
        <w:numPr>
          <w:ilvl w:val="0"/>
          <w:numId w:val="3"/>
        </w:numPr>
        <w:spacing w:lineRule="auto" w:line="276"/>
        <w:jc w:val="both"/>
        <w:rPr/>
      </w:pPr>
      <w:r>
        <w:rPr>
          <w:rFonts w:cs="Times New Roman" w:ascii="Times New Roman" w:hAnsi="Times New Roman"/>
          <w:sz w:val="24"/>
          <w:szCs w:val="24"/>
        </w:rPr>
        <w:t> </w:t>
      </w:r>
      <w:r>
        <w:rPr>
          <w:rFonts w:cs="Times New Roman" w:ascii="Times New Roman" w:hAnsi="Times New Roman"/>
          <w:sz w:val="24"/>
          <w:szCs w:val="24"/>
        </w:rPr>
        <w:t xml:space="preserve">ACL (Access Control List) adalah metode untuk memfilter paket-paket yang keluar masuk jaringan melalui router. </w:t>
      </w:r>
    </w:p>
    <w:p>
      <w:pPr>
        <w:pStyle w:val="TextBody"/>
        <w:numPr>
          <w:ilvl w:val="0"/>
          <w:numId w:val="3"/>
        </w:numPr>
        <w:spacing w:lineRule="auto" w:line="276"/>
        <w:jc w:val="both"/>
        <w:rPr/>
      </w:pPr>
      <w:r>
        <w:rPr>
          <w:rFonts w:cs="Times New Roman" w:ascii="Times New Roman" w:hAnsi="Times New Roman"/>
          <w:sz w:val="24"/>
          <w:szCs w:val="24"/>
        </w:rPr>
        <w:t>Ketika paket dibandingkan dengan ACL, terdapat beberapa peraturan (rule) penting yang diikuti:</w:t>
      </w:r>
    </w:p>
    <w:p>
      <w:pPr>
        <w:pStyle w:val="TextBody"/>
        <w:numPr>
          <w:ilvl w:val="1"/>
          <w:numId w:val="4"/>
        </w:numPr>
        <w:tabs>
          <w:tab w:val="left" w:pos="0" w:leader="none"/>
        </w:tabs>
        <w:spacing w:lineRule="auto" w:line="276" w:before="0" w:after="0"/>
        <w:ind w:left="1414" w:hanging="283"/>
        <w:jc w:val="both"/>
        <w:rPr/>
      </w:pPr>
      <w:r>
        <w:rPr/>
        <w:t xml:space="preserve">Paket selalu dibandingkan dengan setiap baris dari ACL secara berurutan, sebagai contoh paket dibandingkan dengan baris pertama dari ACL, kemudian baris kedua, ketiga, dan seterusnya. </w:t>
      </w:r>
    </w:p>
    <w:p>
      <w:pPr>
        <w:pStyle w:val="TextBody"/>
        <w:numPr>
          <w:ilvl w:val="1"/>
          <w:numId w:val="4"/>
        </w:numPr>
        <w:tabs>
          <w:tab w:val="left" w:pos="0" w:leader="none"/>
        </w:tabs>
        <w:spacing w:lineRule="auto" w:line="276" w:before="0" w:after="0"/>
        <w:ind w:left="1414" w:hanging="283"/>
        <w:jc w:val="both"/>
        <w:rPr/>
      </w:pPr>
      <w:r>
        <w:rPr/>
        <w:t>Paket hanya dibandingkan baris-baris ACL sampai terjadi kecocokan. Ketika paket cocok dengan kondisi pada baris ACL, paket akan ditindaklanjuti dan tidak ada lagi kelanjutan perbandingan.</w:t>
      </w:r>
    </w:p>
    <w:p>
      <w:pPr>
        <w:pStyle w:val="TextBody"/>
        <w:numPr>
          <w:ilvl w:val="1"/>
          <w:numId w:val="4"/>
        </w:numPr>
        <w:tabs>
          <w:tab w:val="left" w:pos="0" w:leader="none"/>
        </w:tabs>
        <w:spacing w:lineRule="auto" w:line="276"/>
        <w:ind w:left="1414" w:hanging="283"/>
        <w:jc w:val="both"/>
        <w:rPr/>
      </w:pPr>
      <w:r>
        <w:rPr/>
        <w:t xml:space="preserve">Terdapat statement “tolak” yang tersembunyi (impilicit deny) pada setiap akhir baris ACL, ini artinya bila suatu paket tidak cocok dengan semua baris kondisi pada ACL, paket tersebut akan ditolak </w:t>
      </w:r>
    </w:p>
    <w:p>
      <w:pPr>
        <w:pStyle w:val="TextBody"/>
        <w:numPr>
          <w:ilvl w:val="0"/>
          <w:numId w:val="0"/>
        </w:numPr>
        <w:spacing w:lineRule="auto" w:line="276"/>
        <w:ind w:left="1414" w:hanging="0"/>
        <w:jc w:val="both"/>
        <w:rPr/>
      </w:pPr>
      <w:r>
        <w:rPr/>
      </w:r>
    </w:p>
    <w:p>
      <w:pPr>
        <w:pStyle w:val="ListParagraph"/>
        <w:numPr>
          <w:ilvl w:val="0"/>
          <w:numId w:val="3"/>
        </w:numPr>
        <w:spacing w:lineRule="auto" w:line="276"/>
        <w:jc w:val="both"/>
        <w:rPr>
          <w:rFonts w:asciiTheme="minorHAnsi" w:cstheme="minorBidi" w:eastAsiaTheme="minorHAnsi" w:hAnsiTheme="minorHAnsi"/>
        </w:rPr>
      </w:pPr>
      <w:r>
        <w:rPr>
          <w:rFonts w:cs="Times New Roman" w:ascii="arial;helvetica;sans-serif" w:hAnsi="arial;helvetica;sans-serif"/>
          <w:i/>
          <w:sz w:val="24"/>
          <w:szCs w:val="24"/>
        </w:rPr>
        <w:t xml:space="preserve">Standard Access List </w:t>
      </w:r>
      <w:r>
        <w:rPr>
          <w:rFonts w:cs="Times New Roman" w:ascii="arial;helvetica;sans-serif" w:hAnsi="arial;helvetica;sans-serif"/>
          <w:sz w:val="24"/>
          <w:szCs w:val="24"/>
        </w:rPr>
        <w:t>memfilter lalu lintas network dengan menguji alamat sumber IP didalam paket, nah berbeda dengan extended, </w:t>
      </w:r>
      <w:r>
        <w:rPr>
          <w:rFonts w:cs="Times New Roman" w:ascii="arial;helvetica;sans-serif" w:hAnsi="arial;helvetica;sans-serif"/>
          <w:i/>
          <w:sz w:val="24"/>
          <w:szCs w:val="24"/>
        </w:rPr>
        <w:t xml:space="preserve">Extended Access List </w:t>
      </w:r>
      <w:r>
        <w:rPr>
          <w:rFonts w:cs="Times New Roman" w:ascii="arial;helvetica;sans-serif" w:hAnsi="arial;helvetica;sans-serif"/>
          <w:sz w:val="24"/>
          <w:szCs w:val="24"/>
        </w:rPr>
        <w:t>mengevaluasi IP sumber dan tujuan, field protocol dalam network header Network Layer dan nomor port pada Transport Layer, ini memberikan extended ACL kemampuan untuk membuat keputusan–keputusan lebih spesifik ketika mengontrol lalu lintas.</w:t>
      </w:r>
      <w:r>
        <w:rPr>
          <w:rFonts w:cs="Times New Roman" w:ascii="Times New Roman" w:hAnsi="Times New Roman"/>
          <w:sz w:val="24"/>
          <w:szCs w:val="24"/>
        </w:rPr>
        <w:t> </w:t>
      </w:r>
      <w:r>
        <w:rPr>
          <w:rFonts w:cs="Times New Roman" w:ascii="arial;helvetica;sans-serif" w:hAnsi="arial;helvetica;sans-serif"/>
          <w:sz w:val="24"/>
          <w:szCs w:val="24"/>
        </w:rPr>
        <w:t>Jadi intinya, extended ini lebih spesifik, dan terperinci. </w:t>
      </w:r>
    </w:p>
    <w:p>
      <w:pPr>
        <w:pStyle w:val="ListParagraph"/>
        <w:spacing w:lineRule="auto" w:line="276"/>
        <w:jc w:val="both"/>
        <w:rPr>
          <w:rFonts w:ascii="arial;helvetica;sans-serif" w:hAnsi="arial;helvetica;sans-serif" w:cs="Times New Roman"/>
          <w:sz w:val="24"/>
          <w:szCs w:val="24"/>
        </w:rPr>
      </w:pPr>
      <w:r>
        <w:rPr>
          <w:rFonts w:cs="Times New Roman" w:ascii="arial;helvetica;sans-serif" w:hAnsi="arial;helvetica;sans-serif"/>
          <w:sz w:val="24"/>
          <w:szCs w:val="24"/>
        </w:rPr>
      </w:r>
    </w:p>
    <w:p>
      <w:pPr>
        <w:pStyle w:val="ListParagraph"/>
        <w:spacing w:lineRule="auto" w:line="276"/>
        <w:jc w:val="both"/>
        <w:rPr>
          <w:rFonts w:ascii="arial;helvetica;sans-serif" w:hAnsi="arial;helvetica;sans-serif" w:cs="Times New Roman"/>
          <w:sz w:val="24"/>
          <w:szCs w:val="24"/>
          <w:highlight w:val="cyan"/>
        </w:rPr>
      </w:pPr>
      <w:r>
        <w:rPr>
          <w:rFonts w:cs="Times New Roman" w:ascii="arial;helvetica;sans-serif" w:hAnsi="arial;helvetica;sans-serif"/>
          <w:sz w:val="24"/>
          <w:szCs w:val="24"/>
          <w:highlight w:val="cyan"/>
        </w:rPr>
        <w:drawing>
          <wp:anchor behindDoc="0" distT="0" distB="0" distL="0" distR="0" simplePos="0" locked="0" layoutInCell="1" allowOverlap="1" relativeHeight="4">
            <wp:simplePos x="0" y="0"/>
            <wp:positionH relativeFrom="column">
              <wp:posOffset>932815</wp:posOffset>
            </wp:positionH>
            <wp:positionV relativeFrom="paragraph">
              <wp:posOffset>-123190</wp:posOffset>
            </wp:positionV>
            <wp:extent cx="5257800" cy="35001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257800" cy="3500120"/>
                    </a:xfrm>
                    <a:prstGeom prst="rect">
                      <a:avLst/>
                    </a:prstGeom>
                  </pic:spPr>
                </pic:pic>
              </a:graphicData>
            </a:graphic>
          </wp:anchor>
        </w:drawing>
      </w:r>
    </w:p>
    <w:p>
      <w:pPr>
        <w:pStyle w:val="ListParagraph"/>
        <w:numPr>
          <w:ilvl w:val="0"/>
          <w:numId w:val="3"/>
        </w:numPr>
        <w:spacing w:lineRule="auto" w:line="276"/>
        <w:jc w:val="both"/>
        <w:rPr>
          <w:rFonts w:ascii="arial;helvetica;sans-serif" w:hAnsi="arial;helvetica;sans-serif" w:cs="Times New Roman"/>
          <w:sz w:val="24"/>
          <w:szCs w:val="24"/>
          <w:highlight w:val="cyan"/>
        </w:rPr>
      </w:pPr>
      <w:r>
        <w:rPr>
          <w:rFonts w:cs="Times New Roman" w:ascii="arial;helvetica;sans-serif" w:hAnsi="arial;helvetica;sans-serif"/>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jc w:val="both"/>
        <w:rPr>
          <w:rFonts w:ascii="Times New Roman" w:hAnsi="Times New Roman" w:cs="Times New Roman"/>
          <w:sz w:val="24"/>
          <w:szCs w:val="24"/>
          <w:highlight w:val="cyan"/>
        </w:rPr>
      </w:pPr>
      <w:r>
        <w:rPr>
          <w:rFonts w:cs="Times New Roman" w:ascii="Times New Roman" w:hAnsi="Times New Roman"/>
          <w:sz w:val="24"/>
          <w:szCs w:val="24"/>
          <w:highlight w:val="cyan"/>
        </w:rPr>
      </w:r>
    </w:p>
    <w:p>
      <w:pPr>
        <w:pStyle w:val="ListParagraph"/>
        <w:spacing w:lineRule="auto" w:line="276" w:before="0" w:after="200"/>
        <w:contextualSpacing/>
        <w:jc w:val="both"/>
        <w:rPr/>
      </w:pPr>
      <w:r>
        <w:rPr/>
        <w:drawing>
          <wp:anchor behindDoc="0" distT="0" distB="0" distL="0" distR="0" simplePos="0" locked="0" layoutInCell="1" allowOverlap="1" relativeHeight="5">
            <wp:simplePos x="0" y="0"/>
            <wp:positionH relativeFrom="column">
              <wp:posOffset>396875</wp:posOffset>
            </wp:positionH>
            <wp:positionV relativeFrom="paragraph">
              <wp:posOffset>635</wp:posOffset>
            </wp:positionV>
            <wp:extent cx="5486400" cy="96329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486400" cy="96329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540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
    <w:name w:val="ListLabel 4"/>
    <w:qFormat/>
    <w:rPr>
      <w:rFonts w:ascii="Times New Roman" w:hAnsi="Times New Roman"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540d"/>
    <w:pPr>
      <w:spacing w:before="0" w:after="200"/>
      <w:ind w:left="720" w:hanging="0"/>
      <w:contextualSpacing/>
    </w:pPr>
    <w:rPr/>
  </w:style>
  <w:style w:type="paragraph" w:styleId="BalloonText">
    <w:name w:val="Balloon Text"/>
    <w:basedOn w:val="Normal"/>
    <w:link w:val="BalloonTextChar"/>
    <w:uiPriority w:val="99"/>
    <w:semiHidden/>
    <w:unhideWhenUsed/>
    <w:qFormat/>
    <w:rsid w:val="006a540d"/>
    <w:pPr>
      <w:spacing w:lineRule="auto" w:line="240" w:before="0" w:after="0"/>
    </w:pPr>
    <w:rPr>
      <w:rFonts w:ascii="Tahoma" w:hAnsi="Tahoma" w:cs="Tahoma"/>
      <w:sz w:val="16"/>
      <w:szCs w:val="16"/>
    </w:rPr>
  </w:style>
  <w:style w:type="paragraph" w:styleId="NoSpacing">
    <w:name w:val="No Spacing"/>
    <w:uiPriority w:val="1"/>
    <w:qFormat/>
    <w:rsid w:val="006a540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3</Pages>
  <Words>281</Words>
  <Characters>1640</Characters>
  <CharactersWithSpaces>1926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2020-06-16T15:55:00Z</dcterms:created>
  <dc:creator>panduardi</dc:creator>
  <dc:description/>
  <dc:language>en-US</dc:language>
  <cp:lastModifiedBy/>
  <dcterms:modified xsi:type="dcterms:W3CDTF">2020-06-29T16:21:33Z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